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84FA3" w14:textId="77777777" w:rsidR="0025317F" w:rsidRPr="0069730B" w:rsidRDefault="0025317F" w:rsidP="0025317F">
      <w:pPr>
        <w:shd w:val="clear" w:color="auto" w:fill="FFFFFF" w:themeFill="background1"/>
        <w:tabs>
          <w:tab w:val="left" w:pos="1185"/>
        </w:tabs>
        <w:spacing w:line="276" w:lineRule="auto"/>
        <w:jc w:val="both"/>
        <w:rPr>
          <w:rFonts w:cs="Arial"/>
          <w:b/>
          <w:sz w:val="30"/>
          <w:szCs w:val="30"/>
          <w:shd w:val="clear" w:color="auto" w:fill="FFFFFF"/>
        </w:rPr>
      </w:pPr>
      <w:proofErr w:type="spellStart"/>
      <w:r w:rsidRPr="0069730B">
        <w:rPr>
          <w:b/>
          <w:sz w:val="32"/>
          <w:szCs w:val="30"/>
          <w:shd w:val="clear" w:color="auto" w:fill="FFFFFF"/>
        </w:rPr>
        <w:t>BIM</w:t>
      </w:r>
      <w:proofErr w:type="spellEnd"/>
      <w:r w:rsidRPr="0069730B">
        <w:rPr>
          <w:b/>
          <w:sz w:val="32"/>
          <w:szCs w:val="30"/>
          <w:shd w:val="clear" w:color="auto" w:fill="FFFFFF"/>
        </w:rPr>
        <w:t xml:space="preserve"> no centro das atenções</w:t>
      </w:r>
    </w:p>
    <w:p w14:paraId="1113EB85" w14:textId="77777777" w:rsidR="008F5E4F" w:rsidRPr="0069730B" w:rsidRDefault="00603A9C">
      <w:pPr>
        <w:tabs>
          <w:tab w:val="left" w:pos="1185"/>
        </w:tabs>
        <w:spacing w:line="276" w:lineRule="auto"/>
      </w:pPr>
      <w:r w:rsidRPr="0069730B">
        <w:rPr>
          <w:b/>
        </w:rPr>
        <w:t xml:space="preserve">O complexo de escritórios </w:t>
      </w:r>
      <w:proofErr w:type="spellStart"/>
      <w:r w:rsidRPr="0069730B">
        <w:rPr>
          <w:b/>
        </w:rPr>
        <w:t>Citygate</w:t>
      </w:r>
      <w:proofErr w:type="spellEnd"/>
      <w:r w:rsidRPr="0069730B">
        <w:rPr>
          <w:b/>
        </w:rPr>
        <w:t xml:space="preserve"> projetado exclusivamente em 3D</w:t>
      </w:r>
    </w:p>
    <w:p w14:paraId="443F15D9" w14:textId="77777777" w:rsidR="008F5E4F" w:rsidRPr="0069730B" w:rsidRDefault="008F5E4F">
      <w:pPr>
        <w:spacing w:line="276" w:lineRule="auto"/>
        <w:rPr>
          <w:b/>
          <w:sz w:val="20"/>
          <w:szCs w:val="28"/>
        </w:rPr>
      </w:pPr>
    </w:p>
    <w:p w14:paraId="4335F914" w14:textId="77777777" w:rsidR="008F5E4F" w:rsidRPr="0069730B" w:rsidRDefault="00E75E14">
      <w:pPr>
        <w:spacing w:line="276" w:lineRule="auto"/>
      </w:pPr>
      <w:r w:rsidRPr="0069730B">
        <w:rPr>
          <w:b/>
        </w:rPr>
        <w:t xml:space="preserve">Um dos edifícios de escritórios mais altos do norte da Europa está a crescer na zona de </w:t>
      </w:r>
      <w:proofErr w:type="spellStart"/>
      <w:r w:rsidRPr="0069730B">
        <w:rPr>
          <w:b/>
        </w:rPr>
        <w:t>Gårda</w:t>
      </w:r>
      <w:proofErr w:type="spellEnd"/>
      <w:r w:rsidRPr="0069730B">
        <w:rPr>
          <w:b/>
        </w:rPr>
        <w:t xml:space="preserve">, em Gotemburgo. Os seus 144 metros de altura albergarão 42 000 metros quadrados de espaços para escritórios nos seus 36 andares. Este projeto é único para a </w:t>
      </w:r>
      <w:proofErr w:type="spellStart"/>
      <w:r w:rsidRPr="0069730B">
        <w:rPr>
          <w:b/>
        </w:rPr>
        <w:t>Doka</w:t>
      </w:r>
      <w:proofErr w:type="spellEnd"/>
      <w:r w:rsidRPr="0069730B">
        <w:rPr>
          <w:b/>
        </w:rPr>
        <w:t xml:space="preserve"> por várias razões: não só o facto de os especialistas em </w:t>
      </w:r>
      <w:proofErr w:type="spellStart"/>
      <w:r w:rsidRPr="0069730B">
        <w:rPr>
          <w:b/>
        </w:rPr>
        <w:t>BIM</w:t>
      </w:r>
      <w:proofErr w:type="spellEnd"/>
      <w:r w:rsidRPr="0069730B">
        <w:rPr>
          <w:b/>
        </w:rPr>
        <w:t xml:space="preserve"> estarem a criar um edifício totalmente em 3D pela primeira vez, mas também dois serviços digitais da </w:t>
      </w:r>
      <w:proofErr w:type="spellStart"/>
      <w:r w:rsidRPr="0069730B">
        <w:rPr>
          <w:b/>
        </w:rPr>
        <w:t>Doka</w:t>
      </w:r>
      <w:proofErr w:type="spellEnd"/>
      <w:r w:rsidRPr="0069730B">
        <w:rPr>
          <w:b/>
        </w:rPr>
        <w:t xml:space="preserve"> - o </w:t>
      </w:r>
      <w:proofErr w:type="spellStart"/>
      <w:r w:rsidRPr="0069730B">
        <w:rPr>
          <w:b/>
        </w:rPr>
        <w:t>Concremote</w:t>
      </w:r>
      <w:proofErr w:type="spellEnd"/>
      <w:r w:rsidRPr="0069730B">
        <w:rPr>
          <w:b/>
        </w:rPr>
        <w:t xml:space="preserve"> e o </w:t>
      </w:r>
      <w:proofErr w:type="spellStart"/>
      <w:r w:rsidRPr="0069730B">
        <w:rPr>
          <w:b/>
        </w:rPr>
        <w:t>DokaXact</w:t>
      </w:r>
      <w:proofErr w:type="spellEnd"/>
      <w:r w:rsidRPr="0069730B">
        <w:rPr>
          <w:b/>
        </w:rPr>
        <w:t xml:space="preserve"> - estarem a dar um contributo valioso para a evolução da construção civil.</w:t>
      </w:r>
    </w:p>
    <w:p w14:paraId="08A1468A" w14:textId="77777777" w:rsidR="008F5E4F" w:rsidRPr="0069730B" w:rsidRDefault="008F5E4F">
      <w:pPr>
        <w:spacing w:line="264" w:lineRule="auto"/>
        <w:rPr>
          <w:rFonts w:cs="Arial"/>
          <w:color w:val="auto"/>
          <w:szCs w:val="22"/>
          <w:highlight w:val="yellow"/>
          <w:lang w:eastAsia="de-DE"/>
        </w:rPr>
      </w:pPr>
    </w:p>
    <w:p w14:paraId="2E1BE08B" w14:textId="77777777" w:rsidR="008F5E4F" w:rsidRPr="0069730B" w:rsidRDefault="00E75E14">
      <w:pPr>
        <w:spacing w:line="276" w:lineRule="auto"/>
        <w:rPr>
          <w:rFonts w:cs="Arial"/>
          <w:color w:val="auto"/>
          <w:szCs w:val="22"/>
        </w:rPr>
      </w:pPr>
      <w:r w:rsidRPr="0069730B">
        <w:rPr>
          <w:color w:val="auto"/>
          <w:szCs w:val="22"/>
        </w:rPr>
        <w:t xml:space="preserve">Quando </w:t>
      </w:r>
      <w:r w:rsidR="00275304" w:rsidRPr="0069730B">
        <w:rPr>
          <w:color w:val="auto"/>
          <w:szCs w:val="22"/>
        </w:rPr>
        <w:t>o complexo</w:t>
      </w:r>
      <w:r w:rsidRPr="0069730B">
        <w:rPr>
          <w:color w:val="auto"/>
          <w:szCs w:val="22"/>
        </w:rPr>
        <w:t xml:space="preserve"> de escritórios </w:t>
      </w:r>
      <w:proofErr w:type="spellStart"/>
      <w:r w:rsidRPr="0069730B">
        <w:rPr>
          <w:color w:val="auto"/>
          <w:szCs w:val="22"/>
        </w:rPr>
        <w:t>Citygate</w:t>
      </w:r>
      <w:proofErr w:type="spellEnd"/>
      <w:r w:rsidRPr="0069730B">
        <w:rPr>
          <w:color w:val="auto"/>
          <w:szCs w:val="22"/>
        </w:rPr>
        <w:t xml:space="preserve">, em Gotemburgo, foi concebido, os projetistas não estavam a pensar apenas nos metros quadrados e na altura do edifício, estavam igualmente a pensar na importância da sustentabilidade. Da mesma forma que será um símbolo na zona empresarial de </w:t>
      </w:r>
      <w:proofErr w:type="spellStart"/>
      <w:r w:rsidRPr="0069730B">
        <w:rPr>
          <w:color w:val="auto"/>
          <w:szCs w:val="22"/>
        </w:rPr>
        <w:t>Gårda</w:t>
      </w:r>
      <w:proofErr w:type="spellEnd"/>
      <w:r w:rsidRPr="0069730B">
        <w:rPr>
          <w:color w:val="auto"/>
          <w:szCs w:val="22"/>
        </w:rPr>
        <w:t xml:space="preserve">, o edifício será igualmente um marco na construção ecológica e na responsabilidade social. O edifício irá, por exemplo, utilizar “betão verde” especial que evita a produção de 250 toneladas de dióxido de carbono. </w:t>
      </w:r>
      <w:r w:rsidRPr="0069730B">
        <w:t xml:space="preserve">A </w:t>
      </w:r>
      <w:r w:rsidR="00275304" w:rsidRPr="0069730B">
        <w:t>fachada está</w:t>
      </w:r>
      <w:r w:rsidRPr="0069730B">
        <w:rPr>
          <w:szCs w:val="22"/>
        </w:rPr>
        <w:t xml:space="preserve"> a ser construída a partir de alumínio reciclado, poupando, assim, recursos naturais</w:t>
      </w:r>
      <w:r w:rsidR="00275304" w:rsidRPr="0069730B">
        <w:rPr>
          <w:szCs w:val="22"/>
        </w:rPr>
        <w:t>.</w:t>
      </w:r>
      <w:r w:rsidRPr="0069730B">
        <w:rPr>
          <w:color w:val="auto"/>
          <w:szCs w:val="22"/>
        </w:rPr>
        <w:t xml:space="preserve"> Os planos destinam-se a garantir a certificação </w:t>
      </w:r>
      <w:proofErr w:type="spellStart"/>
      <w:r w:rsidRPr="0069730B">
        <w:rPr>
          <w:color w:val="auto"/>
          <w:szCs w:val="22"/>
        </w:rPr>
        <w:t>LEED</w:t>
      </w:r>
      <w:proofErr w:type="spellEnd"/>
      <w:r w:rsidRPr="0069730B">
        <w:rPr>
          <w:color w:val="auto"/>
          <w:szCs w:val="22"/>
        </w:rPr>
        <w:t xml:space="preserve"> (</w:t>
      </w:r>
      <w:proofErr w:type="spellStart"/>
      <w:r w:rsidRPr="0069730B">
        <w:rPr>
          <w:color w:val="auto"/>
          <w:szCs w:val="22"/>
        </w:rPr>
        <w:t>Leadership</w:t>
      </w:r>
      <w:proofErr w:type="spellEnd"/>
      <w:r w:rsidRPr="0069730B">
        <w:rPr>
          <w:color w:val="auto"/>
          <w:szCs w:val="22"/>
        </w:rPr>
        <w:t xml:space="preserve"> in </w:t>
      </w:r>
      <w:proofErr w:type="spellStart"/>
      <w:r w:rsidRPr="0069730B">
        <w:rPr>
          <w:color w:val="auto"/>
          <w:szCs w:val="22"/>
        </w:rPr>
        <w:t>Energy</w:t>
      </w:r>
      <w:proofErr w:type="spellEnd"/>
      <w:r w:rsidRPr="0069730B">
        <w:rPr>
          <w:color w:val="auto"/>
          <w:szCs w:val="22"/>
        </w:rPr>
        <w:t xml:space="preserve"> and </w:t>
      </w:r>
      <w:proofErr w:type="spellStart"/>
      <w:r w:rsidRPr="0069730B">
        <w:rPr>
          <w:color w:val="auto"/>
          <w:szCs w:val="22"/>
        </w:rPr>
        <w:t>Environmental</w:t>
      </w:r>
      <w:proofErr w:type="spellEnd"/>
      <w:r w:rsidRPr="0069730B">
        <w:rPr>
          <w:color w:val="auto"/>
          <w:szCs w:val="22"/>
        </w:rPr>
        <w:t xml:space="preserve"> Design/Liderança em energia e design </w:t>
      </w:r>
      <w:r w:rsidR="00275304" w:rsidRPr="0069730B">
        <w:rPr>
          <w:color w:val="auto"/>
          <w:szCs w:val="22"/>
        </w:rPr>
        <w:t xml:space="preserve">ambiental) </w:t>
      </w:r>
      <w:r w:rsidR="00275304" w:rsidRPr="0069730B">
        <w:rPr>
          <w:color w:val="auto"/>
        </w:rPr>
        <w:t>quando</w:t>
      </w:r>
      <w:r w:rsidRPr="0069730B">
        <w:rPr>
          <w:color w:val="auto"/>
        </w:rPr>
        <w:t xml:space="preserve"> o edifício estiver concluído.</w:t>
      </w:r>
      <w:r w:rsidRPr="0069730B">
        <w:rPr>
          <w:color w:val="auto"/>
          <w:szCs w:val="22"/>
        </w:rPr>
        <w:t xml:space="preserve"> A </w:t>
      </w:r>
      <w:proofErr w:type="spellStart"/>
      <w:r w:rsidRPr="0069730B">
        <w:rPr>
          <w:color w:val="auto"/>
          <w:szCs w:val="22"/>
        </w:rPr>
        <w:t>LEED</w:t>
      </w:r>
      <w:proofErr w:type="spellEnd"/>
      <w:r w:rsidRPr="0069730B">
        <w:rPr>
          <w:color w:val="auto"/>
          <w:szCs w:val="22"/>
        </w:rPr>
        <w:t xml:space="preserve"> é uma certificação de sustentabilidade internacional que define um conjunto de normas para a construção amiga do ambiente.</w:t>
      </w:r>
    </w:p>
    <w:p w14:paraId="7E82081D" w14:textId="77777777" w:rsidR="008F5E4F" w:rsidRPr="0069730B" w:rsidRDefault="008F5E4F">
      <w:pPr>
        <w:spacing w:line="276" w:lineRule="auto"/>
        <w:rPr>
          <w:rFonts w:cs="Arial"/>
          <w:color w:val="auto"/>
          <w:szCs w:val="21"/>
        </w:rPr>
      </w:pPr>
    </w:p>
    <w:p w14:paraId="5D7E35A6" w14:textId="2F46824D" w:rsidR="008F5E4F" w:rsidRPr="0069730B" w:rsidRDefault="00E75E14">
      <w:pPr>
        <w:spacing w:line="276" w:lineRule="auto"/>
      </w:pPr>
      <w:r w:rsidRPr="0069730B">
        <w:rPr>
          <w:color w:val="auto"/>
          <w:szCs w:val="21"/>
        </w:rPr>
        <w:t xml:space="preserve">A construção de um edifício ecológico não é o </w:t>
      </w:r>
      <w:r w:rsidR="0067296E">
        <w:rPr>
          <w:color w:val="auto"/>
          <w:szCs w:val="21"/>
        </w:rPr>
        <w:t xml:space="preserve">único </w:t>
      </w:r>
      <w:r w:rsidRPr="0069730B">
        <w:rPr>
          <w:color w:val="auto"/>
          <w:szCs w:val="21"/>
        </w:rPr>
        <w:t xml:space="preserve">aspeto importante para a empresa de construção civil </w:t>
      </w:r>
      <w:proofErr w:type="spellStart"/>
      <w:r w:rsidRPr="0069730B">
        <w:rPr>
          <w:color w:val="auto"/>
          <w:szCs w:val="21"/>
        </w:rPr>
        <w:t>Skanska</w:t>
      </w:r>
      <w:proofErr w:type="spellEnd"/>
      <w:r w:rsidRPr="0069730B">
        <w:rPr>
          <w:color w:val="auto"/>
          <w:szCs w:val="21"/>
        </w:rPr>
        <w:t xml:space="preserve">, o bem-estar dos seus futuros utilizadores é igualmente prioritário e o </w:t>
      </w:r>
      <w:proofErr w:type="spellStart"/>
      <w:r w:rsidRPr="0069730B">
        <w:rPr>
          <w:color w:val="auto"/>
          <w:szCs w:val="21"/>
        </w:rPr>
        <w:t>Citygate</w:t>
      </w:r>
      <w:proofErr w:type="spellEnd"/>
      <w:r w:rsidRPr="0069730B">
        <w:rPr>
          <w:color w:val="auto"/>
          <w:szCs w:val="21"/>
        </w:rPr>
        <w:t xml:space="preserve"> irá receber a certificação </w:t>
      </w:r>
      <w:proofErr w:type="spellStart"/>
      <w:r w:rsidRPr="0069730B">
        <w:rPr>
          <w:color w:val="auto"/>
          <w:szCs w:val="21"/>
        </w:rPr>
        <w:t>WELL</w:t>
      </w:r>
      <w:proofErr w:type="spellEnd"/>
      <w:r w:rsidRPr="0069730B">
        <w:rPr>
          <w:color w:val="auto"/>
          <w:szCs w:val="21"/>
        </w:rPr>
        <w:t xml:space="preserve"> </w:t>
      </w:r>
      <w:proofErr w:type="spellStart"/>
      <w:r w:rsidRPr="0069730B">
        <w:rPr>
          <w:color w:val="auto"/>
          <w:szCs w:val="21"/>
        </w:rPr>
        <w:t>Building</w:t>
      </w:r>
      <w:proofErr w:type="spellEnd"/>
      <w:r w:rsidRPr="0069730B">
        <w:rPr>
          <w:color w:val="auto"/>
          <w:szCs w:val="21"/>
        </w:rPr>
        <w:t xml:space="preserve"> Standard quando estiver concluído. </w:t>
      </w:r>
      <w:r w:rsidRPr="0069730B">
        <w:t xml:space="preserve">Para cumprir esta norma, </w:t>
      </w:r>
      <w:r w:rsidRPr="0069730B">
        <w:rPr>
          <w:shd w:val="clear" w:color="auto" w:fill="FFFFFF"/>
        </w:rPr>
        <w:t>o edifício tem de satisfazer vários requisitos, tais como o bom acesso à luz natural e elétrica com temperaturas de cor adequadas.</w:t>
      </w:r>
    </w:p>
    <w:p w14:paraId="4DDCF78C" w14:textId="77777777" w:rsidR="008F5E4F" w:rsidRPr="0069730B" w:rsidRDefault="008F5E4F">
      <w:pPr>
        <w:spacing w:line="276" w:lineRule="auto"/>
        <w:rPr>
          <w:rFonts w:cs="Arial"/>
          <w:sz w:val="24"/>
          <w:highlight w:val="white"/>
        </w:rPr>
      </w:pPr>
    </w:p>
    <w:p w14:paraId="31119252" w14:textId="3A69C53A" w:rsidR="008F5E4F" w:rsidRPr="0069730B" w:rsidRDefault="0090406F">
      <w:pPr>
        <w:pStyle w:val="Default"/>
        <w:spacing w:line="276" w:lineRule="auto"/>
      </w:pPr>
      <w:hyperlink r:id="rId9" w:history="1">
        <w:r w:rsidR="00196365" w:rsidRPr="0069730B">
          <w:rPr>
            <w:rStyle w:val="Hiperligao"/>
            <w:sz w:val="22"/>
            <w:szCs w:val="22"/>
            <w:highlight w:val="white"/>
          </w:rPr>
          <w:t xml:space="preserve">Os </w:t>
        </w:r>
        <w:proofErr w:type="spellStart"/>
        <w:r w:rsidR="00196365" w:rsidRPr="0069730B">
          <w:rPr>
            <w:rStyle w:val="Hiperligao"/>
            <w:sz w:val="22"/>
            <w:szCs w:val="22"/>
            <w:highlight w:val="white"/>
          </w:rPr>
          <w:t>BIM</w:t>
        </w:r>
        <w:proofErr w:type="spellEnd"/>
      </w:hyperlink>
      <w:r w:rsidR="00196365" w:rsidRPr="0069730B">
        <w:rPr>
          <w:color w:val="auto"/>
          <w:sz w:val="22"/>
          <w:szCs w:val="22"/>
          <w:shd w:val="clear" w:color="auto" w:fill="FFFFFF"/>
        </w:rPr>
        <w:t xml:space="preserve"> (Modelos de Informações de Construção) desempenham igualmente um papel importante no processo de construção. Ao recorrermos aos </w:t>
      </w:r>
      <w:proofErr w:type="spellStart"/>
      <w:r w:rsidR="00196365" w:rsidRPr="0069730B">
        <w:rPr>
          <w:color w:val="auto"/>
          <w:sz w:val="22"/>
          <w:szCs w:val="22"/>
          <w:shd w:val="clear" w:color="auto" w:fill="FFFFFF"/>
        </w:rPr>
        <w:t>BIM</w:t>
      </w:r>
      <w:proofErr w:type="spellEnd"/>
      <w:r w:rsidR="00196365" w:rsidRPr="0069730B">
        <w:rPr>
          <w:color w:val="auto"/>
          <w:sz w:val="22"/>
          <w:szCs w:val="22"/>
          <w:shd w:val="clear" w:color="auto" w:fill="FFFFFF"/>
        </w:rPr>
        <w:t xml:space="preserve">, os edifícios podem ser projetados, construídos e </w:t>
      </w:r>
      <w:r w:rsidR="00B7294D">
        <w:rPr>
          <w:color w:val="auto"/>
          <w:sz w:val="22"/>
          <w:szCs w:val="22"/>
          <w:shd w:val="clear" w:color="auto" w:fill="FFFFFF"/>
        </w:rPr>
        <w:t>geridos</w:t>
      </w:r>
      <w:r w:rsidR="00B7294D" w:rsidRPr="0069730B">
        <w:rPr>
          <w:color w:val="auto"/>
          <w:sz w:val="22"/>
          <w:szCs w:val="22"/>
          <w:shd w:val="clear" w:color="auto" w:fill="FFFFFF"/>
        </w:rPr>
        <w:t xml:space="preserve"> </w:t>
      </w:r>
      <w:r w:rsidR="00196365" w:rsidRPr="0069730B">
        <w:rPr>
          <w:color w:val="auto"/>
          <w:sz w:val="22"/>
          <w:szCs w:val="22"/>
          <w:shd w:val="clear" w:color="auto" w:fill="FFFFFF"/>
        </w:rPr>
        <w:t>de forma mais eficiente</w:t>
      </w:r>
      <w:r w:rsidR="00422D87">
        <w:rPr>
          <w:color w:val="auto"/>
          <w:sz w:val="22"/>
          <w:szCs w:val="22"/>
          <w:shd w:val="clear" w:color="auto" w:fill="FFFFFF"/>
        </w:rPr>
        <w:t xml:space="preserve"> </w:t>
      </w:r>
      <w:r w:rsidR="00B7294D">
        <w:rPr>
          <w:color w:val="auto"/>
          <w:sz w:val="22"/>
          <w:szCs w:val="22"/>
          <w:shd w:val="clear" w:color="auto" w:fill="FFFFFF"/>
        </w:rPr>
        <w:t>usando</w:t>
      </w:r>
      <w:r w:rsidR="00196365" w:rsidRPr="0069730B">
        <w:rPr>
          <w:color w:val="auto"/>
          <w:sz w:val="22"/>
          <w:szCs w:val="22"/>
          <w:shd w:val="clear" w:color="auto" w:fill="FFFFFF"/>
        </w:rPr>
        <w:t xml:space="preserve"> menos recursos. Foram estabelecidos processos e procedimentos na primeira fase do projeto. A projeção de cofragens em 3D para o edifício, criada pelos especialistas em </w:t>
      </w:r>
      <w:proofErr w:type="spellStart"/>
      <w:r w:rsidR="00196365" w:rsidRPr="0069730B">
        <w:rPr>
          <w:color w:val="auto"/>
          <w:sz w:val="22"/>
          <w:szCs w:val="22"/>
          <w:shd w:val="clear" w:color="auto" w:fill="FFFFFF"/>
        </w:rPr>
        <w:t>BIM</w:t>
      </w:r>
      <w:proofErr w:type="spellEnd"/>
      <w:r w:rsidR="00196365" w:rsidRPr="0069730B">
        <w:rPr>
          <w:color w:val="auto"/>
          <w:sz w:val="22"/>
          <w:szCs w:val="22"/>
          <w:shd w:val="clear" w:color="auto" w:fill="FFFFFF"/>
        </w:rPr>
        <w:t>, foi particularmente importante para fornecer dados vitais sobre a viabilidade e o potencial de poupanças numa fase embrionária, ajudando, desta forma, o cliente a otimizar processos.</w:t>
      </w:r>
    </w:p>
    <w:p w14:paraId="0A27332D" w14:textId="77777777" w:rsidR="008F5E4F" w:rsidRPr="0069730B" w:rsidRDefault="008F5E4F">
      <w:pPr>
        <w:spacing w:line="276" w:lineRule="auto"/>
        <w:rPr>
          <w:rFonts w:cs="Arial"/>
          <w:color w:val="auto"/>
          <w:spacing w:val="-4"/>
          <w:szCs w:val="22"/>
          <w:highlight w:val="white"/>
        </w:rPr>
      </w:pPr>
    </w:p>
    <w:p w14:paraId="1CE30198" w14:textId="77777777" w:rsidR="008F5E4F" w:rsidRPr="0069730B" w:rsidRDefault="00E75E14">
      <w:pPr>
        <w:spacing w:line="276" w:lineRule="auto"/>
      </w:pPr>
      <w:proofErr w:type="spellStart"/>
      <w:r w:rsidRPr="0069730B">
        <w:rPr>
          <w:b/>
          <w:color w:val="auto"/>
          <w:szCs w:val="22"/>
        </w:rPr>
        <w:t>Revit</w:t>
      </w:r>
      <w:proofErr w:type="spellEnd"/>
      <w:r w:rsidRPr="0069730B">
        <w:rPr>
          <w:b/>
          <w:color w:val="auto"/>
          <w:szCs w:val="22"/>
        </w:rPr>
        <w:t xml:space="preserve"> e </w:t>
      </w:r>
      <w:proofErr w:type="spellStart"/>
      <w:r w:rsidRPr="0069730B">
        <w:rPr>
          <w:b/>
          <w:color w:val="auto"/>
          <w:szCs w:val="22"/>
        </w:rPr>
        <w:t>BIM</w:t>
      </w:r>
      <w:proofErr w:type="spellEnd"/>
      <w:r w:rsidRPr="0069730B">
        <w:rPr>
          <w:b/>
          <w:color w:val="auto"/>
          <w:szCs w:val="22"/>
        </w:rPr>
        <w:t xml:space="preserve"> 360:</w:t>
      </w:r>
      <w:r w:rsidRPr="0069730B">
        <w:rPr>
          <w:b/>
          <w:szCs w:val="22"/>
        </w:rPr>
        <w:t xml:space="preserve"> A projeção 3D e gestão de projetos digital</w:t>
      </w:r>
    </w:p>
    <w:p w14:paraId="4BC0D931" w14:textId="1404A451" w:rsidR="008F5E4F" w:rsidRPr="0069730B" w:rsidRDefault="00275304">
      <w:pPr>
        <w:spacing w:line="276" w:lineRule="auto"/>
        <w:rPr>
          <w:color w:val="auto"/>
          <w:szCs w:val="22"/>
        </w:rPr>
      </w:pPr>
      <w:r w:rsidRPr="0069730B">
        <w:rPr>
          <w:color w:val="auto"/>
          <w:szCs w:val="22"/>
        </w:rPr>
        <w:t xml:space="preserve">Antes do arranque oficial da construção, os engenheiros da </w:t>
      </w:r>
      <w:proofErr w:type="spellStart"/>
      <w:r w:rsidRPr="0069730B">
        <w:rPr>
          <w:color w:val="auto"/>
          <w:szCs w:val="22"/>
        </w:rPr>
        <w:t>Doka</w:t>
      </w:r>
      <w:proofErr w:type="spellEnd"/>
      <w:r w:rsidRPr="0069730B">
        <w:rPr>
          <w:color w:val="auto"/>
          <w:szCs w:val="22"/>
        </w:rPr>
        <w:t xml:space="preserve">, </w:t>
      </w:r>
      <w:proofErr w:type="spellStart"/>
      <w:r w:rsidRPr="0069730B">
        <w:rPr>
          <w:color w:val="auto"/>
          <w:szCs w:val="22"/>
        </w:rPr>
        <w:t>Skanska</w:t>
      </w:r>
      <w:proofErr w:type="spellEnd"/>
      <w:r w:rsidRPr="0069730B">
        <w:rPr>
          <w:color w:val="auto"/>
          <w:szCs w:val="22"/>
        </w:rPr>
        <w:t xml:space="preserve"> e </w:t>
      </w:r>
      <w:proofErr w:type="spellStart"/>
      <w:r w:rsidRPr="0069730B">
        <w:rPr>
          <w:color w:val="auto"/>
          <w:szCs w:val="22"/>
        </w:rPr>
        <w:t>Alimak</w:t>
      </w:r>
      <w:proofErr w:type="spellEnd"/>
      <w:r w:rsidRPr="0069730B">
        <w:rPr>
          <w:color w:val="auto"/>
          <w:szCs w:val="22"/>
        </w:rPr>
        <w:t xml:space="preserve"> (que forneceu os elevadores para </w:t>
      </w:r>
      <w:r w:rsidR="00B7294D">
        <w:rPr>
          <w:color w:val="auto"/>
          <w:szCs w:val="22"/>
        </w:rPr>
        <w:t xml:space="preserve">a </w:t>
      </w:r>
      <w:r w:rsidRPr="0069730B">
        <w:rPr>
          <w:color w:val="auto"/>
          <w:szCs w:val="22"/>
        </w:rPr>
        <w:t xml:space="preserve">construção) percorreram virtualmente o núcleo do edifício em </w:t>
      </w:r>
      <w:r w:rsidRPr="0069730B">
        <w:rPr>
          <w:color w:val="auto"/>
          <w:szCs w:val="22"/>
        </w:rPr>
        <w:lastRenderedPageBreak/>
        <w:t xml:space="preserve">3D, inspecionaram minuciosamente a cofragem </w:t>
      </w:r>
      <w:proofErr w:type="spellStart"/>
      <w:r w:rsidRPr="0069730B">
        <w:rPr>
          <w:color w:val="auto"/>
          <w:szCs w:val="22"/>
        </w:rPr>
        <w:t>autotrepante</w:t>
      </w:r>
      <w:proofErr w:type="spellEnd"/>
      <w:r w:rsidRPr="0069730B">
        <w:rPr>
          <w:color w:val="auto"/>
          <w:szCs w:val="22"/>
        </w:rPr>
        <w:t xml:space="preserve"> SKE50 da </w:t>
      </w:r>
      <w:proofErr w:type="spellStart"/>
      <w:r w:rsidRPr="0069730B">
        <w:rPr>
          <w:color w:val="auto"/>
          <w:szCs w:val="22"/>
        </w:rPr>
        <w:t>Doka</w:t>
      </w:r>
      <w:proofErr w:type="spellEnd"/>
      <w:r w:rsidRPr="0069730B">
        <w:rPr>
          <w:color w:val="auto"/>
          <w:szCs w:val="22"/>
        </w:rPr>
        <w:t xml:space="preserve"> e clarificaram a interação com o elevador, de forma a garantir o acesso em cada fase de construção. </w:t>
      </w:r>
    </w:p>
    <w:p w14:paraId="405916C0" w14:textId="77777777" w:rsidR="00E2568E" w:rsidRPr="0069730B" w:rsidRDefault="00E2568E">
      <w:pPr>
        <w:spacing w:line="276" w:lineRule="auto"/>
      </w:pPr>
    </w:p>
    <w:p w14:paraId="34CA9772" w14:textId="06C01F36" w:rsidR="008F5E4F" w:rsidRPr="0069730B" w:rsidRDefault="00E75E14" w:rsidP="002030B3">
      <w:pPr>
        <w:spacing w:line="276" w:lineRule="auto"/>
        <w:rPr>
          <w:rFonts w:cs="Arial"/>
          <w:color w:val="222222"/>
        </w:rPr>
      </w:pPr>
      <w:r w:rsidRPr="0069730B">
        <w:t xml:space="preserve">Contudo, antes de chegarem a esta fase, os especialistas em </w:t>
      </w:r>
      <w:proofErr w:type="spellStart"/>
      <w:r w:rsidRPr="0069730B">
        <w:t>BIM</w:t>
      </w:r>
      <w:proofErr w:type="spellEnd"/>
      <w:r w:rsidRPr="0069730B">
        <w:t xml:space="preserve"> da </w:t>
      </w:r>
      <w:proofErr w:type="spellStart"/>
      <w:r w:rsidRPr="0069730B">
        <w:t>Doka</w:t>
      </w:r>
      <w:proofErr w:type="spellEnd"/>
      <w:r w:rsidRPr="0069730B">
        <w:t xml:space="preserve"> criaram soluções de cofragem 3D graças ao software de projetos </w:t>
      </w:r>
      <w:hyperlink r:id="rId10" w:history="1">
        <w:proofErr w:type="spellStart"/>
        <w:r w:rsidRPr="0069730B">
          <w:rPr>
            <w:rStyle w:val="Hiperligao"/>
          </w:rPr>
          <w:t>DokaCAD</w:t>
        </w:r>
        <w:proofErr w:type="spellEnd"/>
        <w:r w:rsidRPr="0069730B">
          <w:rPr>
            <w:rStyle w:val="Hiperligao"/>
          </w:rPr>
          <w:t xml:space="preserve"> for </w:t>
        </w:r>
        <w:proofErr w:type="spellStart"/>
        <w:r w:rsidRPr="0069730B">
          <w:rPr>
            <w:rStyle w:val="Hiperligao"/>
          </w:rPr>
          <w:t>Revit</w:t>
        </w:r>
        <w:proofErr w:type="spellEnd"/>
      </w:hyperlink>
      <w:r w:rsidRPr="0069730B">
        <w:t>.</w:t>
      </w:r>
      <w:r w:rsidRPr="0069730B">
        <w:rPr>
          <w:color w:val="auto"/>
          <w:szCs w:val="22"/>
        </w:rPr>
        <w:t xml:space="preserve"> </w:t>
      </w:r>
      <w:r w:rsidRPr="0069730B">
        <w:t xml:space="preserve">O </w:t>
      </w:r>
      <w:proofErr w:type="spellStart"/>
      <w:r w:rsidRPr="0069730B">
        <w:t>DokaCAD</w:t>
      </w:r>
      <w:proofErr w:type="spellEnd"/>
      <w:r w:rsidRPr="0069730B">
        <w:t xml:space="preserve"> for </w:t>
      </w:r>
      <w:proofErr w:type="spellStart"/>
      <w:r w:rsidRPr="0069730B">
        <w:t>Revit</w:t>
      </w:r>
      <w:proofErr w:type="spellEnd"/>
      <w:r w:rsidRPr="0069730B">
        <w:t xml:space="preserve"> é um plug-in do </w:t>
      </w:r>
      <w:proofErr w:type="spellStart"/>
      <w:r w:rsidRPr="0069730B">
        <w:t>Revit</w:t>
      </w:r>
      <w:proofErr w:type="spellEnd"/>
      <w:r w:rsidRPr="0069730B">
        <w:t xml:space="preserve"> da </w:t>
      </w:r>
      <w:proofErr w:type="spellStart"/>
      <w:r w:rsidRPr="0069730B">
        <w:t>Autodesk</w:t>
      </w:r>
      <w:proofErr w:type="spellEnd"/>
      <w:r w:rsidRPr="0069730B">
        <w:t xml:space="preserve"> que permite criar projetos de cofragem automatizados e nativos em software de </w:t>
      </w:r>
      <w:proofErr w:type="spellStart"/>
      <w:r w:rsidRPr="0069730B">
        <w:t>BIM</w:t>
      </w:r>
      <w:proofErr w:type="spellEnd"/>
      <w:r w:rsidRPr="0069730B">
        <w:t>.</w:t>
      </w:r>
      <w:r w:rsidRPr="0069730B">
        <w:rPr>
          <w:color w:val="222222"/>
        </w:rPr>
        <w:t xml:space="preserve"> </w:t>
      </w:r>
      <w:r w:rsidRPr="0069730B">
        <w:rPr>
          <w:color w:val="222222"/>
          <w:szCs w:val="22"/>
        </w:rPr>
        <w:t xml:space="preserve">Uma das maiores vantagens deste sistema foi o facto de o cliente ter a possibilidade de integrar o projeto de cofragem, </w:t>
      </w:r>
      <w:r w:rsidR="00B7294D">
        <w:rPr>
          <w:color w:val="222222"/>
          <w:szCs w:val="22"/>
        </w:rPr>
        <w:t>fornecido</w:t>
      </w:r>
      <w:r w:rsidR="00B7294D" w:rsidRPr="0069730B">
        <w:rPr>
          <w:color w:val="222222"/>
          <w:szCs w:val="22"/>
        </w:rPr>
        <w:t xml:space="preserve"> </w:t>
      </w:r>
      <w:r w:rsidRPr="0069730B">
        <w:rPr>
          <w:color w:val="222222"/>
          <w:szCs w:val="22"/>
        </w:rPr>
        <w:t xml:space="preserve">pela </w:t>
      </w:r>
      <w:proofErr w:type="spellStart"/>
      <w:r w:rsidRPr="0069730B">
        <w:rPr>
          <w:color w:val="222222"/>
          <w:szCs w:val="22"/>
        </w:rPr>
        <w:t>Doka</w:t>
      </w:r>
      <w:proofErr w:type="spellEnd"/>
      <w:r w:rsidRPr="0069730B">
        <w:rPr>
          <w:color w:val="222222"/>
          <w:szCs w:val="22"/>
        </w:rPr>
        <w:t xml:space="preserve">, sem dificuldades no seu próprio modelo </w:t>
      </w:r>
      <w:proofErr w:type="spellStart"/>
      <w:r w:rsidRPr="0069730B">
        <w:rPr>
          <w:color w:val="222222"/>
          <w:szCs w:val="22"/>
        </w:rPr>
        <w:t>Revit</w:t>
      </w:r>
      <w:proofErr w:type="spellEnd"/>
      <w:r w:rsidRPr="0069730B">
        <w:rPr>
          <w:color w:val="222222"/>
          <w:szCs w:val="22"/>
        </w:rPr>
        <w:t xml:space="preserve">. </w:t>
      </w:r>
    </w:p>
    <w:p w14:paraId="5B20C621" w14:textId="77777777" w:rsidR="008F5E4F" w:rsidRPr="0069730B" w:rsidRDefault="008F5E4F">
      <w:pPr>
        <w:spacing w:line="276" w:lineRule="auto"/>
        <w:rPr>
          <w:rFonts w:cs="Arial"/>
          <w:color w:val="222222"/>
          <w:szCs w:val="22"/>
        </w:rPr>
      </w:pPr>
    </w:p>
    <w:p w14:paraId="135DD867" w14:textId="77777777" w:rsidR="008F5E4F" w:rsidRPr="0069730B" w:rsidRDefault="00E75E14">
      <w:pPr>
        <w:spacing w:line="276" w:lineRule="auto"/>
      </w:pPr>
      <w:r w:rsidRPr="0069730B">
        <w:rPr>
          <w:color w:val="222222"/>
          <w:szCs w:val="22"/>
        </w:rPr>
        <w:t xml:space="preserve">Foi criada uma rede de cooperação digital com participantes do projeto no software de gestão de projetos de construção </w:t>
      </w:r>
      <w:proofErr w:type="spellStart"/>
      <w:r w:rsidRPr="0069730B">
        <w:rPr>
          <w:color w:val="222222"/>
          <w:szCs w:val="22"/>
        </w:rPr>
        <w:t>BIM</w:t>
      </w:r>
      <w:proofErr w:type="spellEnd"/>
      <w:r w:rsidRPr="0069730B">
        <w:rPr>
          <w:color w:val="222222"/>
          <w:szCs w:val="22"/>
        </w:rPr>
        <w:t xml:space="preserve"> 360, no qual era fornecido um modelo 3D partilhado a todos os participantes. Estes últimos podiam aceder ao modelo sem ser necessário utilizar outro software personalizado. Com isto, as colisões podiam ser identificadas mais cedo (por exemplo, os cabos tensores verticais e horizontais, moldados por inserção, para fins de pré-esforço) e eliminadas antes da construção.</w:t>
      </w:r>
      <w:r w:rsidRPr="0069730B">
        <w:t xml:space="preserve"> </w:t>
      </w:r>
    </w:p>
    <w:p w14:paraId="124396ED" w14:textId="77777777" w:rsidR="008F5E4F" w:rsidRPr="0069730B" w:rsidRDefault="008F5E4F">
      <w:pPr>
        <w:spacing w:line="276" w:lineRule="auto"/>
        <w:rPr>
          <w:rFonts w:cs="Arial"/>
          <w:color w:val="222222"/>
          <w:sz w:val="20"/>
          <w:szCs w:val="20"/>
        </w:rPr>
      </w:pPr>
    </w:p>
    <w:p w14:paraId="4601BBB8" w14:textId="77777777" w:rsidR="008F5E4F" w:rsidRPr="0069730B" w:rsidRDefault="00E75E14">
      <w:pPr>
        <w:spacing w:line="276" w:lineRule="auto"/>
      </w:pPr>
      <w:proofErr w:type="spellStart"/>
      <w:r w:rsidRPr="0069730B">
        <w:rPr>
          <w:b/>
          <w:szCs w:val="20"/>
        </w:rPr>
        <w:t>DokaXact</w:t>
      </w:r>
      <w:proofErr w:type="spellEnd"/>
      <w:r w:rsidRPr="0069730B">
        <w:rPr>
          <w:b/>
          <w:szCs w:val="20"/>
        </w:rPr>
        <w:t xml:space="preserve"> e </w:t>
      </w:r>
      <w:proofErr w:type="spellStart"/>
      <w:r w:rsidRPr="0069730B">
        <w:rPr>
          <w:b/>
          <w:szCs w:val="20"/>
        </w:rPr>
        <w:t>Concremote</w:t>
      </w:r>
      <w:proofErr w:type="spellEnd"/>
      <w:r w:rsidRPr="0069730B">
        <w:rPr>
          <w:b/>
          <w:szCs w:val="20"/>
        </w:rPr>
        <w:t>: o duo digital que poupa tempo e garante precisão</w:t>
      </w:r>
    </w:p>
    <w:p w14:paraId="4B8B4F78" w14:textId="77777777" w:rsidR="00545029" w:rsidRPr="0069730B" w:rsidRDefault="0090406F" w:rsidP="00956302">
      <w:pPr>
        <w:pStyle w:val="Textodecomentrio"/>
        <w:spacing w:line="276" w:lineRule="auto"/>
        <w:rPr>
          <w:sz w:val="22"/>
        </w:rPr>
      </w:pPr>
      <w:hyperlink r:id="rId11" w:history="1">
        <w:r w:rsidR="00196365" w:rsidRPr="0069730B">
          <w:rPr>
            <w:rStyle w:val="Hiperligao"/>
            <w:sz w:val="22"/>
          </w:rPr>
          <w:t xml:space="preserve">O </w:t>
        </w:r>
        <w:proofErr w:type="spellStart"/>
        <w:r w:rsidR="00196365" w:rsidRPr="0069730B">
          <w:rPr>
            <w:rStyle w:val="Hiperligao"/>
            <w:sz w:val="22"/>
          </w:rPr>
          <w:t>DokaXact</w:t>
        </w:r>
        <w:proofErr w:type="spellEnd"/>
      </w:hyperlink>
      <w:r w:rsidR="00196365" w:rsidRPr="0069730B">
        <w:t xml:space="preserve"> desempenha um papel decisivo na eficiência do fluxo de trabalho e garante a construção precisa do núcleo do edifício do </w:t>
      </w:r>
      <w:proofErr w:type="spellStart"/>
      <w:r w:rsidR="00196365" w:rsidRPr="0069730B">
        <w:t>Citygate</w:t>
      </w:r>
      <w:proofErr w:type="spellEnd"/>
      <w:r w:rsidR="00196365" w:rsidRPr="0069730B">
        <w:t>.</w:t>
      </w:r>
      <w:r w:rsidR="00196365" w:rsidRPr="0069730B">
        <w:rPr>
          <w:sz w:val="22"/>
        </w:rPr>
        <w:t xml:space="preserve"> O sistema é baseado nos sensores de medição instalados em pontos de cofragem predefinidos, que comunicam remotamente com uma unidade de processamento central. Os agrimensores e a equipa que trabalha no estaleiro da obra utilizam o </w:t>
      </w:r>
      <w:proofErr w:type="spellStart"/>
      <w:r w:rsidR="00196365" w:rsidRPr="0069730B">
        <w:rPr>
          <w:sz w:val="22"/>
        </w:rPr>
        <w:t>DokaXact</w:t>
      </w:r>
      <w:proofErr w:type="spellEnd"/>
      <w:r w:rsidR="00196365" w:rsidRPr="0069730B">
        <w:rPr>
          <w:sz w:val="22"/>
        </w:rPr>
        <w:t xml:space="preserve"> para colocar a cofragem de parede de forma rápida e precisa no sistema </w:t>
      </w:r>
      <w:proofErr w:type="spellStart"/>
      <w:r w:rsidR="00196365" w:rsidRPr="0069730B">
        <w:rPr>
          <w:sz w:val="22"/>
        </w:rPr>
        <w:t>autotrepante</w:t>
      </w:r>
      <w:proofErr w:type="spellEnd"/>
      <w:r w:rsidR="00196365" w:rsidRPr="0069730B">
        <w:rPr>
          <w:sz w:val="22"/>
        </w:rPr>
        <w:t xml:space="preserve">. </w:t>
      </w:r>
    </w:p>
    <w:p w14:paraId="3A748F54" w14:textId="77777777" w:rsidR="00B3721C" w:rsidRPr="0069730B" w:rsidRDefault="00B3721C" w:rsidP="00956302">
      <w:pPr>
        <w:pStyle w:val="Textodecomentrio"/>
        <w:spacing w:line="276" w:lineRule="auto"/>
        <w:rPr>
          <w:sz w:val="22"/>
        </w:rPr>
      </w:pPr>
    </w:p>
    <w:p w14:paraId="24AB501A" w14:textId="77777777" w:rsidR="008F5E4F" w:rsidRPr="0069730B" w:rsidRDefault="00E75E14" w:rsidP="00956302">
      <w:pPr>
        <w:pStyle w:val="Textodecomentrio"/>
        <w:spacing w:line="276" w:lineRule="auto"/>
        <w:rPr>
          <w:sz w:val="22"/>
        </w:rPr>
      </w:pPr>
      <w:proofErr w:type="spellStart"/>
      <w:r w:rsidRPr="0069730B">
        <w:rPr>
          <w:sz w:val="22"/>
        </w:rPr>
        <w:t>Niklas</w:t>
      </w:r>
      <w:proofErr w:type="spellEnd"/>
      <w:r w:rsidRPr="0069730B">
        <w:rPr>
          <w:sz w:val="22"/>
        </w:rPr>
        <w:t xml:space="preserve"> </w:t>
      </w:r>
      <w:proofErr w:type="spellStart"/>
      <w:r w:rsidRPr="0069730B">
        <w:rPr>
          <w:sz w:val="22"/>
        </w:rPr>
        <w:t>Jarlström</w:t>
      </w:r>
      <w:proofErr w:type="spellEnd"/>
      <w:r w:rsidRPr="0069730B">
        <w:rPr>
          <w:sz w:val="22"/>
        </w:rPr>
        <w:t xml:space="preserve">, Gestor de produção da </w:t>
      </w:r>
      <w:proofErr w:type="spellStart"/>
      <w:r w:rsidRPr="0069730B">
        <w:rPr>
          <w:sz w:val="22"/>
        </w:rPr>
        <w:t>Skanska</w:t>
      </w:r>
      <w:proofErr w:type="spellEnd"/>
      <w:r w:rsidRPr="0069730B">
        <w:rPr>
          <w:sz w:val="22"/>
        </w:rPr>
        <w:t xml:space="preserve">, explica as vantagens do sistema: </w:t>
      </w:r>
      <w:r w:rsidRPr="0069730B">
        <w:rPr>
          <w:i/>
          <w:sz w:val="22"/>
        </w:rPr>
        <w:t xml:space="preserve">“O </w:t>
      </w:r>
      <w:proofErr w:type="spellStart"/>
      <w:r w:rsidRPr="0069730B">
        <w:rPr>
          <w:i/>
          <w:sz w:val="22"/>
        </w:rPr>
        <w:t>DokaXact</w:t>
      </w:r>
      <w:proofErr w:type="spellEnd"/>
      <w:r w:rsidRPr="0069730B">
        <w:rPr>
          <w:i/>
          <w:sz w:val="22"/>
        </w:rPr>
        <w:t xml:space="preserve"> facilita a vida aos agrimensores, que não têm de estar presentes tantas vezes durante o ajuste dos painéis de cofragem. Isso poupa tempo”.</w:t>
      </w:r>
      <w:r w:rsidRPr="0069730B">
        <w:rPr>
          <w:sz w:val="22"/>
        </w:rPr>
        <w:t xml:space="preserve"> </w:t>
      </w:r>
    </w:p>
    <w:p w14:paraId="5B2CACF7" w14:textId="77777777" w:rsidR="008F5E4F" w:rsidRPr="0069730B" w:rsidRDefault="008F5E4F">
      <w:pPr>
        <w:spacing w:line="276" w:lineRule="auto"/>
        <w:rPr>
          <w:szCs w:val="20"/>
        </w:rPr>
      </w:pPr>
    </w:p>
    <w:p w14:paraId="5BF4706C" w14:textId="77777777" w:rsidR="00AA27C7" w:rsidRPr="0069730B" w:rsidRDefault="00E75E14" w:rsidP="00F5389B">
      <w:pPr>
        <w:pStyle w:val="Textodecomentrio"/>
        <w:spacing w:line="276" w:lineRule="auto"/>
        <w:rPr>
          <w:sz w:val="22"/>
          <w:szCs w:val="22"/>
        </w:rPr>
      </w:pPr>
      <w:r w:rsidRPr="0069730B">
        <w:rPr>
          <w:sz w:val="22"/>
          <w:szCs w:val="22"/>
        </w:rPr>
        <w:t xml:space="preserve">Ao ser utilizada a aplicação </w:t>
      </w:r>
      <w:proofErr w:type="spellStart"/>
      <w:r w:rsidRPr="0069730B">
        <w:rPr>
          <w:sz w:val="22"/>
          <w:szCs w:val="22"/>
        </w:rPr>
        <w:t>DokaXact</w:t>
      </w:r>
      <w:proofErr w:type="spellEnd"/>
      <w:r w:rsidRPr="0069730B">
        <w:rPr>
          <w:sz w:val="22"/>
          <w:szCs w:val="22"/>
        </w:rPr>
        <w:t xml:space="preserve">, que orienta a equipa do estaleiro passo a passo durante o processo, a cofragem pode ser posicionada para a fase de betonagem seguinte com precisão milimétrica. Os dados sobre a posição e progresso atuais são transmitidos através de uma nuvem e podem ser visualizados e reutilizados em qualquer lugar. </w:t>
      </w:r>
    </w:p>
    <w:p w14:paraId="4B89C044" w14:textId="77777777" w:rsidR="00AA27C7" w:rsidRPr="0069730B" w:rsidRDefault="00AA27C7" w:rsidP="00F5389B">
      <w:pPr>
        <w:pStyle w:val="Textodecomentrio"/>
        <w:spacing w:line="276" w:lineRule="auto"/>
        <w:rPr>
          <w:sz w:val="22"/>
          <w:szCs w:val="22"/>
        </w:rPr>
      </w:pPr>
    </w:p>
    <w:p w14:paraId="7EA1D328" w14:textId="137A05A1" w:rsidR="008F5E4F" w:rsidRPr="0069730B" w:rsidRDefault="006C2FDE" w:rsidP="00F5389B">
      <w:pPr>
        <w:pStyle w:val="Textodecomentrio"/>
        <w:spacing w:line="276" w:lineRule="auto"/>
        <w:rPr>
          <w:sz w:val="22"/>
          <w:szCs w:val="22"/>
        </w:rPr>
      </w:pPr>
      <w:r w:rsidRPr="0069730B">
        <w:rPr>
          <w:i/>
          <w:sz w:val="22"/>
          <w:szCs w:val="22"/>
        </w:rPr>
        <w:t>“As nossas equipas de especialistas e de agrimensores conseguem poupar muito tempo durante o ajuste da cofragem”</w:t>
      </w:r>
      <w:r w:rsidRPr="0069730B">
        <w:rPr>
          <w:sz w:val="22"/>
          <w:szCs w:val="22"/>
        </w:rPr>
        <w:t xml:space="preserve">, explica Daniel </w:t>
      </w:r>
      <w:proofErr w:type="spellStart"/>
      <w:r w:rsidRPr="0069730B">
        <w:rPr>
          <w:sz w:val="22"/>
          <w:szCs w:val="22"/>
        </w:rPr>
        <w:t>Dahlgren</w:t>
      </w:r>
      <w:proofErr w:type="spellEnd"/>
      <w:r w:rsidRPr="0069730B">
        <w:rPr>
          <w:sz w:val="22"/>
          <w:szCs w:val="22"/>
        </w:rPr>
        <w:t xml:space="preserve">, Supervisor na </w:t>
      </w:r>
      <w:proofErr w:type="spellStart"/>
      <w:r w:rsidRPr="0069730B">
        <w:rPr>
          <w:sz w:val="22"/>
          <w:szCs w:val="22"/>
        </w:rPr>
        <w:t>Svensk</w:t>
      </w:r>
      <w:proofErr w:type="spellEnd"/>
      <w:r w:rsidRPr="0069730B">
        <w:rPr>
          <w:sz w:val="22"/>
          <w:szCs w:val="22"/>
        </w:rPr>
        <w:t xml:space="preserve"> </w:t>
      </w:r>
      <w:proofErr w:type="spellStart"/>
      <w:r w:rsidRPr="0069730B">
        <w:rPr>
          <w:sz w:val="22"/>
          <w:szCs w:val="22"/>
        </w:rPr>
        <w:t>Armering</w:t>
      </w:r>
      <w:proofErr w:type="spellEnd"/>
      <w:r w:rsidRPr="0069730B">
        <w:rPr>
          <w:sz w:val="22"/>
          <w:szCs w:val="22"/>
        </w:rPr>
        <w:t xml:space="preserve"> &amp; </w:t>
      </w:r>
      <w:proofErr w:type="spellStart"/>
      <w:r w:rsidRPr="0069730B">
        <w:rPr>
          <w:sz w:val="22"/>
          <w:szCs w:val="22"/>
        </w:rPr>
        <w:t>Betongbyggen</w:t>
      </w:r>
      <w:proofErr w:type="spellEnd"/>
      <w:r w:rsidRPr="0069730B">
        <w:rPr>
          <w:sz w:val="22"/>
          <w:szCs w:val="22"/>
        </w:rPr>
        <w:t xml:space="preserve"> </w:t>
      </w:r>
      <w:proofErr w:type="spellStart"/>
      <w:r w:rsidRPr="0069730B">
        <w:rPr>
          <w:sz w:val="22"/>
          <w:szCs w:val="22"/>
        </w:rPr>
        <w:t>AB</w:t>
      </w:r>
      <w:proofErr w:type="spellEnd"/>
      <w:r w:rsidRPr="0069730B">
        <w:rPr>
          <w:sz w:val="22"/>
          <w:szCs w:val="22"/>
        </w:rPr>
        <w:t xml:space="preserve">. </w:t>
      </w:r>
      <w:r w:rsidRPr="0069730B">
        <w:rPr>
          <w:i/>
          <w:sz w:val="22"/>
          <w:szCs w:val="22"/>
        </w:rPr>
        <w:t xml:space="preserve">“A aplicação é muito fiável e fácil de </w:t>
      </w:r>
      <w:r w:rsidR="004717B2">
        <w:rPr>
          <w:i/>
          <w:sz w:val="22"/>
          <w:szCs w:val="22"/>
        </w:rPr>
        <w:t>usar</w:t>
      </w:r>
      <w:r w:rsidRPr="0069730B">
        <w:rPr>
          <w:i/>
          <w:sz w:val="22"/>
          <w:szCs w:val="22"/>
        </w:rPr>
        <w:t>.”</w:t>
      </w:r>
    </w:p>
    <w:p w14:paraId="212E994C" w14:textId="77777777" w:rsidR="008F5E4F" w:rsidRPr="0069730B" w:rsidRDefault="008F5E4F">
      <w:pPr>
        <w:spacing w:line="276" w:lineRule="auto"/>
        <w:rPr>
          <w:szCs w:val="20"/>
        </w:rPr>
      </w:pPr>
    </w:p>
    <w:tbl>
      <w:tblPr>
        <w:tblpPr w:leftFromText="141" w:rightFromText="141" w:vertAnchor="text" w:horzAnchor="margin" w:tblpY="-35"/>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37"/>
        <w:gridCol w:w="4731"/>
      </w:tblGrid>
      <w:tr w:rsidR="002519BA" w:rsidRPr="0069730B" w14:paraId="09664A25" w14:textId="77777777" w:rsidTr="002519BA">
        <w:trPr>
          <w:trHeight w:val="2264"/>
        </w:trPr>
        <w:tc>
          <w:tcPr>
            <w:tcW w:w="3537" w:type="dxa"/>
            <w:tcBorders>
              <w:top w:val="single" w:sz="4" w:space="0" w:color="000000"/>
              <w:left w:val="single" w:sz="4" w:space="0" w:color="000000"/>
              <w:bottom w:val="single" w:sz="4" w:space="0" w:color="000000"/>
              <w:right w:val="single" w:sz="4" w:space="0" w:color="000000"/>
            </w:tcBorders>
            <w:shd w:val="clear" w:color="auto" w:fill="auto"/>
          </w:tcPr>
          <w:p w14:paraId="13BBC484" w14:textId="77777777" w:rsidR="002519BA" w:rsidRPr="0069730B" w:rsidRDefault="002519BA" w:rsidP="002519BA">
            <w:pPr>
              <w:spacing w:line="276" w:lineRule="auto"/>
              <w:rPr>
                <w:sz w:val="6"/>
                <w:lang w:eastAsia="de-DE"/>
              </w:rPr>
            </w:pPr>
          </w:p>
          <w:p w14:paraId="256EAF81" w14:textId="77777777" w:rsidR="002519BA" w:rsidRPr="0069730B" w:rsidRDefault="002519BA" w:rsidP="002519BA">
            <w:pPr>
              <w:spacing w:line="276" w:lineRule="auto"/>
              <w:rPr>
                <w:sz w:val="20"/>
                <w:szCs w:val="20"/>
              </w:rPr>
            </w:pPr>
            <w:r w:rsidRPr="0069730B">
              <w:rPr>
                <w:noProof/>
                <w:lang w:eastAsia="pt-PT"/>
              </w:rPr>
              <w:drawing>
                <wp:inline distT="0" distB="0" distL="0" distR="0" wp14:anchorId="3634AEE6" wp14:editId="1E26818D">
                  <wp:extent cx="2096135" cy="1727835"/>
                  <wp:effectExtent l="0" t="0" r="0" b="0"/>
                  <wp:docPr id="2" name="Grafik 9" descr="Q:\Doka\Company\External Communication - Image\Press Releases (tbd)\In progress_2020\2020 BIM\Projekte\2020_10 Citygate, Sweden\Images\Auswahl\Word\DokaXac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9" descr="Q:\Doka\Company\External Communication - Image\Press Releases (tbd)\In progress_2020\2020 BIM\Projekte\2020_10 Citygate, Sweden\Images\Auswahl\Word\DokaXact.jpg"/>
                          <pic:cNvPicPr>
                            <a:picLocks noChangeAspect="1" noChangeArrowheads="1"/>
                          </pic:cNvPicPr>
                        </pic:nvPicPr>
                        <pic:blipFill>
                          <a:blip r:embed="rId12"/>
                          <a:stretch>
                            <a:fillRect/>
                          </a:stretch>
                        </pic:blipFill>
                        <pic:spPr bwMode="auto">
                          <a:xfrm>
                            <a:off x="0" y="0"/>
                            <a:ext cx="2096135" cy="1727835"/>
                          </a:xfrm>
                          <a:prstGeom prst="rect">
                            <a:avLst/>
                          </a:prstGeom>
                        </pic:spPr>
                      </pic:pic>
                    </a:graphicData>
                  </a:graphic>
                </wp:inline>
              </w:drawing>
            </w:r>
          </w:p>
          <w:p w14:paraId="224FC081" w14:textId="77777777" w:rsidR="002519BA" w:rsidRPr="0069730B" w:rsidRDefault="002519BA" w:rsidP="002519BA">
            <w:pPr>
              <w:spacing w:line="276" w:lineRule="auto"/>
              <w:rPr>
                <w:sz w:val="20"/>
                <w:szCs w:val="20"/>
              </w:rPr>
            </w:pPr>
          </w:p>
          <w:p w14:paraId="6898EA21" w14:textId="77777777" w:rsidR="002519BA" w:rsidRPr="0069730B" w:rsidRDefault="002519BA" w:rsidP="002519BA">
            <w:pPr>
              <w:spacing w:line="276" w:lineRule="auto"/>
            </w:pPr>
            <w:r w:rsidRPr="0069730B">
              <w:rPr>
                <w:sz w:val="20"/>
                <w:szCs w:val="20"/>
              </w:rPr>
              <w:t>Fotografia: DokaXact.jpg</w:t>
            </w:r>
          </w:p>
          <w:p w14:paraId="4D5AE8F3" w14:textId="77777777" w:rsidR="002519BA" w:rsidRPr="0069730B" w:rsidRDefault="002519BA" w:rsidP="002519BA">
            <w:pPr>
              <w:spacing w:line="276" w:lineRule="auto"/>
            </w:pPr>
            <w:r w:rsidRPr="0069730B">
              <w:rPr>
                <w:sz w:val="20"/>
                <w:szCs w:val="20"/>
                <w:shd w:val="clear" w:color="auto" w:fill="FFFFFF"/>
              </w:rPr>
              <w:t xml:space="preserve">Direitos de autor: </w:t>
            </w:r>
            <w:proofErr w:type="spellStart"/>
            <w:r w:rsidRPr="0069730B">
              <w:rPr>
                <w:sz w:val="20"/>
                <w:szCs w:val="20"/>
                <w:shd w:val="clear" w:color="auto" w:fill="FFFFFF"/>
              </w:rPr>
              <w:t>Doka</w:t>
            </w:r>
            <w:proofErr w:type="spellEnd"/>
            <w:r w:rsidRPr="0069730B">
              <w:t xml:space="preserve"> </w:t>
            </w:r>
          </w:p>
        </w:tc>
        <w:tc>
          <w:tcPr>
            <w:tcW w:w="4731" w:type="dxa"/>
            <w:tcBorders>
              <w:top w:val="single" w:sz="4" w:space="0" w:color="000000"/>
              <w:left w:val="single" w:sz="4" w:space="0" w:color="000000"/>
              <w:bottom w:val="single" w:sz="4" w:space="0" w:color="000000"/>
              <w:right w:val="single" w:sz="4" w:space="0" w:color="000000"/>
            </w:tcBorders>
            <w:shd w:val="clear" w:color="auto" w:fill="auto"/>
          </w:tcPr>
          <w:p w14:paraId="33A7A0DF" w14:textId="77777777" w:rsidR="002519BA" w:rsidRPr="0069730B" w:rsidRDefault="002519BA" w:rsidP="002519BA">
            <w:pPr>
              <w:spacing w:line="276" w:lineRule="auto"/>
              <w:jc w:val="center"/>
            </w:pPr>
            <w:r w:rsidRPr="0069730B">
              <w:rPr>
                <w:noProof/>
                <w:lang w:eastAsia="pt-PT"/>
              </w:rPr>
              <w:drawing>
                <wp:inline distT="0" distB="0" distL="0" distR="0" wp14:anchorId="4644C973" wp14:editId="57F128B4">
                  <wp:extent cx="1891425" cy="2160000"/>
                  <wp:effectExtent l="0" t="0" r="0" b="0"/>
                  <wp:docPr id="9" name="Grafik 9" descr="Q:\Doka\Company\External Communication - Image\Press Releases (tbd)\In progress_2020\2020 BIM\Projekte\2020_10 Citygate, Sweden\Images\QR Codes\QR-Code_Find_out_more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Doka\Company\External Communication - Image\Press Releases (tbd)\In progress_2020\2020 BIM\Projekte\2020_10 Citygate, Sweden\Images\QR Codes\QR-Code_Find_out_more_en.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91425" cy="2160000"/>
                          </a:xfrm>
                          <a:prstGeom prst="rect">
                            <a:avLst/>
                          </a:prstGeom>
                          <a:noFill/>
                          <a:ln>
                            <a:noFill/>
                          </a:ln>
                        </pic:spPr>
                      </pic:pic>
                    </a:graphicData>
                  </a:graphic>
                </wp:inline>
              </w:drawing>
            </w:r>
          </w:p>
          <w:p w14:paraId="40D368BF" w14:textId="77777777" w:rsidR="002519BA" w:rsidRPr="0069730B" w:rsidRDefault="002519BA" w:rsidP="002519BA">
            <w:pPr>
              <w:spacing w:line="276" w:lineRule="auto"/>
            </w:pPr>
          </w:p>
        </w:tc>
      </w:tr>
    </w:tbl>
    <w:p w14:paraId="3437305A" w14:textId="77777777" w:rsidR="002519BA" w:rsidRPr="0069730B" w:rsidRDefault="002519BA" w:rsidP="00C62610">
      <w:pPr>
        <w:pStyle w:val="Textodecomentrio"/>
        <w:spacing w:line="276" w:lineRule="auto"/>
        <w:rPr>
          <w:rFonts w:cs="Arial"/>
          <w:sz w:val="22"/>
        </w:rPr>
      </w:pPr>
    </w:p>
    <w:p w14:paraId="4446CE67" w14:textId="77777777" w:rsidR="002519BA" w:rsidRPr="0069730B" w:rsidRDefault="002519BA" w:rsidP="00C62610">
      <w:pPr>
        <w:pStyle w:val="Textodecomentrio"/>
        <w:spacing w:line="276" w:lineRule="auto"/>
        <w:rPr>
          <w:rFonts w:cs="Arial"/>
          <w:sz w:val="22"/>
        </w:rPr>
      </w:pPr>
    </w:p>
    <w:p w14:paraId="6B6919DC" w14:textId="77777777" w:rsidR="002519BA" w:rsidRPr="0069730B" w:rsidRDefault="002519BA" w:rsidP="00C62610">
      <w:pPr>
        <w:pStyle w:val="Textodecomentrio"/>
        <w:spacing w:line="276" w:lineRule="auto"/>
        <w:rPr>
          <w:rFonts w:cs="Arial"/>
          <w:sz w:val="22"/>
        </w:rPr>
      </w:pPr>
    </w:p>
    <w:p w14:paraId="3A1201F6" w14:textId="77777777" w:rsidR="002519BA" w:rsidRPr="0069730B" w:rsidRDefault="002519BA" w:rsidP="00C62610">
      <w:pPr>
        <w:pStyle w:val="Textodecomentrio"/>
        <w:spacing w:line="276" w:lineRule="auto"/>
        <w:rPr>
          <w:rFonts w:cs="Arial"/>
          <w:sz w:val="22"/>
        </w:rPr>
      </w:pPr>
    </w:p>
    <w:p w14:paraId="5FE209B7" w14:textId="77777777" w:rsidR="002519BA" w:rsidRPr="0069730B" w:rsidRDefault="002519BA" w:rsidP="00C62610">
      <w:pPr>
        <w:pStyle w:val="Textodecomentrio"/>
        <w:spacing w:line="276" w:lineRule="auto"/>
        <w:rPr>
          <w:rFonts w:cs="Arial"/>
          <w:sz w:val="22"/>
        </w:rPr>
      </w:pPr>
    </w:p>
    <w:p w14:paraId="7D9B9907" w14:textId="77777777" w:rsidR="002519BA" w:rsidRPr="0069730B" w:rsidRDefault="002519BA" w:rsidP="00C62610">
      <w:pPr>
        <w:pStyle w:val="Textodecomentrio"/>
        <w:spacing w:line="276" w:lineRule="auto"/>
        <w:rPr>
          <w:rFonts w:cs="Arial"/>
          <w:sz w:val="22"/>
        </w:rPr>
      </w:pPr>
    </w:p>
    <w:p w14:paraId="554AA2CB" w14:textId="77777777" w:rsidR="002519BA" w:rsidRPr="0069730B" w:rsidRDefault="002519BA" w:rsidP="00C62610">
      <w:pPr>
        <w:pStyle w:val="Textodecomentrio"/>
        <w:spacing w:line="276" w:lineRule="auto"/>
        <w:rPr>
          <w:rFonts w:cs="Arial"/>
          <w:sz w:val="22"/>
        </w:rPr>
      </w:pPr>
    </w:p>
    <w:p w14:paraId="2B542C53" w14:textId="77777777" w:rsidR="002519BA" w:rsidRPr="0069730B" w:rsidRDefault="002519BA" w:rsidP="00C62610">
      <w:pPr>
        <w:pStyle w:val="Textodecomentrio"/>
        <w:spacing w:line="276" w:lineRule="auto"/>
        <w:rPr>
          <w:rFonts w:cs="Arial"/>
          <w:sz w:val="22"/>
        </w:rPr>
      </w:pPr>
    </w:p>
    <w:p w14:paraId="5735392D" w14:textId="77777777" w:rsidR="002519BA" w:rsidRPr="0069730B" w:rsidRDefault="002519BA" w:rsidP="00C62610">
      <w:pPr>
        <w:pStyle w:val="Textodecomentrio"/>
        <w:spacing w:line="276" w:lineRule="auto"/>
        <w:rPr>
          <w:rFonts w:cs="Arial"/>
          <w:sz w:val="22"/>
        </w:rPr>
      </w:pPr>
    </w:p>
    <w:p w14:paraId="2FDF6910" w14:textId="77777777" w:rsidR="002519BA" w:rsidRPr="0069730B" w:rsidRDefault="002519BA" w:rsidP="00C62610">
      <w:pPr>
        <w:pStyle w:val="Textodecomentrio"/>
        <w:spacing w:line="276" w:lineRule="auto"/>
        <w:rPr>
          <w:rFonts w:cs="Arial"/>
          <w:sz w:val="22"/>
        </w:rPr>
      </w:pPr>
    </w:p>
    <w:p w14:paraId="28CE4C00" w14:textId="77777777" w:rsidR="002519BA" w:rsidRPr="0069730B" w:rsidRDefault="002519BA" w:rsidP="00C62610">
      <w:pPr>
        <w:pStyle w:val="Textodecomentrio"/>
        <w:spacing w:line="276" w:lineRule="auto"/>
        <w:rPr>
          <w:rFonts w:cs="Arial"/>
          <w:sz w:val="22"/>
        </w:rPr>
      </w:pPr>
    </w:p>
    <w:p w14:paraId="0D4676E4" w14:textId="77777777" w:rsidR="002519BA" w:rsidRPr="0069730B" w:rsidRDefault="002519BA" w:rsidP="00C62610">
      <w:pPr>
        <w:pStyle w:val="Textodecomentrio"/>
        <w:spacing w:line="276" w:lineRule="auto"/>
        <w:rPr>
          <w:rFonts w:cs="Arial"/>
          <w:sz w:val="22"/>
        </w:rPr>
      </w:pPr>
    </w:p>
    <w:p w14:paraId="634BC8F7" w14:textId="77777777" w:rsidR="002519BA" w:rsidRPr="0069730B" w:rsidRDefault="002519BA" w:rsidP="00C62610">
      <w:pPr>
        <w:pStyle w:val="Textodecomentrio"/>
        <w:spacing w:line="276" w:lineRule="auto"/>
        <w:rPr>
          <w:rFonts w:cs="Arial"/>
          <w:sz w:val="22"/>
        </w:rPr>
      </w:pPr>
    </w:p>
    <w:p w14:paraId="6D699826" w14:textId="77777777" w:rsidR="002519BA" w:rsidRPr="0069730B" w:rsidRDefault="00E75E14" w:rsidP="002519BA">
      <w:pPr>
        <w:pStyle w:val="Textodecomentrio"/>
        <w:spacing w:line="276" w:lineRule="auto"/>
        <w:rPr>
          <w:sz w:val="22"/>
        </w:rPr>
      </w:pPr>
      <w:r w:rsidRPr="0069730B">
        <w:rPr>
          <w:sz w:val="22"/>
        </w:rPr>
        <w:t>Toda a cofragem interior no núcleo do edifício, com 48 metros de comprimento e com uma área de 220 m</w:t>
      </w:r>
      <w:r w:rsidRPr="0069730B">
        <w:rPr>
          <w:sz w:val="22"/>
          <w:vertAlign w:val="superscript"/>
        </w:rPr>
        <w:t>2</w:t>
      </w:r>
      <w:r w:rsidRPr="0069730B">
        <w:rPr>
          <w:sz w:val="22"/>
        </w:rPr>
        <w:t>, demora apenas entre 25 a 30 minutos a ser colocada. Ter um dos lados da cofragem colocado com precisão é fundamental para a instalação do reforço em conformidade com os projetos. A tolerância de construção de ±10 mm para o núcleo do edifício foi mantida em cada andar e confirmada pelas medições do agrimensor.</w:t>
      </w:r>
    </w:p>
    <w:p w14:paraId="06FEE3A4" w14:textId="77777777" w:rsidR="002519BA" w:rsidRPr="0069730B" w:rsidRDefault="002519BA" w:rsidP="002519BA">
      <w:pPr>
        <w:pStyle w:val="Textodecomentrio"/>
        <w:spacing w:line="276" w:lineRule="auto"/>
        <w:rPr>
          <w:sz w:val="22"/>
        </w:rPr>
      </w:pPr>
    </w:p>
    <w:p w14:paraId="7B6FCB8A" w14:textId="3EE118CC" w:rsidR="002519BA" w:rsidRPr="0069730B" w:rsidRDefault="0090406F" w:rsidP="002519BA">
      <w:pPr>
        <w:spacing w:line="276" w:lineRule="auto"/>
      </w:pPr>
      <w:hyperlink r:id="rId14" w:history="1">
        <w:r w:rsidR="00196365" w:rsidRPr="0069730B">
          <w:rPr>
            <w:rStyle w:val="Hiperligao"/>
          </w:rPr>
          <w:t xml:space="preserve">O </w:t>
        </w:r>
        <w:proofErr w:type="spellStart"/>
        <w:r w:rsidR="00196365" w:rsidRPr="0069730B">
          <w:rPr>
            <w:rStyle w:val="Hiperligao"/>
          </w:rPr>
          <w:t>Concremote</w:t>
        </w:r>
        <w:proofErr w:type="spellEnd"/>
      </w:hyperlink>
      <w:r w:rsidR="00196365" w:rsidRPr="0069730B">
        <w:t xml:space="preserve"> é utilizado para melhorar o planeamento do projeto de construção, mas não fica por aí: permite ao cliente aceder aos dados em tempo real em qualquer lugar e em qualquer altura. Isto significa que as informações sobre o desempenho do betão podem ser analisadas e serem lançadas as </w:t>
      </w:r>
      <w:r w:rsidR="004717B2">
        <w:t>medidas</w:t>
      </w:r>
      <w:r w:rsidR="004717B2" w:rsidRPr="0069730B">
        <w:t xml:space="preserve"> </w:t>
      </w:r>
      <w:r w:rsidR="00196365" w:rsidRPr="0069730B">
        <w:t>de construção corretas na altura certa, por exemplo na descofragem.</w:t>
      </w:r>
      <w:r w:rsidR="00196365" w:rsidRPr="0069730B">
        <w:rPr>
          <w:color w:val="auto"/>
          <w:szCs w:val="20"/>
        </w:rPr>
        <w:t xml:space="preserve"> No projeto </w:t>
      </w:r>
      <w:proofErr w:type="spellStart"/>
      <w:r w:rsidR="00196365" w:rsidRPr="0069730B">
        <w:rPr>
          <w:color w:val="auto"/>
          <w:szCs w:val="20"/>
        </w:rPr>
        <w:t>Citygate</w:t>
      </w:r>
      <w:proofErr w:type="spellEnd"/>
      <w:r w:rsidR="00196365" w:rsidRPr="0069730B">
        <w:rPr>
          <w:color w:val="auto"/>
          <w:szCs w:val="20"/>
        </w:rPr>
        <w:t xml:space="preserve">, os dados da resistência do betão em tempo real são utilizados para </w:t>
      </w:r>
      <w:r w:rsidR="004717B2">
        <w:rPr>
          <w:color w:val="auto"/>
          <w:szCs w:val="20"/>
        </w:rPr>
        <w:t xml:space="preserve">se conseguir </w:t>
      </w:r>
      <w:proofErr w:type="gramStart"/>
      <w:r w:rsidR="004717B2">
        <w:rPr>
          <w:color w:val="auto"/>
          <w:szCs w:val="20"/>
        </w:rPr>
        <w:t>cumprir  o</w:t>
      </w:r>
      <w:proofErr w:type="gramEnd"/>
      <w:r w:rsidR="00196365" w:rsidRPr="0069730B">
        <w:rPr>
          <w:color w:val="auto"/>
          <w:szCs w:val="20"/>
        </w:rPr>
        <w:t xml:space="preserve"> ciclo previsto de </w:t>
      </w:r>
      <w:r w:rsidR="004717B2">
        <w:rPr>
          <w:color w:val="auto"/>
          <w:szCs w:val="20"/>
        </w:rPr>
        <w:t>um andar por semana</w:t>
      </w:r>
      <w:r w:rsidR="00196365" w:rsidRPr="0069730B">
        <w:rPr>
          <w:color w:val="auto"/>
          <w:szCs w:val="20"/>
        </w:rPr>
        <w:t>.</w:t>
      </w:r>
    </w:p>
    <w:p w14:paraId="0AE0597C" w14:textId="77777777" w:rsidR="002519BA" w:rsidRPr="0069730B" w:rsidRDefault="002519BA" w:rsidP="002519BA">
      <w:pPr>
        <w:spacing w:line="276" w:lineRule="auto"/>
        <w:rPr>
          <w:rFonts w:cs="Arial"/>
          <w:b/>
          <w:sz w:val="20"/>
          <w:szCs w:val="20"/>
        </w:rPr>
      </w:pPr>
    </w:p>
    <w:tbl>
      <w:tblPr>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49"/>
        <w:gridCol w:w="4019"/>
      </w:tblGrid>
      <w:tr w:rsidR="002519BA" w:rsidRPr="0069730B" w14:paraId="34062F26" w14:textId="77777777" w:rsidTr="00025912">
        <w:trPr>
          <w:trHeight w:val="2264"/>
        </w:trPr>
        <w:tc>
          <w:tcPr>
            <w:tcW w:w="4248" w:type="dxa"/>
            <w:tcBorders>
              <w:top w:val="single" w:sz="4" w:space="0" w:color="000000"/>
              <w:left w:val="single" w:sz="4" w:space="0" w:color="000000"/>
              <w:bottom w:val="single" w:sz="4" w:space="0" w:color="000000"/>
              <w:right w:val="single" w:sz="4" w:space="0" w:color="000000"/>
            </w:tcBorders>
            <w:shd w:val="clear" w:color="auto" w:fill="auto"/>
          </w:tcPr>
          <w:p w14:paraId="5BD59055" w14:textId="77777777" w:rsidR="002519BA" w:rsidRPr="0069730B" w:rsidRDefault="002519BA" w:rsidP="00025912">
            <w:pPr>
              <w:spacing w:line="276" w:lineRule="auto"/>
              <w:rPr>
                <w:sz w:val="6"/>
                <w:lang w:eastAsia="de-DE"/>
              </w:rPr>
            </w:pPr>
          </w:p>
          <w:p w14:paraId="2B0F061D" w14:textId="77777777" w:rsidR="002519BA" w:rsidRPr="0069730B" w:rsidRDefault="002519BA" w:rsidP="00025912">
            <w:pPr>
              <w:spacing w:line="276" w:lineRule="auto"/>
              <w:rPr>
                <w:sz w:val="20"/>
                <w:szCs w:val="20"/>
              </w:rPr>
            </w:pPr>
            <w:r w:rsidRPr="0069730B">
              <w:rPr>
                <w:noProof/>
                <w:lang w:eastAsia="pt-PT"/>
              </w:rPr>
              <w:drawing>
                <wp:inline distT="0" distB="0" distL="0" distR="0" wp14:anchorId="59B358C1" wp14:editId="5060DC5F">
                  <wp:extent cx="2519680" cy="1440180"/>
                  <wp:effectExtent l="0" t="0" r="0" b="0"/>
                  <wp:docPr id="1" name="Grafik 10" descr="Q:\Doka\Company\External Communication - Image\Press Releases (tbd)\In progress_2020\2020 BIM\Projekte\2020_10 Citygate, Sweden\Images\Auswahl\Word\Concremo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0" descr="Q:\Doka\Company\External Communication - Image\Press Releases (tbd)\In progress_2020\2020 BIM\Projekte\2020_10 Citygate, Sweden\Images\Auswahl\Word\Concremote.jpg"/>
                          <pic:cNvPicPr>
                            <a:picLocks noChangeAspect="1" noChangeArrowheads="1"/>
                          </pic:cNvPicPr>
                        </pic:nvPicPr>
                        <pic:blipFill>
                          <a:blip r:embed="rId15"/>
                          <a:stretch>
                            <a:fillRect/>
                          </a:stretch>
                        </pic:blipFill>
                        <pic:spPr bwMode="auto">
                          <a:xfrm>
                            <a:off x="0" y="0"/>
                            <a:ext cx="2519680" cy="1440180"/>
                          </a:xfrm>
                          <a:prstGeom prst="rect">
                            <a:avLst/>
                          </a:prstGeom>
                        </pic:spPr>
                      </pic:pic>
                    </a:graphicData>
                  </a:graphic>
                </wp:inline>
              </w:drawing>
            </w:r>
          </w:p>
          <w:p w14:paraId="7A6A5C53" w14:textId="77777777" w:rsidR="002519BA" w:rsidRPr="0069730B" w:rsidRDefault="002519BA" w:rsidP="00025912">
            <w:pPr>
              <w:spacing w:line="276" w:lineRule="auto"/>
              <w:rPr>
                <w:sz w:val="20"/>
                <w:szCs w:val="20"/>
              </w:rPr>
            </w:pPr>
          </w:p>
          <w:p w14:paraId="5D64DB87" w14:textId="77777777" w:rsidR="002519BA" w:rsidRPr="0069730B" w:rsidRDefault="002519BA" w:rsidP="00025912">
            <w:pPr>
              <w:spacing w:line="276" w:lineRule="auto"/>
            </w:pPr>
            <w:r w:rsidRPr="0069730B">
              <w:rPr>
                <w:sz w:val="20"/>
                <w:szCs w:val="20"/>
              </w:rPr>
              <w:t>Fotografia: Concremote.jpg</w:t>
            </w:r>
          </w:p>
          <w:p w14:paraId="0146C228" w14:textId="77777777" w:rsidR="002519BA" w:rsidRPr="0069730B" w:rsidRDefault="002519BA" w:rsidP="00025912">
            <w:pPr>
              <w:spacing w:line="276" w:lineRule="auto"/>
            </w:pPr>
            <w:r w:rsidRPr="0069730B">
              <w:rPr>
                <w:sz w:val="20"/>
                <w:szCs w:val="20"/>
                <w:shd w:val="clear" w:color="auto" w:fill="FFFFFF"/>
              </w:rPr>
              <w:t xml:space="preserve">Direitos de autor: </w:t>
            </w:r>
            <w:proofErr w:type="spellStart"/>
            <w:r w:rsidRPr="0069730B">
              <w:rPr>
                <w:sz w:val="20"/>
                <w:szCs w:val="20"/>
                <w:shd w:val="clear" w:color="auto" w:fill="FFFFFF"/>
              </w:rPr>
              <w:t>Doka</w:t>
            </w:r>
            <w:proofErr w:type="spellEnd"/>
            <w:r w:rsidRPr="0069730B">
              <w:t xml:space="preserve"> </w:t>
            </w:r>
          </w:p>
        </w:tc>
        <w:tc>
          <w:tcPr>
            <w:tcW w:w="4019" w:type="dxa"/>
            <w:tcBorders>
              <w:top w:val="single" w:sz="4" w:space="0" w:color="000000"/>
              <w:left w:val="single" w:sz="4" w:space="0" w:color="000000"/>
              <w:bottom w:val="single" w:sz="4" w:space="0" w:color="000000"/>
              <w:right w:val="single" w:sz="4" w:space="0" w:color="000000"/>
            </w:tcBorders>
            <w:shd w:val="clear" w:color="auto" w:fill="auto"/>
          </w:tcPr>
          <w:p w14:paraId="12933287" w14:textId="77777777" w:rsidR="002519BA" w:rsidRPr="0069730B" w:rsidRDefault="002519BA" w:rsidP="00025912">
            <w:pPr>
              <w:spacing w:line="276" w:lineRule="auto"/>
              <w:jc w:val="center"/>
            </w:pPr>
            <w:r w:rsidRPr="0069730B">
              <w:rPr>
                <w:noProof/>
                <w:lang w:eastAsia="pt-PT"/>
              </w:rPr>
              <w:drawing>
                <wp:inline distT="0" distB="0" distL="0" distR="0" wp14:anchorId="2EF316CF" wp14:editId="3EBEC510">
                  <wp:extent cx="1891429" cy="2160000"/>
                  <wp:effectExtent l="0" t="0" r="0" b="0"/>
                  <wp:docPr id="10" name="Grafik 10" descr="Q:\Doka\Company\External Communication - Image\Press Releases (tbd)\In progress_2020\2020 BIM\Projekte\2020_10 Citygate, Sweden\Images\QR Codes\QR-Code_Get_an_overview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Doka\Company\External Communication - Image\Press Releases (tbd)\In progress_2020\2020 BIM\Projekte\2020_10 Citygate, Sweden\Images\QR Codes\QR-Code_Get_an_overview_en.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91429" cy="2160000"/>
                          </a:xfrm>
                          <a:prstGeom prst="rect">
                            <a:avLst/>
                          </a:prstGeom>
                          <a:noFill/>
                          <a:ln>
                            <a:noFill/>
                          </a:ln>
                        </pic:spPr>
                      </pic:pic>
                    </a:graphicData>
                  </a:graphic>
                </wp:inline>
              </w:drawing>
            </w:r>
          </w:p>
        </w:tc>
      </w:tr>
    </w:tbl>
    <w:p w14:paraId="6C4B9C6E" w14:textId="77777777" w:rsidR="008F5E4F" w:rsidRPr="0069730B" w:rsidRDefault="008F5E4F">
      <w:pPr>
        <w:spacing w:line="276" w:lineRule="auto"/>
        <w:rPr>
          <w:rFonts w:cs="Arial"/>
          <w:b/>
          <w:szCs w:val="22"/>
        </w:rPr>
      </w:pPr>
    </w:p>
    <w:p w14:paraId="2BBD256E" w14:textId="77777777" w:rsidR="005B6708" w:rsidRPr="0069730B" w:rsidRDefault="005B6708">
      <w:pPr>
        <w:spacing w:line="276" w:lineRule="auto"/>
        <w:rPr>
          <w:rFonts w:cs="Arial"/>
          <w:b/>
          <w:szCs w:val="22"/>
        </w:rPr>
      </w:pPr>
      <w:r w:rsidRPr="0069730B">
        <w:rPr>
          <w:b/>
        </w:rPr>
        <w:t xml:space="preserve">A solução </w:t>
      </w:r>
      <w:proofErr w:type="spellStart"/>
      <w:r w:rsidRPr="0069730B">
        <w:rPr>
          <w:b/>
        </w:rPr>
        <w:t>autotrepante</w:t>
      </w:r>
      <w:proofErr w:type="spellEnd"/>
      <w:r w:rsidRPr="0069730B">
        <w:rPr>
          <w:b/>
        </w:rPr>
        <w:t xml:space="preserve"> SKE50 </w:t>
      </w:r>
      <w:proofErr w:type="spellStart"/>
      <w:r w:rsidRPr="0069730B">
        <w:rPr>
          <w:b/>
        </w:rPr>
        <w:t>plus</w:t>
      </w:r>
      <w:proofErr w:type="spellEnd"/>
      <w:r w:rsidRPr="0069730B">
        <w:rPr>
          <w:b/>
        </w:rPr>
        <w:t xml:space="preserve"> tem em consideração a exigência de trabalhos em betão e a instalação de elementos prefabricados</w:t>
      </w:r>
    </w:p>
    <w:p w14:paraId="1251B9C4" w14:textId="77777777" w:rsidR="00B97476" w:rsidRPr="0069730B" w:rsidRDefault="00B97476" w:rsidP="00A60143">
      <w:pPr>
        <w:rPr>
          <w:szCs w:val="20"/>
        </w:rPr>
      </w:pPr>
      <w:r w:rsidRPr="0069730B">
        <w:lastRenderedPageBreak/>
        <w:t xml:space="preserve">Devido ao espaço necessário no interior do núcleo do edifício, foi utilizada a </w:t>
      </w:r>
      <w:hyperlink r:id="rId17" w:history="1">
        <w:r w:rsidRPr="0069730B">
          <w:rPr>
            <w:rStyle w:val="Hiperligao"/>
            <w:szCs w:val="22"/>
            <w:highlight w:val="white"/>
          </w:rPr>
          <w:t xml:space="preserve">cofragem </w:t>
        </w:r>
        <w:proofErr w:type="spellStart"/>
        <w:r w:rsidRPr="0069730B">
          <w:rPr>
            <w:rStyle w:val="Hiperligao"/>
            <w:szCs w:val="22"/>
            <w:highlight w:val="white"/>
          </w:rPr>
          <w:t>autotrepante</w:t>
        </w:r>
        <w:proofErr w:type="spellEnd"/>
        <w:r w:rsidRPr="0069730B">
          <w:rPr>
            <w:rStyle w:val="Hiperligao"/>
            <w:szCs w:val="22"/>
            <w:highlight w:val="white"/>
          </w:rPr>
          <w:t xml:space="preserve"> SKE50</w:t>
        </w:r>
      </w:hyperlink>
      <w:r w:rsidRPr="0069730B">
        <w:t xml:space="preserve"> com um sistema de mastro. Isto permite oferecer espaço suficiente para levantar paredes prefabricadas e elementos de teto até à sua posição final, continuando, ao mesmo tempo, a ser útil na descofragem.</w:t>
      </w:r>
      <w:r w:rsidRPr="0069730B">
        <w:rPr>
          <w:i/>
          <w:szCs w:val="20"/>
        </w:rPr>
        <w:t xml:space="preserve"> “A solução é um sistema bem pensado e que simplifica os trabalhos, podendo igualmente contribuir para manter a duração dos ciclos curta”</w:t>
      </w:r>
      <w:r w:rsidRPr="0069730B">
        <w:t xml:space="preserve">, realça </w:t>
      </w:r>
      <w:proofErr w:type="spellStart"/>
      <w:r w:rsidRPr="0069730B">
        <w:t>Niklas</w:t>
      </w:r>
      <w:proofErr w:type="spellEnd"/>
      <w:r w:rsidRPr="0069730B">
        <w:t xml:space="preserve"> </w:t>
      </w:r>
      <w:proofErr w:type="spellStart"/>
      <w:r w:rsidRPr="0069730B">
        <w:t>Jarlström</w:t>
      </w:r>
      <w:proofErr w:type="spellEnd"/>
      <w:r w:rsidRPr="0069730B">
        <w:t>.</w:t>
      </w:r>
    </w:p>
    <w:p w14:paraId="64504EA5" w14:textId="77777777" w:rsidR="00B97476" w:rsidRPr="0069730B" w:rsidRDefault="00B97476" w:rsidP="00A60143">
      <w:pPr>
        <w:rPr>
          <w:szCs w:val="20"/>
        </w:rPr>
      </w:pPr>
    </w:p>
    <w:p w14:paraId="77E603DA" w14:textId="5F616910" w:rsidR="00B97476" w:rsidRPr="0069730B" w:rsidRDefault="00B97476" w:rsidP="00B97476">
      <w:pPr>
        <w:pStyle w:val="Textodecomentrio"/>
        <w:spacing w:line="276" w:lineRule="auto"/>
        <w:rPr>
          <w:color w:val="auto"/>
          <w:sz w:val="22"/>
          <w:szCs w:val="22"/>
        </w:rPr>
      </w:pPr>
      <w:r w:rsidRPr="0069730B">
        <w:rPr>
          <w:sz w:val="22"/>
          <w:szCs w:val="22"/>
        </w:rPr>
        <w:t xml:space="preserve">O sistema de ancoragem </w:t>
      </w:r>
      <w:proofErr w:type="spellStart"/>
      <w:r w:rsidRPr="0069730B">
        <w:rPr>
          <w:sz w:val="22"/>
          <w:szCs w:val="22"/>
        </w:rPr>
        <w:t>Monotec</w:t>
      </w:r>
      <w:proofErr w:type="spellEnd"/>
      <w:r w:rsidRPr="0069730B">
        <w:rPr>
          <w:sz w:val="22"/>
          <w:szCs w:val="22"/>
        </w:rPr>
        <w:t xml:space="preserve"> é utilizado ao nível das longarinas superiores da cofragem </w:t>
      </w:r>
      <w:r w:rsidR="00AB4852">
        <w:rPr>
          <w:sz w:val="22"/>
          <w:szCs w:val="22"/>
        </w:rPr>
        <w:t xml:space="preserve">de grandes áreas </w:t>
      </w:r>
      <w:r w:rsidRPr="0069730B">
        <w:rPr>
          <w:sz w:val="22"/>
          <w:szCs w:val="22"/>
        </w:rPr>
        <w:t>Top 100 tec.</w:t>
      </w:r>
      <w:r w:rsidRPr="0069730B">
        <w:rPr>
          <w:color w:val="auto"/>
          <w:sz w:val="22"/>
          <w:szCs w:val="22"/>
        </w:rPr>
        <w:t xml:space="preserve"> As ancoragens podem ser facilmente trabalhadas a partir da plataforma exterior superior, o que acelera os trabalhos de cofragem mantendo a segurança, e elimina a necessidade da colocação de escadas e andaimes adicionais no interior. </w:t>
      </w:r>
      <w:r w:rsidRPr="0069730B">
        <w:rPr>
          <w:sz w:val="22"/>
          <w:szCs w:val="22"/>
          <w:shd w:val="clear" w:color="auto" w:fill="FFFFFF"/>
        </w:rPr>
        <w:t xml:space="preserve">Para a instalação eficiente da rede de armadura prefabricada, foi utilizada a cofragem </w:t>
      </w:r>
      <w:proofErr w:type="spellStart"/>
      <w:r w:rsidRPr="0069730B">
        <w:rPr>
          <w:sz w:val="22"/>
          <w:szCs w:val="22"/>
          <w:shd w:val="clear" w:color="auto" w:fill="FFFFFF"/>
        </w:rPr>
        <w:t>autotrepante</w:t>
      </w:r>
      <w:proofErr w:type="spellEnd"/>
      <w:r w:rsidRPr="0069730B">
        <w:rPr>
          <w:sz w:val="22"/>
          <w:szCs w:val="22"/>
          <w:shd w:val="clear" w:color="auto" w:fill="FFFFFF"/>
        </w:rPr>
        <w:t xml:space="preserve"> SKE50 </w:t>
      </w:r>
      <w:proofErr w:type="spellStart"/>
      <w:r w:rsidRPr="0069730B">
        <w:rPr>
          <w:sz w:val="22"/>
          <w:szCs w:val="22"/>
          <w:shd w:val="clear" w:color="auto" w:fill="FFFFFF"/>
        </w:rPr>
        <w:t>plus</w:t>
      </w:r>
      <w:proofErr w:type="spellEnd"/>
      <w:r w:rsidRPr="0069730B">
        <w:rPr>
          <w:sz w:val="22"/>
          <w:szCs w:val="22"/>
          <w:shd w:val="clear" w:color="auto" w:fill="FFFFFF"/>
        </w:rPr>
        <w:t xml:space="preserve"> com uma unidade de transporte nas plataformas exteriores. Esta possui uma cofragem de parede que pode ser retraída até 95 cm.</w:t>
      </w:r>
    </w:p>
    <w:p w14:paraId="4E2EC252" w14:textId="77777777" w:rsidR="00B97476" w:rsidRPr="0069730B" w:rsidRDefault="00B97476" w:rsidP="00B97476">
      <w:pPr>
        <w:pStyle w:val="Textodecomentrio"/>
        <w:rPr>
          <w:color w:val="auto"/>
        </w:rPr>
      </w:pPr>
    </w:p>
    <w:p w14:paraId="72E1B501" w14:textId="77777777" w:rsidR="0058527A" w:rsidRPr="0069730B" w:rsidRDefault="00E75E14">
      <w:pPr>
        <w:spacing w:line="276" w:lineRule="auto"/>
        <w:rPr>
          <w:color w:val="auto"/>
          <w:szCs w:val="22"/>
        </w:rPr>
      </w:pPr>
      <w:r w:rsidRPr="0069730B">
        <w:rPr>
          <w:color w:val="auto"/>
          <w:szCs w:val="22"/>
          <w:shd w:val="clear" w:color="auto" w:fill="FFFFFF"/>
        </w:rPr>
        <w:t>Por razões de segurança, foram utilizadas escadas, especificamente construídas para o efeito, para permitir a passagem entre os vários níveis.</w:t>
      </w:r>
      <w:r w:rsidRPr="0069730B">
        <w:rPr>
          <w:color w:val="auto"/>
          <w:szCs w:val="22"/>
        </w:rPr>
        <w:t xml:space="preserve"> Foi igualmente garantido o acesso em segurança entre o elevador e o sistema </w:t>
      </w:r>
      <w:proofErr w:type="spellStart"/>
      <w:r w:rsidRPr="0069730B">
        <w:rPr>
          <w:color w:val="auto"/>
          <w:szCs w:val="22"/>
        </w:rPr>
        <w:t>autotrepante</w:t>
      </w:r>
      <w:proofErr w:type="spellEnd"/>
      <w:r w:rsidRPr="0069730B">
        <w:rPr>
          <w:color w:val="auto"/>
          <w:szCs w:val="22"/>
        </w:rPr>
        <w:t xml:space="preserve"> da </w:t>
      </w:r>
      <w:proofErr w:type="spellStart"/>
      <w:r w:rsidRPr="0069730B">
        <w:rPr>
          <w:color w:val="auto"/>
          <w:szCs w:val="22"/>
        </w:rPr>
        <w:t>Doka</w:t>
      </w:r>
      <w:proofErr w:type="spellEnd"/>
      <w:r w:rsidRPr="0069730B">
        <w:rPr>
          <w:color w:val="auto"/>
          <w:szCs w:val="22"/>
        </w:rPr>
        <w:t xml:space="preserve"> durante a construção.</w:t>
      </w:r>
    </w:p>
    <w:p w14:paraId="57E9D2CF" w14:textId="77777777" w:rsidR="008F5E4F" w:rsidRPr="0069730B" w:rsidRDefault="00E75E14">
      <w:pPr>
        <w:spacing w:line="276" w:lineRule="auto"/>
      </w:pPr>
      <w:r w:rsidRPr="0069730B">
        <w:rPr>
          <w:b/>
          <w:sz w:val="20"/>
          <w:szCs w:val="22"/>
        </w:rPr>
        <w:t>Em resumo:</w:t>
      </w:r>
    </w:p>
    <w:p w14:paraId="40493B52" w14:textId="77777777" w:rsidR="008F5E4F" w:rsidRPr="0069730B" w:rsidRDefault="00E75E14">
      <w:pPr>
        <w:tabs>
          <w:tab w:val="left" w:pos="2835"/>
        </w:tabs>
        <w:spacing w:line="264" w:lineRule="auto"/>
        <w:contextualSpacing/>
      </w:pPr>
      <w:r w:rsidRPr="0069730B">
        <w:rPr>
          <w:sz w:val="20"/>
          <w:szCs w:val="22"/>
        </w:rPr>
        <w:t>Projeto:</w:t>
      </w:r>
      <w:r w:rsidRPr="0069730B">
        <w:rPr>
          <w:sz w:val="20"/>
          <w:szCs w:val="22"/>
        </w:rPr>
        <w:tab/>
        <w:t xml:space="preserve"> </w:t>
      </w:r>
      <w:proofErr w:type="spellStart"/>
      <w:r w:rsidRPr="0069730B">
        <w:rPr>
          <w:sz w:val="20"/>
          <w:szCs w:val="20"/>
        </w:rPr>
        <w:t>Citygate</w:t>
      </w:r>
      <w:proofErr w:type="spellEnd"/>
    </w:p>
    <w:p w14:paraId="547596C0" w14:textId="77777777" w:rsidR="008F5E4F" w:rsidRPr="0069730B" w:rsidRDefault="00E75E14">
      <w:pPr>
        <w:tabs>
          <w:tab w:val="left" w:pos="2835"/>
          <w:tab w:val="left" w:pos="4986"/>
        </w:tabs>
        <w:spacing w:line="264" w:lineRule="auto"/>
        <w:contextualSpacing/>
      </w:pPr>
      <w:r w:rsidRPr="0069730B">
        <w:rPr>
          <w:sz w:val="20"/>
          <w:szCs w:val="20"/>
        </w:rPr>
        <w:t>Localização:</w:t>
      </w:r>
      <w:r w:rsidRPr="0069730B">
        <w:rPr>
          <w:sz w:val="20"/>
          <w:szCs w:val="20"/>
        </w:rPr>
        <w:tab/>
        <w:t xml:space="preserve"> Gotemburgo, Suécia</w:t>
      </w:r>
      <w:r w:rsidRPr="0069730B">
        <w:rPr>
          <w:sz w:val="20"/>
          <w:szCs w:val="20"/>
        </w:rPr>
        <w:tab/>
      </w:r>
    </w:p>
    <w:p w14:paraId="3E25150C" w14:textId="77777777" w:rsidR="008F5E4F" w:rsidRPr="0069730B" w:rsidRDefault="00E75E14">
      <w:pPr>
        <w:tabs>
          <w:tab w:val="left" w:pos="1990"/>
          <w:tab w:val="left" w:pos="2835"/>
        </w:tabs>
        <w:spacing w:line="264" w:lineRule="auto"/>
        <w:contextualSpacing/>
      </w:pPr>
      <w:r w:rsidRPr="0069730B">
        <w:rPr>
          <w:sz w:val="20"/>
          <w:szCs w:val="20"/>
        </w:rPr>
        <w:t>Tipo de edifício:</w:t>
      </w:r>
      <w:r w:rsidRPr="0069730B">
        <w:rPr>
          <w:sz w:val="20"/>
          <w:szCs w:val="20"/>
        </w:rPr>
        <w:tab/>
      </w:r>
      <w:r w:rsidRPr="0069730B">
        <w:rPr>
          <w:sz w:val="20"/>
          <w:szCs w:val="20"/>
        </w:rPr>
        <w:tab/>
        <w:t xml:space="preserve"> Edifício de escritórios</w:t>
      </w:r>
    </w:p>
    <w:p w14:paraId="2FA54A46" w14:textId="77777777" w:rsidR="008F5E4F" w:rsidRPr="0069730B" w:rsidRDefault="00E75E14">
      <w:pPr>
        <w:tabs>
          <w:tab w:val="left" w:pos="1990"/>
          <w:tab w:val="left" w:pos="2835"/>
        </w:tabs>
        <w:spacing w:line="264" w:lineRule="auto"/>
        <w:contextualSpacing/>
      </w:pPr>
      <w:r w:rsidRPr="0069730B">
        <w:rPr>
          <w:sz w:val="20"/>
          <w:szCs w:val="20"/>
        </w:rPr>
        <w:t>Altura:</w:t>
      </w:r>
      <w:r w:rsidRPr="0069730B">
        <w:rPr>
          <w:sz w:val="20"/>
          <w:szCs w:val="20"/>
        </w:rPr>
        <w:tab/>
      </w:r>
      <w:r w:rsidRPr="0069730B">
        <w:rPr>
          <w:sz w:val="20"/>
          <w:szCs w:val="20"/>
        </w:rPr>
        <w:tab/>
        <w:t xml:space="preserve"> 144 m</w:t>
      </w:r>
    </w:p>
    <w:p w14:paraId="731F1BE5" w14:textId="77777777" w:rsidR="008F5E4F" w:rsidRPr="0069730B" w:rsidRDefault="00E75E14">
      <w:pPr>
        <w:tabs>
          <w:tab w:val="left" w:pos="1990"/>
          <w:tab w:val="left" w:pos="2835"/>
        </w:tabs>
        <w:spacing w:line="264" w:lineRule="auto"/>
        <w:ind w:left="2835" w:hanging="2835"/>
        <w:contextualSpacing/>
      </w:pPr>
      <w:r w:rsidRPr="0069730B">
        <w:rPr>
          <w:sz w:val="20"/>
          <w:szCs w:val="20"/>
        </w:rPr>
        <w:t>N.º de andares:</w:t>
      </w:r>
      <w:r w:rsidRPr="0069730B">
        <w:rPr>
          <w:sz w:val="20"/>
          <w:szCs w:val="20"/>
        </w:rPr>
        <w:tab/>
      </w:r>
      <w:r w:rsidRPr="0069730B">
        <w:rPr>
          <w:sz w:val="20"/>
          <w:szCs w:val="20"/>
        </w:rPr>
        <w:tab/>
        <w:t xml:space="preserve"> 36</w:t>
      </w:r>
    </w:p>
    <w:p w14:paraId="0B7E1070" w14:textId="77777777" w:rsidR="008F5E4F" w:rsidRPr="0069730B" w:rsidRDefault="00E75E14">
      <w:pPr>
        <w:tabs>
          <w:tab w:val="left" w:pos="2835"/>
        </w:tabs>
        <w:spacing w:line="264" w:lineRule="auto"/>
        <w:ind w:left="2835" w:hanging="2835"/>
        <w:contextualSpacing/>
      </w:pPr>
      <w:r w:rsidRPr="0069730B">
        <w:rPr>
          <w:sz w:val="20"/>
          <w:szCs w:val="20"/>
        </w:rPr>
        <w:t>Área de escritórios:</w:t>
      </w:r>
      <w:r w:rsidRPr="0069730B">
        <w:rPr>
          <w:sz w:val="20"/>
          <w:szCs w:val="20"/>
        </w:rPr>
        <w:tab/>
        <w:t xml:space="preserve"> 42 000 m²</w:t>
      </w:r>
    </w:p>
    <w:p w14:paraId="7E49500E" w14:textId="77777777" w:rsidR="008F5E4F" w:rsidRPr="0069730B" w:rsidRDefault="00764F51">
      <w:pPr>
        <w:tabs>
          <w:tab w:val="left" w:pos="2835"/>
        </w:tabs>
        <w:spacing w:line="264" w:lineRule="auto"/>
        <w:contextualSpacing/>
      </w:pPr>
      <w:r w:rsidRPr="0069730B">
        <w:rPr>
          <w:sz w:val="20"/>
          <w:szCs w:val="20"/>
        </w:rPr>
        <w:t>Cliente:</w:t>
      </w:r>
      <w:r w:rsidRPr="0069730B">
        <w:rPr>
          <w:sz w:val="20"/>
          <w:szCs w:val="20"/>
        </w:rPr>
        <w:tab/>
        <w:t xml:space="preserve"> </w:t>
      </w:r>
      <w:proofErr w:type="spellStart"/>
      <w:r w:rsidRPr="0069730B">
        <w:rPr>
          <w:sz w:val="20"/>
          <w:szCs w:val="20"/>
        </w:rPr>
        <w:t>Skanska</w:t>
      </w:r>
      <w:proofErr w:type="spellEnd"/>
    </w:p>
    <w:p w14:paraId="5D913234" w14:textId="77777777" w:rsidR="008F5E4F" w:rsidRPr="0069730B" w:rsidRDefault="0048553D">
      <w:pPr>
        <w:tabs>
          <w:tab w:val="left" w:pos="2835"/>
        </w:tabs>
        <w:spacing w:line="264" w:lineRule="auto"/>
        <w:contextualSpacing/>
      </w:pPr>
      <w:r w:rsidRPr="0069730B">
        <w:rPr>
          <w:sz w:val="20"/>
          <w:szCs w:val="20"/>
        </w:rPr>
        <w:t>Empresa subcontratada:</w:t>
      </w:r>
      <w:r w:rsidRPr="0069730B">
        <w:rPr>
          <w:sz w:val="20"/>
          <w:szCs w:val="20"/>
        </w:rPr>
        <w:tab/>
        <w:t xml:space="preserve"> </w:t>
      </w:r>
      <w:proofErr w:type="spellStart"/>
      <w:r w:rsidRPr="0069730B">
        <w:rPr>
          <w:sz w:val="20"/>
          <w:szCs w:val="20"/>
        </w:rPr>
        <w:t>Svensk</w:t>
      </w:r>
      <w:proofErr w:type="spellEnd"/>
      <w:r w:rsidRPr="0069730B">
        <w:rPr>
          <w:sz w:val="20"/>
          <w:szCs w:val="20"/>
        </w:rPr>
        <w:t xml:space="preserve"> </w:t>
      </w:r>
      <w:proofErr w:type="spellStart"/>
      <w:r w:rsidRPr="0069730B">
        <w:rPr>
          <w:sz w:val="20"/>
          <w:szCs w:val="20"/>
        </w:rPr>
        <w:t>Armering</w:t>
      </w:r>
      <w:proofErr w:type="spellEnd"/>
      <w:r w:rsidRPr="0069730B">
        <w:rPr>
          <w:sz w:val="20"/>
          <w:szCs w:val="20"/>
        </w:rPr>
        <w:t xml:space="preserve"> &amp; </w:t>
      </w:r>
      <w:proofErr w:type="spellStart"/>
      <w:r w:rsidRPr="0069730B">
        <w:rPr>
          <w:sz w:val="20"/>
          <w:szCs w:val="20"/>
        </w:rPr>
        <w:t>Betongbyggen</w:t>
      </w:r>
      <w:proofErr w:type="spellEnd"/>
    </w:p>
    <w:p w14:paraId="263FDE51" w14:textId="77777777" w:rsidR="008F5E4F" w:rsidRPr="0069730B" w:rsidRDefault="00E75E14">
      <w:pPr>
        <w:tabs>
          <w:tab w:val="left" w:pos="2835"/>
        </w:tabs>
        <w:spacing w:line="264" w:lineRule="auto"/>
        <w:contextualSpacing/>
      </w:pPr>
      <w:r w:rsidRPr="0069730B">
        <w:rPr>
          <w:sz w:val="20"/>
          <w:szCs w:val="20"/>
        </w:rPr>
        <w:t>Arquiteto:</w:t>
      </w:r>
      <w:r w:rsidRPr="0069730B">
        <w:rPr>
          <w:sz w:val="20"/>
          <w:szCs w:val="20"/>
        </w:rPr>
        <w:tab/>
        <w:t xml:space="preserve"> </w:t>
      </w:r>
      <w:proofErr w:type="spellStart"/>
      <w:r w:rsidRPr="0069730B">
        <w:rPr>
          <w:rStyle w:val="Forte"/>
          <w:b w:val="0"/>
          <w:color w:val="auto"/>
          <w:sz w:val="20"/>
          <w:szCs w:val="20"/>
        </w:rPr>
        <w:t>Henning</w:t>
      </w:r>
      <w:proofErr w:type="spellEnd"/>
      <w:r w:rsidRPr="0069730B">
        <w:rPr>
          <w:rStyle w:val="Forte"/>
          <w:b w:val="0"/>
          <w:color w:val="auto"/>
          <w:sz w:val="20"/>
          <w:szCs w:val="20"/>
        </w:rPr>
        <w:t xml:space="preserve"> Larsen </w:t>
      </w:r>
      <w:proofErr w:type="spellStart"/>
      <w:r w:rsidRPr="0069730B">
        <w:rPr>
          <w:rStyle w:val="Forte"/>
          <w:b w:val="0"/>
          <w:color w:val="auto"/>
          <w:sz w:val="20"/>
          <w:szCs w:val="20"/>
        </w:rPr>
        <w:t>Architects</w:t>
      </w:r>
      <w:proofErr w:type="spellEnd"/>
    </w:p>
    <w:p w14:paraId="7B4092B4" w14:textId="77777777" w:rsidR="008F5E4F" w:rsidRPr="0069730B" w:rsidRDefault="00E75E14">
      <w:pPr>
        <w:tabs>
          <w:tab w:val="left" w:pos="2835"/>
        </w:tabs>
        <w:spacing w:line="264" w:lineRule="auto"/>
        <w:contextualSpacing/>
      </w:pPr>
      <w:r w:rsidRPr="0069730B">
        <w:rPr>
          <w:rStyle w:val="Forte"/>
          <w:b w:val="0"/>
          <w:color w:val="auto"/>
          <w:sz w:val="20"/>
          <w:szCs w:val="20"/>
        </w:rPr>
        <w:t>Início da obra:</w:t>
      </w:r>
      <w:r w:rsidRPr="0069730B">
        <w:rPr>
          <w:rStyle w:val="Forte"/>
          <w:b w:val="0"/>
          <w:color w:val="auto"/>
          <w:sz w:val="20"/>
          <w:szCs w:val="20"/>
        </w:rPr>
        <w:tab/>
        <w:t xml:space="preserve"> Segundo trimestre de 2020</w:t>
      </w:r>
    </w:p>
    <w:p w14:paraId="7748F5F4" w14:textId="77777777" w:rsidR="008F5E4F" w:rsidRPr="0069730B" w:rsidRDefault="00E75E14">
      <w:pPr>
        <w:tabs>
          <w:tab w:val="left" w:pos="2835"/>
        </w:tabs>
        <w:spacing w:line="264" w:lineRule="auto"/>
        <w:contextualSpacing/>
      </w:pPr>
      <w:r w:rsidRPr="0069730B">
        <w:rPr>
          <w:rStyle w:val="Forte"/>
          <w:b w:val="0"/>
          <w:color w:val="auto"/>
          <w:sz w:val="20"/>
          <w:szCs w:val="20"/>
        </w:rPr>
        <w:t>Conclusão da obra:</w:t>
      </w:r>
      <w:r w:rsidRPr="0069730B">
        <w:rPr>
          <w:rStyle w:val="Forte"/>
          <w:b w:val="0"/>
          <w:color w:val="auto"/>
          <w:sz w:val="20"/>
          <w:szCs w:val="20"/>
        </w:rPr>
        <w:tab/>
        <w:t xml:space="preserve"> Segundo trimestre de 2021</w:t>
      </w:r>
    </w:p>
    <w:p w14:paraId="45108781" w14:textId="77777777" w:rsidR="008F5E4F" w:rsidRPr="0069730B" w:rsidRDefault="008F5E4F">
      <w:pPr>
        <w:tabs>
          <w:tab w:val="left" w:pos="2835"/>
        </w:tabs>
        <w:spacing w:line="264" w:lineRule="auto"/>
        <w:contextualSpacing/>
        <w:rPr>
          <w:rFonts w:cs="Arial"/>
          <w:sz w:val="20"/>
          <w:szCs w:val="20"/>
        </w:rPr>
      </w:pPr>
    </w:p>
    <w:p w14:paraId="262B2F10" w14:textId="0BAA7B5D" w:rsidR="008F5E4F" w:rsidRPr="0069730B" w:rsidRDefault="00A1117D" w:rsidP="00422D87">
      <w:pPr>
        <w:tabs>
          <w:tab w:val="left" w:pos="2977"/>
        </w:tabs>
        <w:ind w:left="3828" w:hanging="3828"/>
      </w:pPr>
      <w:r w:rsidRPr="0069730B">
        <w:rPr>
          <w:sz w:val="20"/>
          <w:szCs w:val="20"/>
        </w:rPr>
        <w:t>Produtos e serviços utilizados:</w:t>
      </w:r>
      <w:r w:rsidR="00AB4852">
        <w:rPr>
          <w:sz w:val="20"/>
          <w:szCs w:val="20"/>
        </w:rPr>
        <w:tab/>
      </w:r>
      <w:r w:rsidRPr="0069730B">
        <w:rPr>
          <w:sz w:val="20"/>
          <w:szCs w:val="20"/>
        </w:rPr>
        <w:t xml:space="preserve">                                       Produtos: Cofragem </w:t>
      </w:r>
      <w:proofErr w:type="spellStart"/>
      <w:r w:rsidRPr="0069730B">
        <w:rPr>
          <w:sz w:val="20"/>
          <w:szCs w:val="20"/>
        </w:rPr>
        <w:t>autotrepante</w:t>
      </w:r>
      <w:proofErr w:type="spellEnd"/>
      <w:r w:rsidRPr="0069730B">
        <w:rPr>
          <w:sz w:val="20"/>
          <w:szCs w:val="20"/>
        </w:rPr>
        <w:t xml:space="preserve"> SKE50 </w:t>
      </w:r>
      <w:proofErr w:type="spellStart"/>
      <w:r w:rsidRPr="0069730B">
        <w:rPr>
          <w:sz w:val="20"/>
          <w:szCs w:val="20"/>
        </w:rPr>
        <w:t>plus</w:t>
      </w:r>
      <w:proofErr w:type="spellEnd"/>
      <w:r w:rsidRPr="0069730B">
        <w:rPr>
          <w:sz w:val="20"/>
          <w:szCs w:val="20"/>
        </w:rPr>
        <w:t>, cofragem modulada</w:t>
      </w:r>
      <w:r w:rsidRPr="0069730B">
        <w:rPr>
          <w:color w:val="auto"/>
          <w:sz w:val="20"/>
          <w:szCs w:val="20"/>
        </w:rPr>
        <w:t xml:space="preserve"> </w:t>
      </w:r>
    </w:p>
    <w:p w14:paraId="61B9526D" w14:textId="77777777" w:rsidR="008F5E4F" w:rsidRPr="0069730B" w:rsidRDefault="00E75E14" w:rsidP="00422D87">
      <w:pPr>
        <w:tabs>
          <w:tab w:val="left" w:pos="2977"/>
        </w:tabs>
        <w:ind w:left="3828" w:hanging="3828"/>
      </w:pPr>
      <w:r w:rsidRPr="0069730B">
        <w:rPr>
          <w:color w:val="auto"/>
          <w:sz w:val="20"/>
          <w:szCs w:val="20"/>
        </w:rPr>
        <w:t xml:space="preserve">                                                                     </w:t>
      </w:r>
      <w:proofErr w:type="spellStart"/>
      <w:r w:rsidRPr="0069730B">
        <w:rPr>
          <w:color w:val="auto"/>
          <w:sz w:val="20"/>
          <w:szCs w:val="20"/>
        </w:rPr>
        <w:t>Framax</w:t>
      </w:r>
      <w:proofErr w:type="spellEnd"/>
      <w:r w:rsidRPr="0069730B">
        <w:rPr>
          <w:color w:val="auto"/>
          <w:sz w:val="20"/>
          <w:szCs w:val="20"/>
        </w:rPr>
        <w:t xml:space="preserve"> </w:t>
      </w:r>
      <w:proofErr w:type="spellStart"/>
      <w:r w:rsidRPr="0069730B">
        <w:rPr>
          <w:color w:val="auto"/>
          <w:sz w:val="20"/>
          <w:szCs w:val="20"/>
        </w:rPr>
        <w:t>Xlife</w:t>
      </w:r>
      <w:proofErr w:type="spellEnd"/>
      <w:r w:rsidRPr="0069730B">
        <w:rPr>
          <w:color w:val="auto"/>
          <w:sz w:val="20"/>
          <w:szCs w:val="20"/>
        </w:rPr>
        <w:t xml:space="preserve">, cofragem Top 50, </w:t>
      </w:r>
    </w:p>
    <w:p w14:paraId="1D9C02BB" w14:textId="3708725D" w:rsidR="008F5E4F" w:rsidRPr="0069730B" w:rsidRDefault="00E75E14" w:rsidP="00422D87">
      <w:pPr>
        <w:tabs>
          <w:tab w:val="left" w:pos="2977"/>
        </w:tabs>
        <w:ind w:left="3828" w:hanging="3828"/>
      </w:pPr>
      <w:r w:rsidRPr="0069730B">
        <w:rPr>
          <w:color w:val="auto"/>
          <w:sz w:val="20"/>
          <w:szCs w:val="20"/>
        </w:rPr>
        <w:t xml:space="preserve">                                                                     </w:t>
      </w:r>
      <w:r w:rsidR="00AB4852">
        <w:rPr>
          <w:color w:val="auto"/>
          <w:sz w:val="20"/>
          <w:szCs w:val="20"/>
        </w:rPr>
        <w:t>C</w:t>
      </w:r>
      <w:r w:rsidRPr="0069730B">
        <w:rPr>
          <w:color w:val="auto"/>
          <w:sz w:val="20"/>
          <w:szCs w:val="20"/>
        </w:rPr>
        <w:t xml:space="preserve">ofragem </w:t>
      </w:r>
      <w:r w:rsidR="00AB4852">
        <w:rPr>
          <w:color w:val="auto"/>
          <w:sz w:val="20"/>
          <w:szCs w:val="20"/>
        </w:rPr>
        <w:t xml:space="preserve">de grandes áreas </w:t>
      </w:r>
      <w:r w:rsidRPr="0069730B">
        <w:rPr>
          <w:color w:val="auto"/>
          <w:sz w:val="20"/>
          <w:szCs w:val="20"/>
        </w:rPr>
        <w:t>Top 100</w:t>
      </w:r>
      <w:r w:rsidR="00AB4852">
        <w:rPr>
          <w:color w:val="auto"/>
          <w:sz w:val="20"/>
          <w:szCs w:val="20"/>
        </w:rPr>
        <w:t xml:space="preserve"> tec</w:t>
      </w:r>
      <w:r w:rsidRPr="0069730B">
        <w:rPr>
          <w:color w:val="auto"/>
          <w:sz w:val="20"/>
          <w:szCs w:val="20"/>
        </w:rPr>
        <w:t xml:space="preserve">, </w:t>
      </w:r>
    </w:p>
    <w:p w14:paraId="05217F54" w14:textId="5A1834AC" w:rsidR="008F5E4F" w:rsidRPr="0069730B" w:rsidRDefault="00E75E14" w:rsidP="00422D87">
      <w:pPr>
        <w:tabs>
          <w:tab w:val="left" w:pos="2977"/>
        </w:tabs>
        <w:ind w:left="3828" w:hanging="3828"/>
      </w:pPr>
      <w:r w:rsidRPr="0069730B">
        <w:rPr>
          <w:color w:val="auto"/>
          <w:sz w:val="20"/>
          <w:szCs w:val="20"/>
        </w:rPr>
        <w:t xml:space="preserve">                                                                     </w:t>
      </w:r>
      <w:r w:rsidR="00AB4852">
        <w:rPr>
          <w:bCs/>
          <w:sz w:val="20"/>
          <w:szCs w:val="26"/>
          <w:shd w:val="clear" w:color="auto" w:fill="FFFFFF"/>
        </w:rPr>
        <w:t>S</w:t>
      </w:r>
      <w:r w:rsidRPr="0069730B">
        <w:rPr>
          <w:bCs/>
          <w:sz w:val="20"/>
          <w:szCs w:val="26"/>
          <w:shd w:val="clear" w:color="auto" w:fill="FFFFFF"/>
        </w:rPr>
        <w:t xml:space="preserve">istema de ancoragem </w:t>
      </w:r>
      <w:proofErr w:type="spellStart"/>
      <w:r w:rsidRPr="0069730B">
        <w:rPr>
          <w:bCs/>
          <w:sz w:val="20"/>
          <w:szCs w:val="26"/>
          <w:shd w:val="clear" w:color="auto" w:fill="FFFFFF"/>
        </w:rPr>
        <w:t>Monotec</w:t>
      </w:r>
      <w:proofErr w:type="spellEnd"/>
      <w:r w:rsidRPr="0069730B">
        <w:rPr>
          <w:bCs/>
          <w:sz w:val="20"/>
          <w:szCs w:val="26"/>
          <w:shd w:val="clear" w:color="auto" w:fill="FFFFFF"/>
        </w:rPr>
        <w:t>,</w:t>
      </w:r>
      <w:r w:rsidRPr="0069730B">
        <w:rPr>
          <w:rFonts w:ascii="Helvetica" w:hAnsi="Helvetica"/>
          <w:b/>
          <w:bCs/>
          <w:sz w:val="20"/>
          <w:szCs w:val="26"/>
          <w:shd w:val="clear" w:color="auto" w:fill="FFFFFF"/>
        </w:rPr>
        <w:t xml:space="preserve"> </w:t>
      </w:r>
    </w:p>
    <w:p w14:paraId="711E6040" w14:textId="77777777" w:rsidR="008F5E4F" w:rsidRPr="0069730B" w:rsidRDefault="00E75E14" w:rsidP="00422D87">
      <w:pPr>
        <w:tabs>
          <w:tab w:val="left" w:pos="2977"/>
        </w:tabs>
        <w:ind w:left="3828" w:hanging="3828"/>
      </w:pPr>
      <w:r w:rsidRPr="0069730B">
        <w:rPr>
          <w:color w:val="auto"/>
          <w:sz w:val="20"/>
          <w:szCs w:val="20"/>
        </w:rPr>
        <w:t xml:space="preserve">                                                                     Sistema de posicionamento </w:t>
      </w:r>
      <w:proofErr w:type="spellStart"/>
      <w:r w:rsidRPr="0069730B">
        <w:rPr>
          <w:color w:val="auto"/>
          <w:sz w:val="20"/>
          <w:szCs w:val="20"/>
        </w:rPr>
        <w:t>DokaXact</w:t>
      </w:r>
      <w:proofErr w:type="spellEnd"/>
      <w:r w:rsidRPr="0069730B">
        <w:rPr>
          <w:color w:val="auto"/>
          <w:sz w:val="20"/>
          <w:szCs w:val="20"/>
        </w:rPr>
        <w:t xml:space="preserve">, </w:t>
      </w:r>
    </w:p>
    <w:p w14:paraId="355F73EF" w14:textId="6DA990FC" w:rsidR="008F5E4F" w:rsidRPr="0069730B" w:rsidRDefault="00E75E14" w:rsidP="00422D87">
      <w:pPr>
        <w:tabs>
          <w:tab w:val="left" w:pos="2977"/>
        </w:tabs>
        <w:ind w:left="3828" w:hanging="3828"/>
      </w:pPr>
      <w:r w:rsidRPr="0069730B">
        <w:rPr>
          <w:color w:val="auto"/>
          <w:sz w:val="20"/>
          <w:szCs w:val="20"/>
        </w:rPr>
        <w:t xml:space="preserve">                                                                     Aplicação de monitorização do betão </w:t>
      </w:r>
      <w:proofErr w:type="spellStart"/>
      <w:r w:rsidRPr="0069730B">
        <w:rPr>
          <w:color w:val="auto"/>
          <w:sz w:val="20"/>
          <w:szCs w:val="20"/>
        </w:rPr>
        <w:t>Concremote</w:t>
      </w:r>
      <w:proofErr w:type="spellEnd"/>
    </w:p>
    <w:p w14:paraId="29EF54E4" w14:textId="77777777" w:rsidR="008F5E4F" w:rsidRPr="0069730B" w:rsidRDefault="008F5E4F" w:rsidP="00422D87">
      <w:pPr>
        <w:tabs>
          <w:tab w:val="left" w:pos="2977"/>
        </w:tabs>
        <w:ind w:left="3828" w:hanging="3828"/>
        <w:rPr>
          <w:color w:val="auto"/>
          <w:sz w:val="20"/>
          <w:szCs w:val="20"/>
        </w:rPr>
      </w:pPr>
    </w:p>
    <w:p w14:paraId="5D988A17" w14:textId="1D2BFFF8" w:rsidR="008F5E4F" w:rsidRPr="0069730B" w:rsidRDefault="00E75E14" w:rsidP="00422D87">
      <w:pPr>
        <w:tabs>
          <w:tab w:val="left" w:pos="2977"/>
        </w:tabs>
        <w:ind w:left="3828" w:hanging="3828"/>
      </w:pPr>
      <w:r w:rsidRPr="0069730B">
        <w:rPr>
          <w:sz w:val="20"/>
          <w:szCs w:val="20"/>
        </w:rPr>
        <w:t xml:space="preserve">                                                    Serviços: Projeto 3D com </w:t>
      </w:r>
      <w:proofErr w:type="spellStart"/>
      <w:r w:rsidRPr="0069730B">
        <w:rPr>
          <w:sz w:val="20"/>
          <w:szCs w:val="20"/>
        </w:rPr>
        <w:t>DokaCAD</w:t>
      </w:r>
      <w:proofErr w:type="spellEnd"/>
      <w:r w:rsidRPr="0069730B">
        <w:rPr>
          <w:sz w:val="20"/>
          <w:szCs w:val="20"/>
        </w:rPr>
        <w:t xml:space="preserve"> </w:t>
      </w:r>
      <w:r w:rsidR="00957503">
        <w:rPr>
          <w:sz w:val="20"/>
          <w:szCs w:val="20"/>
        </w:rPr>
        <w:t xml:space="preserve">for </w:t>
      </w:r>
      <w:proofErr w:type="spellStart"/>
      <w:r w:rsidRPr="0069730B">
        <w:rPr>
          <w:sz w:val="20"/>
          <w:szCs w:val="20"/>
        </w:rPr>
        <w:t>Revit</w:t>
      </w:r>
      <w:proofErr w:type="spellEnd"/>
      <w:r w:rsidRPr="0069730B">
        <w:rPr>
          <w:sz w:val="20"/>
          <w:szCs w:val="20"/>
        </w:rPr>
        <w:t xml:space="preserve"> e </w:t>
      </w:r>
      <w:proofErr w:type="spellStart"/>
      <w:r w:rsidRPr="0069730B">
        <w:rPr>
          <w:sz w:val="20"/>
          <w:szCs w:val="20"/>
        </w:rPr>
        <w:t>BIM</w:t>
      </w:r>
      <w:proofErr w:type="spellEnd"/>
      <w:r w:rsidRPr="0069730B">
        <w:rPr>
          <w:sz w:val="20"/>
          <w:szCs w:val="20"/>
        </w:rPr>
        <w:t xml:space="preserve"> 360,</w:t>
      </w:r>
    </w:p>
    <w:p w14:paraId="3FF67756" w14:textId="77777777" w:rsidR="008F5E4F" w:rsidRPr="0069730B" w:rsidRDefault="00E75E14" w:rsidP="00422D87">
      <w:pPr>
        <w:tabs>
          <w:tab w:val="left" w:pos="2977"/>
        </w:tabs>
        <w:ind w:left="3828" w:hanging="3828"/>
      </w:pPr>
      <w:r w:rsidRPr="0069730B">
        <w:rPr>
          <w:color w:val="auto"/>
          <w:sz w:val="20"/>
          <w:szCs w:val="20"/>
        </w:rPr>
        <w:t xml:space="preserve">                                                                    Instrutores de cofragem</w:t>
      </w:r>
    </w:p>
    <w:p w14:paraId="6D4CF60E" w14:textId="77777777" w:rsidR="008F5E4F" w:rsidRPr="0069730B" w:rsidRDefault="008F5E4F">
      <w:pPr>
        <w:rPr>
          <w:color w:val="auto"/>
          <w:sz w:val="20"/>
          <w:szCs w:val="20"/>
        </w:rPr>
      </w:pPr>
    </w:p>
    <w:p w14:paraId="3C8872CB" w14:textId="77777777" w:rsidR="008F5E4F" w:rsidRPr="0069730B" w:rsidRDefault="008F5E4F">
      <w:pPr>
        <w:rPr>
          <w:b/>
          <w:sz w:val="20"/>
          <w:szCs w:val="20"/>
        </w:rPr>
      </w:pPr>
    </w:p>
    <w:tbl>
      <w:tblPr>
        <w:tblW w:w="8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2"/>
        <w:gridCol w:w="3876"/>
      </w:tblGrid>
      <w:tr w:rsidR="008F5E4F" w:rsidRPr="0069730B" w14:paraId="0C41E580" w14:textId="77777777" w:rsidTr="00A83ADA">
        <w:trPr>
          <w:trHeight w:val="136"/>
        </w:trPr>
        <w:tc>
          <w:tcPr>
            <w:tcW w:w="8268" w:type="dxa"/>
            <w:gridSpan w:val="2"/>
            <w:tcBorders>
              <w:top w:val="single" w:sz="4" w:space="0" w:color="000000"/>
              <w:left w:val="single" w:sz="4" w:space="0" w:color="000000"/>
              <w:bottom w:val="single" w:sz="4" w:space="0" w:color="000000"/>
              <w:right w:val="single" w:sz="4" w:space="0" w:color="000000"/>
            </w:tcBorders>
            <w:shd w:val="clear" w:color="auto" w:fill="auto"/>
          </w:tcPr>
          <w:p w14:paraId="59A8AB63" w14:textId="77777777" w:rsidR="008F5E4F" w:rsidRPr="0069730B" w:rsidRDefault="008F5E4F">
            <w:pPr>
              <w:spacing w:line="276" w:lineRule="auto"/>
              <w:rPr>
                <w:b/>
                <w:sz w:val="20"/>
                <w:szCs w:val="16"/>
              </w:rPr>
            </w:pPr>
          </w:p>
          <w:p w14:paraId="36C3E668" w14:textId="77777777" w:rsidR="008F5E4F" w:rsidRPr="0069730B" w:rsidRDefault="00E75E14">
            <w:pPr>
              <w:spacing w:line="276" w:lineRule="auto"/>
            </w:pPr>
            <w:r w:rsidRPr="0069730B">
              <w:rPr>
                <w:b/>
                <w:sz w:val="20"/>
                <w:szCs w:val="16"/>
              </w:rPr>
              <w:t>Fotografias:</w:t>
            </w:r>
          </w:p>
          <w:p w14:paraId="1E3E5F6E" w14:textId="77777777" w:rsidR="00E43C5F" w:rsidRPr="00DF28F9" w:rsidRDefault="00E43C5F" w:rsidP="00E43C5F">
            <w:pPr>
              <w:spacing w:line="276" w:lineRule="auto"/>
              <w:rPr>
                <w:rFonts w:cs="Arial"/>
                <w:sz w:val="20"/>
                <w:szCs w:val="20"/>
              </w:rPr>
            </w:pPr>
            <w:r w:rsidRPr="00DF28F9">
              <w:rPr>
                <w:rFonts w:cs="Arial"/>
                <w:sz w:val="20"/>
                <w:szCs w:val="20"/>
              </w:rPr>
              <w:t>Em caso de publicação, solicitamos que inclua informações sobre os direitos de autor.</w:t>
            </w:r>
          </w:p>
          <w:p w14:paraId="146AFDC6" w14:textId="3C07A0A4" w:rsidR="008F5E4F" w:rsidRPr="0069730B" w:rsidRDefault="00E75E14">
            <w:pPr>
              <w:spacing w:line="276" w:lineRule="auto"/>
            </w:pPr>
            <w:bookmarkStart w:id="0" w:name="_GoBack"/>
            <w:bookmarkEnd w:id="0"/>
            <w:r w:rsidRPr="0069730B">
              <w:rPr>
                <w:sz w:val="20"/>
                <w:szCs w:val="16"/>
              </w:rPr>
              <w:t>.</w:t>
            </w:r>
          </w:p>
          <w:p w14:paraId="67964E2C" w14:textId="77777777" w:rsidR="008F5E4F" w:rsidRPr="0069730B" w:rsidRDefault="008F5E4F">
            <w:pPr>
              <w:spacing w:line="276" w:lineRule="auto"/>
              <w:rPr>
                <w:sz w:val="16"/>
                <w:szCs w:val="16"/>
              </w:rPr>
            </w:pPr>
          </w:p>
        </w:tc>
      </w:tr>
      <w:tr w:rsidR="008F5E4F" w:rsidRPr="0069730B" w14:paraId="220D6161" w14:textId="77777777" w:rsidTr="00A83ADA">
        <w:trPr>
          <w:trHeight w:val="2946"/>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570E081C" w14:textId="77777777" w:rsidR="008F5E4F" w:rsidRPr="0069730B" w:rsidRDefault="00E75E14">
            <w:pPr>
              <w:tabs>
                <w:tab w:val="right" w:pos="3895"/>
              </w:tabs>
              <w:jc w:val="center"/>
            </w:pPr>
            <w:r w:rsidRPr="0069730B">
              <w:rPr>
                <w:noProof/>
                <w:lang w:eastAsia="pt-PT"/>
              </w:rPr>
              <w:lastRenderedPageBreak/>
              <w:drawing>
                <wp:inline distT="0" distB="0" distL="0" distR="0" wp14:anchorId="379AC3B1" wp14:editId="47521EB7">
                  <wp:extent cx="1233866" cy="2160000"/>
                  <wp:effectExtent l="0" t="0" r="4445" b="0"/>
                  <wp:docPr id="3" name="Grafik 8" descr="Q:\Doka\Company\External Communication - Image\Press Releases (tbd)\In progress_2020\2020 BIM\Projekte\2020_10 Citygate, Sweden\Images\Auswahl\Word\Image 20181116 Citygate -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8" descr="Q:\Doka\Company\External Communication - Image\Press Releases (tbd)\In progress_2020\2020 BIM\Projekte\2020_10 Citygate, Sweden\Images\Auswahl\Word\Image 20181116 Citygate - 2.jpg"/>
                          <pic:cNvPicPr>
                            <a:picLocks noChangeAspect="1" noChangeArrowheads="1"/>
                          </pic:cNvPicPr>
                        </pic:nvPicPr>
                        <pic:blipFill>
                          <a:blip r:embed="rId18"/>
                          <a:stretch>
                            <a:fillRect/>
                          </a:stretch>
                        </pic:blipFill>
                        <pic:spPr bwMode="auto">
                          <a:xfrm>
                            <a:off x="0" y="0"/>
                            <a:ext cx="1233866" cy="2160000"/>
                          </a:xfrm>
                          <a:prstGeom prst="rect">
                            <a:avLst/>
                          </a:prstGeom>
                        </pic:spPr>
                      </pic:pic>
                    </a:graphicData>
                  </a:graphic>
                </wp:inline>
              </w:drawing>
            </w:r>
            <w:r w:rsidRPr="0069730B">
              <w:rPr>
                <w:sz w:val="20"/>
                <w:szCs w:val="20"/>
              </w:rPr>
              <w:t xml:space="preserve">   </w:t>
            </w:r>
            <w:r w:rsidRPr="0069730B">
              <w:rPr>
                <w:noProof/>
                <w:lang w:eastAsia="pt-PT"/>
              </w:rPr>
              <w:drawing>
                <wp:inline distT="0" distB="0" distL="0" distR="0" wp14:anchorId="34711BE9" wp14:editId="724893C8">
                  <wp:extent cx="1233865" cy="2160000"/>
                  <wp:effectExtent l="0" t="0" r="4445" b="0"/>
                  <wp:docPr id="4" name="Grafik 6" descr="Q:\Doka\Company\External Communication - Image\Press Releases (tbd)\In progress_2020\2020 BIM\Projekte\2020_10 Citygate, Sweden\Images\Auswahl\Word\Citgate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6" descr="Q:\Doka\Company\External Communication - Image\Press Releases (tbd)\In progress_2020\2020 BIM\Projekte\2020_10 Citygate, Sweden\Images\Auswahl\Word\Citgate_1.jpg"/>
                          <pic:cNvPicPr>
                            <a:picLocks noChangeAspect="1" noChangeArrowheads="1"/>
                          </pic:cNvPicPr>
                        </pic:nvPicPr>
                        <pic:blipFill>
                          <a:blip r:embed="rId19"/>
                          <a:stretch>
                            <a:fillRect/>
                          </a:stretch>
                        </pic:blipFill>
                        <pic:spPr bwMode="auto">
                          <a:xfrm>
                            <a:off x="0" y="0"/>
                            <a:ext cx="1233865" cy="2160000"/>
                          </a:xfrm>
                          <a:prstGeom prst="rect">
                            <a:avLst/>
                          </a:prstGeom>
                        </pic:spPr>
                      </pic:pic>
                    </a:graphicData>
                  </a:graphic>
                </wp:inline>
              </w:drawing>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505A053E" w14:textId="77777777" w:rsidR="008F5E4F" w:rsidRPr="0069730B" w:rsidRDefault="008F5E4F">
            <w:pPr>
              <w:spacing w:line="276" w:lineRule="auto"/>
              <w:rPr>
                <w:sz w:val="20"/>
                <w:szCs w:val="20"/>
                <w:lang w:eastAsia="de-DE"/>
              </w:rPr>
            </w:pPr>
          </w:p>
          <w:p w14:paraId="28880B05" w14:textId="77777777" w:rsidR="008F5E4F" w:rsidRPr="0069730B" w:rsidRDefault="00E75E14">
            <w:pPr>
              <w:spacing w:line="276" w:lineRule="auto"/>
            </w:pPr>
            <w:r w:rsidRPr="0069730B">
              <w:rPr>
                <w:sz w:val="20"/>
                <w:szCs w:val="20"/>
              </w:rPr>
              <w:t xml:space="preserve">O </w:t>
            </w:r>
            <w:proofErr w:type="spellStart"/>
            <w:r w:rsidRPr="0069730B">
              <w:rPr>
                <w:sz w:val="20"/>
                <w:szCs w:val="20"/>
              </w:rPr>
              <w:t>Citygate</w:t>
            </w:r>
            <w:proofErr w:type="spellEnd"/>
            <w:r w:rsidRPr="0069730B">
              <w:rPr>
                <w:sz w:val="20"/>
                <w:szCs w:val="20"/>
              </w:rPr>
              <w:t xml:space="preserve">, um complexo de escritórios de 144 metros de altura em </w:t>
            </w:r>
            <w:proofErr w:type="spellStart"/>
            <w:r w:rsidRPr="0069730B">
              <w:rPr>
                <w:sz w:val="20"/>
                <w:szCs w:val="20"/>
              </w:rPr>
              <w:t>Gårda</w:t>
            </w:r>
            <w:proofErr w:type="spellEnd"/>
            <w:r w:rsidRPr="0069730B">
              <w:rPr>
                <w:sz w:val="20"/>
                <w:szCs w:val="20"/>
              </w:rPr>
              <w:t xml:space="preserve">, na cidade de Gotemburgo, ficará concluído no próximo ano. O edifício é um arranha-céus que está a ser construído com a ajuda da cofragem </w:t>
            </w:r>
            <w:proofErr w:type="spellStart"/>
            <w:r w:rsidRPr="0069730B">
              <w:rPr>
                <w:sz w:val="20"/>
                <w:szCs w:val="20"/>
              </w:rPr>
              <w:t>autotrepante</w:t>
            </w:r>
            <w:proofErr w:type="spellEnd"/>
            <w:r w:rsidRPr="0069730B">
              <w:rPr>
                <w:sz w:val="20"/>
                <w:szCs w:val="20"/>
              </w:rPr>
              <w:t xml:space="preserve"> SKE50 da </w:t>
            </w:r>
            <w:proofErr w:type="spellStart"/>
            <w:r w:rsidRPr="0069730B">
              <w:rPr>
                <w:sz w:val="20"/>
                <w:szCs w:val="20"/>
              </w:rPr>
              <w:t>Doka</w:t>
            </w:r>
            <w:proofErr w:type="spellEnd"/>
            <w:r w:rsidRPr="0069730B">
              <w:rPr>
                <w:sz w:val="20"/>
                <w:szCs w:val="20"/>
              </w:rPr>
              <w:t>.</w:t>
            </w:r>
          </w:p>
          <w:p w14:paraId="061B7D16" w14:textId="77777777" w:rsidR="008F5E4F" w:rsidRPr="0069730B" w:rsidRDefault="008F5E4F">
            <w:pPr>
              <w:rPr>
                <w:sz w:val="20"/>
                <w:szCs w:val="20"/>
                <w:lang w:eastAsia="de-DE"/>
              </w:rPr>
            </w:pPr>
          </w:p>
          <w:p w14:paraId="679A664B" w14:textId="77777777" w:rsidR="008F5E4F" w:rsidRPr="0069730B" w:rsidRDefault="00E75E14">
            <w:pPr>
              <w:spacing w:line="276" w:lineRule="auto"/>
            </w:pPr>
            <w:r w:rsidRPr="0069730B">
              <w:rPr>
                <w:sz w:val="20"/>
                <w:szCs w:val="20"/>
              </w:rPr>
              <w:t>Fotografia (1): Citygate_Rendering.jpg</w:t>
            </w:r>
          </w:p>
          <w:p w14:paraId="29533905" w14:textId="77777777" w:rsidR="008F5E4F" w:rsidRPr="0069730B" w:rsidRDefault="00E75E14">
            <w:r w:rsidRPr="0069730B">
              <w:rPr>
                <w:sz w:val="20"/>
                <w:szCs w:val="20"/>
                <w:shd w:val="clear" w:color="auto" w:fill="FFFFFF"/>
              </w:rPr>
              <w:t xml:space="preserve">Direitos de autor: </w:t>
            </w:r>
            <w:proofErr w:type="spellStart"/>
            <w:r w:rsidRPr="0069730B">
              <w:rPr>
                <w:sz w:val="20"/>
                <w:szCs w:val="20"/>
                <w:shd w:val="clear" w:color="auto" w:fill="FFFFFF"/>
              </w:rPr>
              <w:t>Skanska</w:t>
            </w:r>
            <w:proofErr w:type="spellEnd"/>
            <w:r w:rsidRPr="0069730B">
              <w:rPr>
                <w:sz w:val="20"/>
                <w:szCs w:val="20"/>
                <w:shd w:val="clear" w:color="auto" w:fill="FFFFFF"/>
              </w:rPr>
              <w:t xml:space="preserve"> </w:t>
            </w:r>
          </w:p>
          <w:p w14:paraId="78BF2C43" w14:textId="77777777" w:rsidR="008F5E4F" w:rsidRPr="0069730B" w:rsidRDefault="008F5E4F">
            <w:pPr>
              <w:rPr>
                <w:sz w:val="20"/>
                <w:szCs w:val="20"/>
                <w:highlight w:val="white"/>
              </w:rPr>
            </w:pPr>
          </w:p>
          <w:p w14:paraId="5911F010" w14:textId="77777777" w:rsidR="008F5E4F" w:rsidRPr="0069730B" w:rsidRDefault="00E75E14">
            <w:r w:rsidRPr="0069730B">
              <w:rPr>
                <w:sz w:val="20"/>
                <w:szCs w:val="20"/>
                <w:shd w:val="clear" w:color="auto" w:fill="FFFFFF"/>
              </w:rPr>
              <w:t>Fotografia (2): Citygate_1.jpg</w:t>
            </w:r>
          </w:p>
          <w:p w14:paraId="20337B0B" w14:textId="77777777" w:rsidR="008F5E4F" w:rsidRPr="0069730B" w:rsidRDefault="00E75E14">
            <w:r w:rsidRPr="0069730B">
              <w:rPr>
                <w:sz w:val="20"/>
                <w:szCs w:val="20"/>
                <w:shd w:val="clear" w:color="auto" w:fill="FFFFFF"/>
              </w:rPr>
              <w:t xml:space="preserve">Direitos de autor: </w:t>
            </w:r>
            <w:proofErr w:type="spellStart"/>
            <w:r w:rsidRPr="0069730B">
              <w:rPr>
                <w:sz w:val="20"/>
                <w:szCs w:val="20"/>
                <w:shd w:val="clear" w:color="auto" w:fill="FFFFFF"/>
              </w:rPr>
              <w:t>Doka</w:t>
            </w:r>
            <w:proofErr w:type="spellEnd"/>
          </w:p>
          <w:p w14:paraId="720417AE" w14:textId="77777777" w:rsidR="008F5E4F" w:rsidRPr="0069730B" w:rsidRDefault="008F5E4F">
            <w:pPr>
              <w:rPr>
                <w:sz w:val="20"/>
                <w:szCs w:val="20"/>
                <w:highlight w:val="white"/>
              </w:rPr>
            </w:pPr>
          </w:p>
        </w:tc>
      </w:tr>
      <w:tr w:rsidR="008F5E4F" w:rsidRPr="0069730B" w14:paraId="71A85C7D" w14:textId="77777777" w:rsidTr="00A83ADA">
        <w:trPr>
          <w:trHeight w:val="1503"/>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765D80C1" w14:textId="77777777" w:rsidR="008F5E4F" w:rsidRPr="0069730B" w:rsidRDefault="000F18A1">
            <w:pPr>
              <w:spacing w:line="276" w:lineRule="auto"/>
            </w:pPr>
            <w:r w:rsidRPr="0069730B">
              <w:rPr>
                <w:noProof/>
                <w:sz w:val="6"/>
                <w:lang w:eastAsia="pt-PT"/>
              </w:rPr>
              <w:drawing>
                <wp:inline distT="0" distB="0" distL="0" distR="0" wp14:anchorId="655A4D33" wp14:editId="54508CF2">
                  <wp:extent cx="2606040" cy="1718310"/>
                  <wp:effectExtent l="0" t="0" r="3810" b="0"/>
                  <wp:docPr id="13" name="Grafik 13" descr="Q:\Doka\Company\External Communication - Image\Press Releases (tbd)\In progress_2020\2020 BIM\Projekte\2020_10 Citygate, Sweden\Images\Auswahl\Word\Citygate_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Doka\Company\External Communication - Image\Press Releases (tbd)\In progress_2020\2020 BIM\Projekte\2020_10 Citygate, Sweden\Images\Auswahl\Word\Citygate_2.jp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623603" cy="1729890"/>
                          </a:xfrm>
                          <a:prstGeom prst="rect">
                            <a:avLst/>
                          </a:prstGeom>
                          <a:noFill/>
                          <a:ln>
                            <a:noFill/>
                          </a:ln>
                        </pic:spPr>
                      </pic:pic>
                    </a:graphicData>
                  </a:graphic>
                </wp:inline>
              </w:drawing>
            </w:r>
          </w:p>
          <w:p w14:paraId="7C2166FE" w14:textId="77777777" w:rsidR="008F5E4F" w:rsidRPr="0069730B" w:rsidRDefault="008F5E4F">
            <w:pPr>
              <w:spacing w:line="276" w:lineRule="auto"/>
              <w:rPr>
                <w:sz w:val="6"/>
              </w:rPr>
            </w:pP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28791A48" w14:textId="77777777" w:rsidR="008F5E4F" w:rsidRPr="0069730B" w:rsidRDefault="008F5E4F">
            <w:pPr>
              <w:spacing w:line="276" w:lineRule="auto"/>
              <w:rPr>
                <w:rFonts w:cs="Arial"/>
                <w:color w:val="222222"/>
                <w:sz w:val="20"/>
                <w:szCs w:val="20"/>
              </w:rPr>
            </w:pPr>
          </w:p>
          <w:p w14:paraId="48F2074F" w14:textId="77777777" w:rsidR="008F5E4F" w:rsidRPr="0069730B" w:rsidRDefault="00E75E14">
            <w:pPr>
              <w:spacing w:line="276" w:lineRule="auto"/>
            </w:pPr>
            <w:r w:rsidRPr="0069730B">
              <w:rPr>
                <w:color w:val="222222"/>
                <w:sz w:val="20"/>
                <w:szCs w:val="20"/>
              </w:rPr>
              <w:t xml:space="preserve">O poderoso software de projetos </w:t>
            </w:r>
            <w:proofErr w:type="spellStart"/>
            <w:r w:rsidRPr="0069730B">
              <w:rPr>
                <w:color w:val="222222"/>
                <w:sz w:val="20"/>
                <w:szCs w:val="20"/>
              </w:rPr>
              <w:t>DokaCAD</w:t>
            </w:r>
            <w:proofErr w:type="spellEnd"/>
            <w:r w:rsidRPr="0069730B">
              <w:rPr>
                <w:color w:val="222222"/>
                <w:sz w:val="20"/>
                <w:szCs w:val="20"/>
              </w:rPr>
              <w:t xml:space="preserve"> for </w:t>
            </w:r>
            <w:proofErr w:type="spellStart"/>
            <w:r w:rsidRPr="0069730B">
              <w:rPr>
                <w:color w:val="222222"/>
                <w:sz w:val="20"/>
                <w:szCs w:val="20"/>
              </w:rPr>
              <w:t>Revit</w:t>
            </w:r>
            <w:proofErr w:type="spellEnd"/>
            <w:r w:rsidRPr="0069730B">
              <w:rPr>
                <w:color w:val="222222"/>
                <w:sz w:val="20"/>
                <w:szCs w:val="20"/>
              </w:rPr>
              <w:t xml:space="preserve"> foi utilizado para criar projetos de cofragem em 3D tendo em consideração a segurança, o tempo e os custos.</w:t>
            </w:r>
          </w:p>
          <w:p w14:paraId="080F42A9" w14:textId="77777777" w:rsidR="008F5E4F" w:rsidRPr="0069730B" w:rsidRDefault="008F5E4F">
            <w:pPr>
              <w:spacing w:line="276" w:lineRule="auto"/>
              <w:rPr>
                <w:sz w:val="20"/>
                <w:szCs w:val="20"/>
              </w:rPr>
            </w:pPr>
          </w:p>
          <w:p w14:paraId="4C7D0285" w14:textId="77777777" w:rsidR="008F5E4F" w:rsidRPr="0069730B" w:rsidRDefault="00E75E14">
            <w:pPr>
              <w:spacing w:line="276" w:lineRule="auto"/>
            </w:pPr>
            <w:r w:rsidRPr="0069730B">
              <w:rPr>
                <w:sz w:val="20"/>
                <w:szCs w:val="20"/>
              </w:rPr>
              <w:t>Fotografia: Citygate_2.jpg</w:t>
            </w:r>
          </w:p>
          <w:p w14:paraId="72D679D6" w14:textId="77777777" w:rsidR="008F5E4F" w:rsidRPr="0069730B" w:rsidRDefault="00E75E14">
            <w:pPr>
              <w:spacing w:line="276" w:lineRule="auto"/>
            </w:pPr>
            <w:r w:rsidRPr="0069730B">
              <w:rPr>
                <w:sz w:val="20"/>
                <w:szCs w:val="20"/>
                <w:shd w:val="clear" w:color="auto" w:fill="FFFFFF"/>
              </w:rPr>
              <w:t xml:space="preserve">Direitos de autor: </w:t>
            </w:r>
            <w:proofErr w:type="spellStart"/>
            <w:r w:rsidRPr="0069730B">
              <w:rPr>
                <w:sz w:val="20"/>
                <w:szCs w:val="20"/>
                <w:shd w:val="clear" w:color="auto" w:fill="FFFFFF"/>
              </w:rPr>
              <w:t>Doka</w:t>
            </w:r>
            <w:proofErr w:type="spellEnd"/>
          </w:p>
          <w:p w14:paraId="290CF88F" w14:textId="77777777" w:rsidR="008F5E4F" w:rsidRPr="0069730B" w:rsidRDefault="008F5E4F">
            <w:pPr>
              <w:spacing w:line="276" w:lineRule="auto"/>
              <w:rPr>
                <w:sz w:val="20"/>
                <w:szCs w:val="20"/>
              </w:rPr>
            </w:pPr>
          </w:p>
        </w:tc>
      </w:tr>
      <w:tr w:rsidR="008F5E4F" w:rsidRPr="0069730B" w14:paraId="307C9829" w14:textId="77777777" w:rsidTr="00A83ADA">
        <w:trPr>
          <w:trHeight w:val="2264"/>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62F11FBE" w14:textId="77777777" w:rsidR="008F5E4F" w:rsidRPr="0069730B" w:rsidRDefault="008F5E4F">
            <w:pPr>
              <w:spacing w:line="276" w:lineRule="auto"/>
              <w:rPr>
                <w:sz w:val="6"/>
                <w:lang w:eastAsia="de-DE"/>
              </w:rPr>
            </w:pPr>
          </w:p>
          <w:p w14:paraId="575BB16F" w14:textId="77777777" w:rsidR="008F5E4F" w:rsidRPr="0069730B" w:rsidRDefault="000F18A1">
            <w:pPr>
              <w:spacing w:line="276" w:lineRule="auto"/>
            </w:pPr>
            <w:r w:rsidRPr="0069730B">
              <w:rPr>
                <w:noProof/>
                <w:sz w:val="6"/>
                <w:lang w:eastAsia="pt-PT"/>
              </w:rPr>
              <w:drawing>
                <wp:inline distT="0" distB="0" distL="0" distR="0" wp14:anchorId="313BFD93" wp14:editId="657BCC30">
                  <wp:extent cx="2651986" cy="1515745"/>
                  <wp:effectExtent l="0" t="0" r="0" b="8255"/>
                  <wp:docPr id="14" name="Grafik 14" descr="Q:\Doka\Company\External Communication - Image\Press Releases (tbd)\In progress_2020\2020 BIM\Projekte\2020_10 Citygate, Sweden\Images\Auswahl\Word\Citygat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Doka\Company\External Communication - Image\Press Releases (tbd)\In progress_2020\2020 BIM\Projekte\2020_10 Citygate, Sweden\Images\Auswahl\Word\Citygate_3.jp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696166" cy="1540996"/>
                          </a:xfrm>
                          <a:prstGeom prst="rect">
                            <a:avLst/>
                          </a:prstGeom>
                          <a:noFill/>
                          <a:ln>
                            <a:noFill/>
                          </a:ln>
                        </pic:spPr>
                      </pic:pic>
                    </a:graphicData>
                  </a:graphic>
                </wp:inline>
              </w:drawing>
            </w:r>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73B2E15D" w14:textId="77777777" w:rsidR="008F5E4F" w:rsidRPr="0069730B" w:rsidRDefault="00E75E14">
            <w:pPr>
              <w:spacing w:line="276" w:lineRule="auto"/>
              <w:jc w:val="center"/>
            </w:pPr>
            <w:r w:rsidRPr="0069730B">
              <w:rPr>
                <w:noProof/>
                <w:lang w:eastAsia="pt-PT"/>
              </w:rPr>
              <w:drawing>
                <wp:inline distT="0" distB="0" distL="0" distR="0" wp14:anchorId="59553AD5" wp14:editId="35BEDEB6">
                  <wp:extent cx="2091335" cy="1569085"/>
                  <wp:effectExtent l="0" t="0" r="4445" b="0"/>
                  <wp:docPr id="7" name="Grafik 4" descr="Q:\Doka\Company\External Communication - Image\Press Releases (tbd)\In progress_2020\2020 BIM\Projekte\2020_10 Citygate, Sweden\Images\Auswahl\Citygat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4" descr="Q:\Doka\Company\External Communication - Image\Press Releases (tbd)\In progress_2020\2020 BIM\Projekte\2020_10 Citygate, Sweden\Images\Auswahl\Citygate_4.jpg"/>
                          <pic:cNvPicPr>
                            <a:picLocks noChangeAspect="1" noChangeArrowheads="1"/>
                          </pic:cNvPicPr>
                        </pic:nvPicPr>
                        <pic:blipFill>
                          <a:blip r:embed="rId22"/>
                          <a:stretch>
                            <a:fillRect/>
                          </a:stretch>
                        </pic:blipFill>
                        <pic:spPr bwMode="auto">
                          <a:xfrm>
                            <a:off x="0" y="0"/>
                            <a:ext cx="2115450" cy="1587178"/>
                          </a:xfrm>
                          <a:prstGeom prst="rect">
                            <a:avLst/>
                          </a:prstGeom>
                        </pic:spPr>
                      </pic:pic>
                    </a:graphicData>
                  </a:graphic>
                </wp:inline>
              </w:drawing>
            </w:r>
          </w:p>
        </w:tc>
      </w:tr>
      <w:tr w:rsidR="008F5E4F" w:rsidRPr="0069730B" w14:paraId="5231D608" w14:textId="77777777" w:rsidTr="00A83ADA">
        <w:trPr>
          <w:trHeight w:val="1503"/>
        </w:trPr>
        <w:tc>
          <w:tcPr>
            <w:tcW w:w="4390" w:type="dxa"/>
            <w:tcBorders>
              <w:top w:val="single" w:sz="4" w:space="0" w:color="000000"/>
              <w:left w:val="single" w:sz="4" w:space="0" w:color="000000"/>
              <w:bottom w:val="single" w:sz="4" w:space="0" w:color="000000"/>
              <w:right w:val="single" w:sz="4" w:space="0" w:color="000000"/>
            </w:tcBorders>
            <w:shd w:val="clear" w:color="auto" w:fill="auto"/>
          </w:tcPr>
          <w:p w14:paraId="36E61B9C" w14:textId="77777777" w:rsidR="008F5E4F" w:rsidRPr="0069730B" w:rsidRDefault="008F5E4F">
            <w:pPr>
              <w:spacing w:line="276" w:lineRule="auto"/>
              <w:rPr>
                <w:sz w:val="20"/>
                <w:szCs w:val="20"/>
              </w:rPr>
            </w:pPr>
          </w:p>
          <w:p w14:paraId="34BE0AC9" w14:textId="77777777" w:rsidR="008F5E4F" w:rsidRPr="0069730B" w:rsidRDefault="00AA7BAF">
            <w:pPr>
              <w:spacing w:line="276" w:lineRule="auto"/>
            </w:pPr>
            <w:r w:rsidRPr="0069730B">
              <w:rPr>
                <w:sz w:val="20"/>
                <w:szCs w:val="20"/>
              </w:rPr>
              <w:t>Durante a visita virtual ao edifício, os técnicos e o cliente obtiveram uma ideia precisa das soluções de cofragem previstas antes do início dos trabalhos de construção.</w:t>
            </w:r>
          </w:p>
          <w:p w14:paraId="79B0960F" w14:textId="77777777" w:rsidR="008F5E4F" w:rsidRPr="0069730B" w:rsidRDefault="008F5E4F">
            <w:pPr>
              <w:spacing w:line="276" w:lineRule="auto"/>
              <w:rPr>
                <w:sz w:val="20"/>
                <w:szCs w:val="20"/>
              </w:rPr>
            </w:pPr>
          </w:p>
          <w:p w14:paraId="0679C3E0" w14:textId="77777777" w:rsidR="008F5E4F" w:rsidRPr="0069730B" w:rsidRDefault="00E75E14">
            <w:pPr>
              <w:spacing w:line="276" w:lineRule="auto"/>
            </w:pPr>
            <w:r w:rsidRPr="0069730B">
              <w:rPr>
                <w:sz w:val="20"/>
                <w:szCs w:val="20"/>
              </w:rPr>
              <w:t>Fotografia: Citygate_3.jpg</w:t>
            </w:r>
          </w:p>
          <w:p w14:paraId="085C16C2" w14:textId="77777777" w:rsidR="008F5E4F" w:rsidRPr="0069730B" w:rsidRDefault="00E75E14">
            <w:pPr>
              <w:spacing w:line="276" w:lineRule="auto"/>
            </w:pPr>
            <w:r w:rsidRPr="0069730B">
              <w:rPr>
                <w:sz w:val="20"/>
                <w:szCs w:val="20"/>
              </w:rPr>
              <w:t xml:space="preserve">Direitos de autor: </w:t>
            </w:r>
            <w:proofErr w:type="spellStart"/>
            <w:r w:rsidRPr="0069730B">
              <w:rPr>
                <w:sz w:val="20"/>
                <w:szCs w:val="20"/>
                <w:shd w:val="clear" w:color="auto" w:fill="FFFFFF"/>
              </w:rPr>
              <w:t>Doka</w:t>
            </w:r>
            <w:proofErr w:type="spellEnd"/>
          </w:p>
        </w:tc>
        <w:tc>
          <w:tcPr>
            <w:tcW w:w="3878" w:type="dxa"/>
            <w:tcBorders>
              <w:top w:val="single" w:sz="4" w:space="0" w:color="000000"/>
              <w:left w:val="single" w:sz="4" w:space="0" w:color="000000"/>
              <w:bottom w:val="single" w:sz="4" w:space="0" w:color="000000"/>
              <w:right w:val="single" w:sz="4" w:space="0" w:color="000000"/>
            </w:tcBorders>
            <w:shd w:val="clear" w:color="auto" w:fill="auto"/>
          </w:tcPr>
          <w:p w14:paraId="4FE1D4A9" w14:textId="77777777" w:rsidR="008F5E4F" w:rsidRPr="0069730B" w:rsidRDefault="008F5E4F">
            <w:pPr>
              <w:spacing w:line="276" w:lineRule="auto"/>
              <w:rPr>
                <w:color w:val="auto"/>
                <w:szCs w:val="22"/>
              </w:rPr>
            </w:pPr>
          </w:p>
          <w:p w14:paraId="25A83C7A" w14:textId="77777777" w:rsidR="008F5E4F" w:rsidRPr="0069730B" w:rsidRDefault="00E75E14">
            <w:pPr>
              <w:spacing w:line="276" w:lineRule="auto"/>
            </w:pPr>
            <w:r w:rsidRPr="0069730B">
              <w:rPr>
                <w:color w:val="auto"/>
                <w:sz w:val="20"/>
                <w:szCs w:val="22"/>
              </w:rPr>
              <w:t xml:space="preserve">Vista ao núcleo do edifício, em que é mostrado o acesso seguro entre o elevador e a cofragem </w:t>
            </w:r>
            <w:proofErr w:type="spellStart"/>
            <w:r w:rsidRPr="0069730B">
              <w:rPr>
                <w:color w:val="auto"/>
                <w:sz w:val="20"/>
                <w:szCs w:val="22"/>
              </w:rPr>
              <w:t>autotrepante</w:t>
            </w:r>
            <w:proofErr w:type="spellEnd"/>
            <w:r w:rsidRPr="0069730B">
              <w:rPr>
                <w:color w:val="auto"/>
                <w:sz w:val="20"/>
                <w:szCs w:val="22"/>
              </w:rPr>
              <w:t xml:space="preserve"> da </w:t>
            </w:r>
            <w:proofErr w:type="spellStart"/>
            <w:r w:rsidRPr="0069730B">
              <w:rPr>
                <w:color w:val="auto"/>
                <w:sz w:val="20"/>
                <w:szCs w:val="22"/>
              </w:rPr>
              <w:t>Doka</w:t>
            </w:r>
            <w:proofErr w:type="spellEnd"/>
            <w:r w:rsidRPr="0069730B">
              <w:rPr>
                <w:color w:val="auto"/>
                <w:sz w:val="20"/>
                <w:szCs w:val="22"/>
              </w:rPr>
              <w:t>.</w:t>
            </w:r>
          </w:p>
          <w:p w14:paraId="4224C912" w14:textId="77777777" w:rsidR="008F5E4F" w:rsidRPr="0069730B" w:rsidRDefault="008F5E4F">
            <w:pPr>
              <w:spacing w:line="276" w:lineRule="auto"/>
              <w:rPr>
                <w:sz w:val="20"/>
                <w:szCs w:val="20"/>
              </w:rPr>
            </w:pPr>
          </w:p>
          <w:p w14:paraId="18428C96" w14:textId="77777777" w:rsidR="008F5E4F" w:rsidRPr="0069730B" w:rsidRDefault="00E75E14">
            <w:pPr>
              <w:spacing w:line="276" w:lineRule="auto"/>
            </w:pPr>
            <w:r w:rsidRPr="0069730B">
              <w:rPr>
                <w:sz w:val="20"/>
                <w:szCs w:val="20"/>
              </w:rPr>
              <w:t>Fotografia: Citygate_4.jpg</w:t>
            </w:r>
          </w:p>
          <w:p w14:paraId="4C181030" w14:textId="77777777" w:rsidR="008F5E4F" w:rsidRPr="0069730B" w:rsidRDefault="00E75E14">
            <w:r w:rsidRPr="0069730B">
              <w:rPr>
                <w:sz w:val="20"/>
                <w:szCs w:val="20"/>
              </w:rPr>
              <w:t xml:space="preserve">Direitos de autor: </w:t>
            </w:r>
            <w:proofErr w:type="spellStart"/>
            <w:r w:rsidRPr="0069730B">
              <w:rPr>
                <w:sz w:val="20"/>
                <w:szCs w:val="20"/>
                <w:shd w:val="clear" w:color="auto" w:fill="FFFFFF"/>
              </w:rPr>
              <w:t>Doka</w:t>
            </w:r>
            <w:proofErr w:type="spellEnd"/>
          </w:p>
        </w:tc>
      </w:tr>
    </w:tbl>
    <w:p w14:paraId="5CECCD84" w14:textId="77777777" w:rsidR="008F5E4F" w:rsidRPr="0069730B" w:rsidRDefault="008F5E4F">
      <w:pPr>
        <w:rPr>
          <w:b/>
          <w:sz w:val="20"/>
          <w:szCs w:val="20"/>
        </w:rPr>
      </w:pPr>
    </w:p>
    <w:p w14:paraId="03952E47" w14:textId="77777777" w:rsidR="008F5E4F" w:rsidRPr="0069730B" w:rsidRDefault="00E75E14">
      <w:r w:rsidRPr="0069730B">
        <w:rPr>
          <w:b/>
          <w:sz w:val="20"/>
          <w:szCs w:val="20"/>
        </w:rPr>
        <w:t xml:space="preserve">Sobre a </w:t>
      </w:r>
      <w:proofErr w:type="spellStart"/>
      <w:r w:rsidRPr="0069730B">
        <w:rPr>
          <w:b/>
          <w:sz w:val="20"/>
          <w:szCs w:val="20"/>
        </w:rPr>
        <w:t>Doka</w:t>
      </w:r>
      <w:proofErr w:type="spellEnd"/>
      <w:r w:rsidRPr="0069730B">
        <w:rPr>
          <w:b/>
          <w:sz w:val="20"/>
          <w:szCs w:val="20"/>
        </w:rPr>
        <w:t>:</w:t>
      </w:r>
    </w:p>
    <w:p w14:paraId="0D1D0DCC" w14:textId="77777777" w:rsidR="008F5E4F" w:rsidRPr="0069730B" w:rsidRDefault="00E75E14">
      <w:r w:rsidRPr="0069730B">
        <w:rPr>
          <w:sz w:val="20"/>
          <w:szCs w:val="20"/>
        </w:rPr>
        <w:t xml:space="preserve">A </w:t>
      </w:r>
      <w:proofErr w:type="spellStart"/>
      <w:r w:rsidRPr="0069730B">
        <w:rPr>
          <w:sz w:val="20"/>
          <w:szCs w:val="20"/>
        </w:rPr>
        <w:t>Doka</w:t>
      </w:r>
      <w:proofErr w:type="spellEnd"/>
      <w:r w:rsidRPr="0069730B">
        <w:rPr>
          <w:sz w:val="20"/>
          <w:szCs w:val="20"/>
        </w:rPr>
        <w:t xml:space="preserve"> é um líder mundial em soluções de cofragem. A empresa desenvolve, fabrica e distribui produtos inovadores para aplicação em todas as áreas do setor da construção civil. A empresa possui uma rede </w:t>
      </w:r>
      <w:r w:rsidRPr="0069730B">
        <w:rPr>
          <w:sz w:val="20"/>
          <w:szCs w:val="20"/>
        </w:rPr>
        <w:lastRenderedPageBreak/>
        <w:t xml:space="preserve">de vendas muito eficaz, com mais de 160 pontos de distribuição e logística em mais de 70 países. Desta forma, o fornecimento de equipamentos e apoio técnico são rapidamente garantidos. A </w:t>
      </w:r>
      <w:proofErr w:type="spellStart"/>
      <w:r w:rsidRPr="0069730B">
        <w:rPr>
          <w:sz w:val="20"/>
          <w:szCs w:val="20"/>
        </w:rPr>
        <w:t>Doka</w:t>
      </w:r>
      <w:proofErr w:type="spellEnd"/>
      <w:r w:rsidRPr="0069730B">
        <w:rPr>
          <w:sz w:val="20"/>
          <w:szCs w:val="20"/>
        </w:rPr>
        <w:t xml:space="preserve"> pertence ao </w:t>
      </w:r>
      <w:proofErr w:type="spellStart"/>
      <w:r w:rsidRPr="0069730B">
        <w:rPr>
          <w:sz w:val="20"/>
          <w:szCs w:val="20"/>
        </w:rPr>
        <w:t>Umdasch</w:t>
      </w:r>
      <w:proofErr w:type="spellEnd"/>
      <w:r w:rsidRPr="0069730B">
        <w:rPr>
          <w:sz w:val="20"/>
          <w:szCs w:val="20"/>
        </w:rPr>
        <w:t xml:space="preserve"> </w:t>
      </w:r>
      <w:proofErr w:type="spellStart"/>
      <w:r w:rsidRPr="0069730B">
        <w:rPr>
          <w:sz w:val="20"/>
          <w:szCs w:val="20"/>
        </w:rPr>
        <w:t>Group</w:t>
      </w:r>
      <w:proofErr w:type="spellEnd"/>
      <w:r w:rsidRPr="0069730B">
        <w:rPr>
          <w:sz w:val="20"/>
          <w:szCs w:val="20"/>
        </w:rPr>
        <w:t xml:space="preserve"> e emprega 7400 funcionários em todo o mundo.  </w:t>
      </w:r>
    </w:p>
    <w:p w14:paraId="2EA700D6" w14:textId="77777777" w:rsidR="008F5E4F" w:rsidRPr="0069730B" w:rsidRDefault="008F5E4F">
      <w:pPr>
        <w:tabs>
          <w:tab w:val="left" w:pos="2835"/>
        </w:tabs>
        <w:spacing w:line="264" w:lineRule="auto"/>
        <w:rPr>
          <w:rFonts w:cs="Arial"/>
          <w:sz w:val="20"/>
          <w:szCs w:val="20"/>
        </w:rPr>
      </w:pPr>
    </w:p>
    <w:p w14:paraId="57D7CE48" w14:textId="77777777" w:rsidR="008F5E4F" w:rsidRPr="0069730B" w:rsidRDefault="00E75E14">
      <w:pPr>
        <w:tabs>
          <w:tab w:val="left" w:pos="2835"/>
        </w:tabs>
        <w:spacing w:line="264" w:lineRule="auto"/>
      </w:pPr>
      <w:r w:rsidRPr="0069730B">
        <w:rPr>
          <w:b/>
          <w:sz w:val="20"/>
          <w:szCs w:val="20"/>
        </w:rPr>
        <w:t>Contacto para imprensa</w:t>
      </w:r>
    </w:p>
    <w:p w14:paraId="0D11975F" w14:textId="77777777" w:rsidR="008F5E4F" w:rsidRPr="0069730B" w:rsidRDefault="00E75E14">
      <w:proofErr w:type="spellStart"/>
      <w:r w:rsidRPr="0069730B">
        <w:rPr>
          <w:b/>
          <w:sz w:val="20"/>
          <w:szCs w:val="20"/>
        </w:rPr>
        <w:t>Doka</w:t>
      </w:r>
      <w:proofErr w:type="spellEnd"/>
    </w:p>
    <w:p w14:paraId="76E8CA9C" w14:textId="77777777" w:rsidR="008F5E4F" w:rsidRPr="0069730B" w:rsidRDefault="00E75E14">
      <w:r w:rsidRPr="0069730B">
        <w:rPr>
          <w:bCs/>
          <w:sz w:val="20"/>
          <w:szCs w:val="20"/>
        </w:rPr>
        <w:t xml:space="preserve">Michael </w:t>
      </w:r>
      <w:proofErr w:type="spellStart"/>
      <w:r w:rsidRPr="0069730B">
        <w:rPr>
          <w:bCs/>
          <w:sz w:val="20"/>
          <w:szCs w:val="20"/>
        </w:rPr>
        <w:t>Fuker</w:t>
      </w:r>
      <w:proofErr w:type="spellEnd"/>
    </w:p>
    <w:p w14:paraId="5BB1BE3A" w14:textId="77777777" w:rsidR="008F5E4F" w:rsidRPr="0069730B" w:rsidRDefault="00E75E14">
      <w:r w:rsidRPr="0069730B">
        <w:rPr>
          <w:sz w:val="20"/>
          <w:szCs w:val="20"/>
        </w:rPr>
        <w:t>Diretor de Relações Públicas</w:t>
      </w:r>
    </w:p>
    <w:p w14:paraId="4CDBA524" w14:textId="77777777" w:rsidR="008F5E4F" w:rsidRPr="0069730B" w:rsidRDefault="00E75E14">
      <w:proofErr w:type="spellStart"/>
      <w:r w:rsidRPr="0069730B">
        <w:rPr>
          <w:b/>
          <w:bCs/>
          <w:sz w:val="20"/>
          <w:szCs w:val="20"/>
        </w:rPr>
        <w:t>TLM</w:t>
      </w:r>
      <w:proofErr w:type="spellEnd"/>
      <w:r w:rsidRPr="0069730B">
        <w:rPr>
          <w:b/>
          <w:bCs/>
          <w:color w:val="1F497D"/>
          <w:sz w:val="20"/>
          <w:szCs w:val="20"/>
        </w:rPr>
        <w:t xml:space="preserve"> </w:t>
      </w:r>
      <w:r w:rsidRPr="0069730B">
        <w:rPr>
          <w:bCs/>
          <w:sz w:val="20"/>
          <w:szCs w:val="20"/>
        </w:rPr>
        <w:t>+43/664/9610657</w:t>
      </w:r>
    </w:p>
    <w:p w14:paraId="215B2967" w14:textId="77777777" w:rsidR="008F5E4F" w:rsidRPr="0069730B" w:rsidRDefault="0090406F">
      <w:hyperlink r:id="rId23">
        <w:r w:rsidR="00196365" w:rsidRPr="0069730B">
          <w:rPr>
            <w:rStyle w:val="InternetLink"/>
            <w:sz w:val="20"/>
            <w:szCs w:val="20"/>
          </w:rPr>
          <w:t>press@doka.com</w:t>
        </w:r>
      </w:hyperlink>
    </w:p>
    <w:p w14:paraId="4150074B" w14:textId="77777777" w:rsidR="008F5E4F" w:rsidRPr="0069730B" w:rsidRDefault="00E75E14">
      <w:r w:rsidRPr="0069730B">
        <w:rPr>
          <w:rStyle w:val="InternetLink"/>
          <w:sz w:val="20"/>
          <w:szCs w:val="20"/>
        </w:rPr>
        <w:t>www.doka.com</w:t>
      </w:r>
    </w:p>
    <w:sectPr w:rsidR="008F5E4F" w:rsidRPr="0069730B">
      <w:headerReference w:type="default" r:id="rId24"/>
      <w:pgSz w:w="11906" w:h="16817"/>
      <w:pgMar w:top="2552" w:right="1134" w:bottom="1985" w:left="1418" w:header="709"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0FFFA44" w14:textId="77777777" w:rsidR="0090406F" w:rsidRDefault="0090406F">
      <w:r>
        <w:separator/>
      </w:r>
    </w:p>
  </w:endnote>
  <w:endnote w:type="continuationSeparator" w:id="0">
    <w:p w14:paraId="20AD6CB3" w14:textId="77777777" w:rsidR="0090406F" w:rsidRDefault="00904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52E197" w14:textId="77777777" w:rsidR="0090406F" w:rsidRDefault="0090406F">
      <w:r>
        <w:separator/>
      </w:r>
    </w:p>
  </w:footnote>
  <w:footnote w:type="continuationSeparator" w:id="0">
    <w:p w14:paraId="5C96BB8D" w14:textId="77777777" w:rsidR="0090406F" w:rsidRDefault="009040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FC3580" w14:textId="77777777" w:rsidR="008F5E4F" w:rsidRDefault="00E75E14">
    <w:pPr>
      <w:pStyle w:val="Cabealho"/>
      <w:tabs>
        <w:tab w:val="left" w:pos="269"/>
      </w:tabs>
    </w:pPr>
    <w:r>
      <w:rPr>
        <w:noProof/>
        <w:lang w:eastAsia="pt-PT"/>
      </w:rPr>
      <w:drawing>
        <wp:anchor distT="0" distB="0" distL="133350" distR="114300" simplePos="0" relativeHeight="6" behindDoc="1" locked="0" layoutInCell="1" allowOverlap="1" wp14:anchorId="7629D4EA" wp14:editId="3DDA0CBE">
          <wp:simplePos x="0" y="0"/>
          <wp:positionH relativeFrom="column">
            <wp:posOffset>4159250</wp:posOffset>
          </wp:positionH>
          <wp:positionV relativeFrom="paragraph">
            <wp:posOffset>1270</wp:posOffset>
          </wp:positionV>
          <wp:extent cx="1564640" cy="617220"/>
          <wp:effectExtent l="0" t="0" r="0" b="0"/>
          <wp:wrapNone/>
          <wp:docPr id="8"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5" descr="doka_logo.jpg"/>
                  <pic:cNvPicPr>
                    <a:picLocks noChangeAspect="1" noChangeArrowheads="1"/>
                  </pic:cNvPicPr>
                </pic:nvPicPr>
                <pic:blipFill>
                  <a:blip r:embed="rId1"/>
                  <a:stretch>
                    <a:fillRect/>
                  </a:stretch>
                </pic:blipFill>
                <pic:spPr bwMode="auto">
                  <a:xfrm>
                    <a:off x="0" y="0"/>
                    <a:ext cx="1564640" cy="617220"/>
                  </a:xfrm>
                  <a:prstGeom prst="rect">
                    <a:avLst/>
                  </a:prstGeom>
                </pic:spPr>
              </pic:pic>
            </a:graphicData>
          </a:graphic>
        </wp:anchor>
      </w:drawing>
    </w:r>
    <w:r>
      <w:rPr>
        <w:b/>
      </w:rPr>
      <w:t>Comunicado de Imprensa</w:t>
    </w:r>
    <w:r>
      <w:t>/Outubro de 2020</w:t>
    </w:r>
  </w:p>
  <w:p w14:paraId="049D430D" w14:textId="77777777" w:rsidR="008F5E4F" w:rsidRDefault="008F5E4F">
    <w:pPr>
      <w:pStyle w:val="Cabealho"/>
    </w:pPr>
  </w:p>
  <w:p w14:paraId="2021EB25" w14:textId="77777777" w:rsidR="008F5E4F" w:rsidRDefault="008F5E4F">
    <w:pPr>
      <w:pStyle w:val="Cabealho"/>
      <w:jc w:val="right"/>
    </w:pPr>
  </w:p>
  <w:p w14:paraId="50469E5E" w14:textId="77777777" w:rsidR="008F5E4F" w:rsidRDefault="008F5E4F">
    <w:pPr>
      <w:pStyle w:val="Cabealho"/>
      <w:jc w:val="right"/>
    </w:pPr>
  </w:p>
  <w:p w14:paraId="40365144" w14:textId="77777777" w:rsidR="008F5E4F" w:rsidRDefault="008F5E4F">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5298F"/>
    <w:multiLevelType w:val="multilevel"/>
    <w:tmpl w:val="3B1CF40E"/>
    <w:lvl w:ilvl="0">
      <w:start w:val="1"/>
      <w:numFmt w:val="decimal"/>
      <w:pStyle w:val="Cabealho1"/>
      <w:lvlText w:val="%1."/>
      <w:lvlJc w:val="left"/>
      <w:pPr>
        <w:tabs>
          <w:tab w:val="num" w:pos="360"/>
        </w:tabs>
        <w:ind w:left="0" w:firstLine="0"/>
      </w:pPr>
      <w:rPr>
        <w:b/>
        <w:i w:val="0"/>
        <w:sz w:val="22"/>
        <w:u w:val="single"/>
      </w:rPr>
    </w:lvl>
    <w:lvl w:ilvl="1">
      <w:start w:val="1"/>
      <w:numFmt w:val="decimal"/>
      <w:pStyle w:val="Cabealho2"/>
      <w:lvlText w:val="%1.%2"/>
      <w:lvlJc w:val="left"/>
      <w:pPr>
        <w:tabs>
          <w:tab w:val="num" w:pos="360"/>
        </w:tabs>
        <w:ind w:left="0" w:firstLine="0"/>
      </w:pPr>
      <w:rPr>
        <w:b/>
        <w:i w:val="0"/>
        <w:sz w:val="22"/>
      </w:rPr>
    </w:lvl>
    <w:lvl w:ilvl="2">
      <w:start w:val="1"/>
      <w:numFmt w:val="decimal"/>
      <w:pStyle w:val="Cabealho3"/>
      <w:lvlText w:val="%1.%2.%3"/>
      <w:lvlJc w:val="left"/>
      <w:pPr>
        <w:tabs>
          <w:tab w:val="num" w:pos="720"/>
        </w:tabs>
        <w:ind w:left="0" w:firstLine="0"/>
      </w:pPr>
      <w:rPr>
        <w:sz w:val="22"/>
        <w:u w:val="single"/>
      </w:rPr>
    </w:lvl>
    <w:lvl w:ilvl="3">
      <w:start w:val="1"/>
      <w:numFmt w:val="decimal"/>
      <w:pStyle w:val="Cabealho4"/>
      <w:lvlText w:val="%1.%2.%3.%4"/>
      <w:lvlJc w:val="left"/>
      <w:pPr>
        <w:tabs>
          <w:tab w:val="num" w:pos="720"/>
        </w:tabs>
        <w:ind w:left="0" w:firstLine="0"/>
      </w:pPr>
      <w:rPr>
        <w:sz w:val="22"/>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aulo Beijinho">
    <w15:presenceInfo w15:providerId="Windows Live" w15:userId="329840e15380da8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TAyNzE3NTAzMDaxMDFX0lEKTi0uzszPAykwqwUAeTT7WCwAAAA="/>
  </w:docVars>
  <w:rsids>
    <w:rsidRoot w:val="008F5E4F"/>
    <w:rsid w:val="00031F4E"/>
    <w:rsid w:val="000A0E02"/>
    <w:rsid w:val="000A0E7C"/>
    <w:rsid w:val="000E57C3"/>
    <w:rsid w:val="000F18A1"/>
    <w:rsid w:val="0013279B"/>
    <w:rsid w:val="00196365"/>
    <w:rsid w:val="001C5B46"/>
    <w:rsid w:val="002006D3"/>
    <w:rsid w:val="002030B3"/>
    <w:rsid w:val="00211617"/>
    <w:rsid w:val="00244750"/>
    <w:rsid w:val="002519BA"/>
    <w:rsid w:val="0025317F"/>
    <w:rsid w:val="002655F2"/>
    <w:rsid w:val="00275304"/>
    <w:rsid w:val="002D22E0"/>
    <w:rsid w:val="003318CA"/>
    <w:rsid w:val="0033435E"/>
    <w:rsid w:val="003B7F1D"/>
    <w:rsid w:val="00422D87"/>
    <w:rsid w:val="00461A06"/>
    <w:rsid w:val="004647C3"/>
    <w:rsid w:val="004717B2"/>
    <w:rsid w:val="0048553D"/>
    <w:rsid w:val="004A3FD8"/>
    <w:rsid w:val="005212C2"/>
    <w:rsid w:val="00521D5C"/>
    <w:rsid w:val="00545029"/>
    <w:rsid w:val="0058527A"/>
    <w:rsid w:val="005B6708"/>
    <w:rsid w:val="00603A9C"/>
    <w:rsid w:val="006365AD"/>
    <w:rsid w:val="0066091B"/>
    <w:rsid w:val="0067296E"/>
    <w:rsid w:val="00675014"/>
    <w:rsid w:val="0067657D"/>
    <w:rsid w:val="0069730B"/>
    <w:rsid w:val="006B131A"/>
    <w:rsid w:val="006C2FDE"/>
    <w:rsid w:val="00764F51"/>
    <w:rsid w:val="00774D90"/>
    <w:rsid w:val="007766FD"/>
    <w:rsid w:val="00786BA4"/>
    <w:rsid w:val="007A2503"/>
    <w:rsid w:val="007C0EA7"/>
    <w:rsid w:val="007D7247"/>
    <w:rsid w:val="0083087B"/>
    <w:rsid w:val="00863AC5"/>
    <w:rsid w:val="008A111D"/>
    <w:rsid w:val="008E4900"/>
    <w:rsid w:val="008F5E4F"/>
    <w:rsid w:val="0090406F"/>
    <w:rsid w:val="00916632"/>
    <w:rsid w:val="00920B6F"/>
    <w:rsid w:val="00923EF4"/>
    <w:rsid w:val="00925CB2"/>
    <w:rsid w:val="00956302"/>
    <w:rsid w:val="00957503"/>
    <w:rsid w:val="009972A4"/>
    <w:rsid w:val="009D47F4"/>
    <w:rsid w:val="009E5618"/>
    <w:rsid w:val="00A1117D"/>
    <w:rsid w:val="00A60143"/>
    <w:rsid w:val="00A83ADA"/>
    <w:rsid w:val="00AA27C7"/>
    <w:rsid w:val="00AA7BAF"/>
    <w:rsid w:val="00AB4852"/>
    <w:rsid w:val="00AC3CB8"/>
    <w:rsid w:val="00B3007D"/>
    <w:rsid w:val="00B3721C"/>
    <w:rsid w:val="00B7294D"/>
    <w:rsid w:val="00B97476"/>
    <w:rsid w:val="00C30047"/>
    <w:rsid w:val="00C329FB"/>
    <w:rsid w:val="00C515BD"/>
    <w:rsid w:val="00C62610"/>
    <w:rsid w:val="00C63D8A"/>
    <w:rsid w:val="00CD3727"/>
    <w:rsid w:val="00D42121"/>
    <w:rsid w:val="00D45911"/>
    <w:rsid w:val="00DB1D7C"/>
    <w:rsid w:val="00DB2CEF"/>
    <w:rsid w:val="00E2568E"/>
    <w:rsid w:val="00E43C5F"/>
    <w:rsid w:val="00E75E14"/>
    <w:rsid w:val="00EC6F30"/>
    <w:rsid w:val="00F06F15"/>
    <w:rsid w:val="00F34C9A"/>
    <w:rsid w:val="00F44D59"/>
    <w:rsid w:val="00F5389B"/>
    <w:rsid w:val="00FB0DC7"/>
    <w:rsid w:val="00FE0EF5"/>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3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P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C8D"/>
    <w:rPr>
      <w:rFonts w:ascii="Arial" w:hAnsi="Arial"/>
      <w:color w:val="000000"/>
      <w:sz w:val="22"/>
      <w:szCs w:val="24"/>
      <w:lang w:eastAsia="en-US"/>
    </w:rPr>
  </w:style>
  <w:style w:type="paragraph" w:styleId="Cabealho1">
    <w:name w:val="heading 1"/>
    <w:basedOn w:val="Normal"/>
    <w:next w:val="Normal"/>
    <w:qFormat/>
    <w:rsid w:val="00925429"/>
    <w:pPr>
      <w:keepNext/>
      <w:numPr>
        <w:numId w:val="1"/>
      </w:numPr>
      <w:tabs>
        <w:tab w:val="left" w:pos="284"/>
      </w:tabs>
      <w:outlineLvl w:val="0"/>
    </w:pPr>
    <w:rPr>
      <w:b/>
      <w:bCs/>
      <w:u w:val="single"/>
    </w:rPr>
  </w:style>
  <w:style w:type="paragraph" w:styleId="Cabealho2">
    <w:name w:val="heading 2"/>
    <w:basedOn w:val="Normal"/>
    <w:next w:val="Normal"/>
    <w:qFormat/>
    <w:rsid w:val="00925429"/>
    <w:pPr>
      <w:keepNext/>
      <w:numPr>
        <w:ilvl w:val="1"/>
        <w:numId w:val="1"/>
      </w:numPr>
      <w:tabs>
        <w:tab w:val="left" w:pos="567"/>
      </w:tabs>
      <w:outlineLvl w:val="1"/>
    </w:pPr>
    <w:rPr>
      <w:b/>
      <w:bCs/>
    </w:rPr>
  </w:style>
  <w:style w:type="paragraph" w:styleId="Cabealho3">
    <w:name w:val="heading 3"/>
    <w:basedOn w:val="Normal"/>
    <w:next w:val="Normal"/>
    <w:qFormat/>
    <w:rsid w:val="00925429"/>
    <w:pPr>
      <w:keepNext/>
      <w:numPr>
        <w:ilvl w:val="2"/>
        <w:numId w:val="1"/>
      </w:numPr>
      <w:tabs>
        <w:tab w:val="clear" w:pos="720"/>
        <w:tab w:val="left" w:pos="851"/>
      </w:tabs>
      <w:outlineLvl w:val="2"/>
    </w:pPr>
    <w:rPr>
      <w:bCs/>
      <w:u w:val="single"/>
    </w:rPr>
  </w:style>
  <w:style w:type="paragraph" w:styleId="Cabealho4">
    <w:name w:val="heading 4"/>
    <w:basedOn w:val="Normal"/>
    <w:next w:val="Normal"/>
    <w:qFormat/>
    <w:rsid w:val="00925429"/>
    <w:pPr>
      <w:keepNext/>
      <w:numPr>
        <w:ilvl w:val="3"/>
        <w:numId w:val="1"/>
      </w:numPr>
      <w:tabs>
        <w:tab w:val="clear" w:pos="720"/>
        <w:tab w:val="left" w:pos="1134"/>
      </w:tabs>
      <w:textAlignment w:val="baseline"/>
      <w:outlineLvl w:val="3"/>
    </w:pPr>
    <w:rPr>
      <w:szCs w:val="20"/>
      <w:lang w:eastAsia="de-DE"/>
    </w:rPr>
  </w:style>
  <w:style w:type="paragraph" w:styleId="Cabealho5">
    <w:name w:val="heading 5"/>
    <w:basedOn w:val="Normal"/>
    <w:next w:val="Normal"/>
    <w:qFormat/>
    <w:rsid w:val="00925429"/>
    <w:pPr>
      <w:spacing w:before="240" w:after="60"/>
      <w:textAlignment w:val="baseline"/>
      <w:outlineLvl w:val="4"/>
    </w:pPr>
    <w:rPr>
      <w:b/>
      <w:i/>
      <w:sz w:val="26"/>
      <w:szCs w:val="20"/>
      <w:lang w:eastAsia="de-DE"/>
    </w:rPr>
  </w:style>
  <w:style w:type="paragraph" w:styleId="Cabealho6">
    <w:name w:val="heading 6"/>
    <w:basedOn w:val="Normal"/>
    <w:next w:val="Normal"/>
    <w:qFormat/>
    <w:rsid w:val="00925429"/>
    <w:pPr>
      <w:spacing w:before="240" w:after="60"/>
      <w:textAlignment w:val="baseline"/>
      <w:outlineLvl w:val="5"/>
    </w:pPr>
    <w:rPr>
      <w:b/>
      <w:szCs w:val="20"/>
      <w:lang w:eastAsia="de-DE"/>
    </w:rPr>
  </w:style>
  <w:style w:type="paragraph" w:styleId="Cabealho7">
    <w:name w:val="heading 7"/>
    <w:basedOn w:val="Normal"/>
    <w:next w:val="Normal"/>
    <w:qFormat/>
    <w:rsid w:val="00925429"/>
    <w:pPr>
      <w:spacing w:before="240" w:after="60"/>
      <w:textAlignment w:val="baseline"/>
      <w:outlineLvl w:val="6"/>
    </w:pPr>
    <w:rPr>
      <w:szCs w:val="20"/>
      <w:lang w:eastAsia="de-DE"/>
    </w:rPr>
  </w:style>
  <w:style w:type="paragraph" w:styleId="Cabealho8">
    <w:name w:val="heading 8"/>
    <w:basedOn w:val="Normal"/>
    <w:next w:val="Normal"/>
    <w:qFormat/>
    <w:rsid w:val="00925429"/>
    <w:pPr>
      <w:spacing w:before="240" w:after="60"/>
      <w:textAlignment w:val="baseline"/>
      <w:outlineLvl w:val="7"/>
    </w:pPr>
    <w:rPr>
      <w:i/>
      <w:szCs w:val="20"/>
      <w:lang w:eastAsia="de-DE"/>
    </w:rPr>
  </w:style>
  <w:style w:type="paragraph" w:styleId="Cabealho9">
    <w:name w:val="heading 9"/>
    <w:basedOn w:val="Normal"/>
    <w:next w:val="Normal"/>
    <w:qFormat/>
    <w:rsid w:val="00925429"/>
    <w:pPr>
      <w:spacing w:before="240" w:after="60"/>
      <w:textAlignment w:val="baseline"/>
      <w:outlineLvl w:val="8"/>
    </w:pPr>
    <w:rPr>
      <w:szCs w:val="20"/>
      <w:lang w:eastAsia="de-D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Tipodeletrapredefinidodopargrafo"/>
    <w:semiHidden/>
    <w:qFormat/>
    <w:rsid w:val="00925429"/>
    <w:rPr>
      <w:rFonts w:ascii="Arial" w:hAnsi="Arial"/>
      <w:strike w:val="0"/>
      <w:dstrike w:val="0"/>
      <w:color w:val="000000"/>
      <w:position w:val="0"/>
      <w:sz w:val="22"/>
      <w:u w:val="none"/>
      <w:vertAlign w:val="baseline"/>
    </w:rPr>
  </w:style>
  <w:style w:type="character" w:styleId="Refdecomentrio">
    <w:name w:val="annotation reference"/>
    <w:basedOn w:val="Tipodeletrapredefinidodopargrafo"/>
    <w:uiPriority w:val="99"/>
    <w:semiHidden/>
    <w:unhideWhenUsed/>
    <w:qFormat/>
    <w:rsid w:val="00016591"/>
    <w:rPr>
      <w:sz w:val="16"/>
      <w:szCs w:val="16"/>
    </w:rPr>
  </w:style>
  <w:style w:type="character" w:customStyle="1" w:styleId="TextodecomentrioCarcter">
    <w:name w:val="Texto de comentário Carácter"/>
    <w:basedOn w:val="Tipodeletrapredefinidodopargrafo"/>
    <w:link w:val="Textodecomentrio"/>
    <w:uiPriority w:val="99"/>
    <w:qFormat/>
    <w:rsid w:val="00016591"/>
    <w:rPr>
      <w:rFonts w:ascii="Arial" w:hAnsi="Arial"/>
      <w:color w:val="000000"/>
    </w:rPr>
  </w:style>
  <w:style w:type="character" w:customStyle="1" w:styleId="AssuntodecomentrioCarcter">
    <w:name w:val="Assunto de comentário Carácter"/>
    <w:basedOn w:val="TextodecomentrioCarcter"/>
    <w:link w:val="Assuntodecomentrio"/>
    <w:uiPriority w:val="99"/>
    <w:semiHidden/>
    <w:qFormat/>
    <w:rsid w:val="00016591"/>
    <w:rPr>
      <w:rFonts w:ascii="Arial" w:hAnsi="Arial"/>
      <w:b/>
      <w:bCs/>
      <w:color w:val="000000"/>
    </w:rPr>
  </w:style>
  <w:style w:type="character" w:customStyle="1" w:styleId="TextodebaloCarcter">
    <w:name w:val="Texto de balão Carácter"/>
    <w:basedOn w:val="Tipodeletrapredefinidodopargrafo"/>
    <w:link w:val="Textodebalo"/>
    <w:uiPriority w:val="99"/>
    <w:semiHidden/>
    <w:qFormat/>
    <w:rsid w:val="00016591"/>
    <w:rPr>
      <w:rFonts w:ascii="Tahoma" w:hAnsi="Tahoma" w:cs="Tahoma"/>
      <w:color w:val="000000"/>
      <w:sz w:val="16"/>
      <w:szCs w:val="16"/>
    </w:rPr>
  </w:style>
  <w:style w:type="character" w:customStyle="1" w:styleId="InternetLink">
    <w:name w:val="Internet Link"/>
    <w:basedOn w:val="Tipodeletrapredefinidodopargrafo"/>
    <w:uiPriority w:val="99"/>
    <w:unhideWhenUsed/>
    <w:rsid w:val="00016591"/>
    <w:rPr>
      <w:rFonts w:ascii="Arial" w:hAnsi="Arial" w:cs="Arial"/>
      <w:color w:val="666666"/>
      <w:sz w:val="18"/>
      <w:szCs w:val="18"/>
      <w:u w:val="single"/>
    </w:rPr>
  </w:style>
  <w:style w:type="character" w:customStyle="1" w:styleId="CabealhoCarcter">
    <w:name w:val="Cabeçalho Carácter"/>
    <w:basedOn w:val="Tipodeletrapredefinidodopargrafo"/>
    <w:link w:val="Cabealho"/>
    <w:uiPriority w:val="99"/>
    <w:qFormat/>
    <w:locked/>
    <w:rsid w:val="001B5C8D"/>
    <w:rPr>
      <w:rFonts w:ascii="Arial" w:hAnsi="Arial"/>
      <w:color w:val="000000"/>
      <w:sz w:val="22"/>
      <w:szCs w:val="24"/>
      <w:lang w:eastAsia="en-US"/>
    </w:rPr>
  </w:style>
  <w:style w:type="character" w:styleId="Forte">
    <w:name w:val="Strong"/>
    <w:basedOn w:val="Tipodeletrapredefinidodopargrafo"/>
    <w:uiPriority w:val="22"/>
    <w:qFormat/>
    <w:rsid w:val="00491834"/>
    <w:rPr>
      <w:b/>
      <w:bCs/>
    </w:rPr>
  </w:style>
  <w:style w:type="character" w:styleId="Hiperligaovisitada">
    <w:name w:val="FollowedHyperlink"/>
    <w:basedOn w:val="Tipodeletrapredefinidodopargrafo"/>
    <w:uiPriority w:val="99"/>
    <w:semiHidden/>
    <w:unhideWhenUsed/>
    <w:qFormat/>
    <w:rsid w:val="004938D4"/>
    <w:rPr>
      <w:color w:val="800080" w:themeColor="followedHyperlink"/>
      <w:u w:val="single"/>
    </w:rPr>
  </w:style>
  <w:style w:type="character" w:customStyle="1" w:styleId="ListLabel1">
    <w:name w:val="ListLabel 1"/>
    <w:qFormat/>
    <w:rPr>
      <w:sz w:val="22"/>
    </w:rPr>
  </w:style>
  <w:style w:type="character" w:customStyle="1" w:styleId="ListLabel2">
    <w:name w:val="ListLabel 2"/>
    <w:qFormat/>
    <w:rPr>
      <w:sz w:val="22"/>
    </w:rPr>
  </w:style>
  <w:style w:type="character" w:customStyle="1" w:styleId="ListLabel3">
    <w:name w:val="ListLabel 3"/>
    <w:qFormat/>
    <w:rPr>
      <w:sz w:val="22"/>
    </w:rPr>
  </w:style>
  <w:style w:type="character" w:customStyle="1" w:styleId="ListLabel4">
    <w:name w:val="ListLabel 4"/>
    <w:qFormat/>
    <w:rPr>
      <w:sz w:val="22"/>
    </w:rPr>
  </w:style>
  <w:style w:type="character" w:customStyle="1" w:styleId="ListLabel5">
    <w:name w:val="ListLabel 5"/>
    <w:qFormat/>
    <w:rPr>
      <w:sz w:val="22"/>
    </w:rPr>
  </w:style>
  <w:style w:type="character" w:customStyle="1" w:styleId="ListLabel6">
    <w:name w:val="ListLabel 6"/>
    <w:qFormat/>
    <w:rPr>
      <w:sz w:val="22"/>
    </w:rPr>
  </w:style>
  <w:style w:type="character" w:customStyle="1" w:styleId="ListLabel7">
    <w:name w:val="ListLabel 7"/>
    <w:qFormat/>
    <w:rPr>
      <w:rFonts w:cs="Times New Roman"/>
    </w:rPr>
  </w:style>
  <w:style w:type="character" w:customStyle="1" w:styleId="ListLabel8">
    <w:name w:val="ListLabel 8"/>
    <w:qFormat/>
    <w:rPr>
      <w:color w:val="auto"/>
    </w:rPr>
  </w:style>
  <w:style w:type="character" w:customStyle="1" w:styleId="ListLabel9">
    <w:name w:val="ListLabel 9"/>
    <w:qFormat/>
    <w:rPr>
      <w:sz w:val="22"/>
    </w:rPr>
  </w:style>
  <w:style w:type="character" w:customStyle="1" w:styleId="ListLabel10">
    <w:name w:val="ListLabel 10"/>
    <w:qFormat/>
    <w:rPr>
      <w:rFonts w:cs="Times New Roman"/>
    </w:rPr>
  </w:style>
  <w:style w:type="character" w:customStyle="1" w:styleId="ListLabel11">
    <w:name w:val="ListLabel 11"/>
    <w:qFormat/>
    <w:rPr>
      <w:color w:val="auto"/>
    </w:rPr>
  </w:style>
  <w:style w:type="character" w:customStyle="1" w:styleId="ListLabel12">
    <w:name w:val="ListLabel 12"/>
    <w:qFormat/>
    <w:rPr>
      <w:sz w:val="22"/>
    </w:rPr>
  </w:style>
  <w:style w:type="character" w:customStyle="1" w:styleId="ListLabel13">
    <w:name w:val="ListLabel 13"/>
    <w:qFormat/>
    <w:rPr>
      <w:rFonts w:cs="Times New Roman"/>
    </w:rPr>
  </w:style>
  <w:style w:type="character" w:customStyle="1" w:styleId="ListLabel14">
    <w:name w:val="ListLabel 14"/>
    <w:qFormat/>
    <w:rPr>
      <w:color w:val="auto"/>
    </w:rPr>
  </w:style>
  <w:style w:type="character" w:customStyle="1" w:styleId="ListLabel15">
    <w:name w:val="ListLabel 15"/>
    <w:qFormat/>
    <w:rPr>
      <w:sz w:val="22"/>
    </w:rPr>
  </w:style>
  <w:style w:type="character" w:customStyle="1" w:styleId="ListLabel16">
    <w:name w:val="ListLabel 16"/>
    <w:qFormat/>
    <w:rPr>
      <w:rFonts w:cs="Times New Roman"/>
    </w:rPr>
  </w:style>
  <w:style w:type="character" w:customStyle="1" w:styleId="ListLabel17">
    <w:name w:val="ListLabel 17"/>
    <w:qFormat/>
    <w:rPr>
      <w:color w:val="auto"/>
    </w:rPr>
  </w:style>
  <w:style w:type="character" w:customStyle="1" w:styleId="ListLabel18">
    <w:name w:val="ListLabel 18"/>
    <w:qFormat/>
    <w:rPr>
      <w:b/>
      <w:i w:val="0"/>
      <w:sz w:val="22"/>
      <w:u w:val="single"/>
    </w:rPr>
  </w:style>
  <w:style w:type="character" w:customStyle="1" w:styleId="ListLabel19">
    <w:name w:val="ListLabel 19"/>
    <w:qFormat/>
    <w:rPr>
      <w:b/>
      <w:i w:val="0"/>
      <w:sz w:val="22"/>
    </w:rPr>
  </w:style>
  <w:style w:type="character" w:customStyle="1" w:styleId="ListLabel20">
    <w:name w:val="ListLabel 20"/>
    <w:qFormat/>
    <w:rPr>
      <w:sz w:val="22"/>
      <w:u w:val="single"/>
    </w:rPr>
  </w:style>
  <w:style w:type="character" w:customStyle="1" w:styleId="ListLabel21">
    <w:name w:val="ListLabel 21"/>
    <w:qFormat/>
    <w:rPr>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color w:val="000000"/>
      <w:sz w:val="22"/>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color w:val="00000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color w:val="000000"/>
      <w:sz w:val="22"/>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color w:val="000000"/>
      <w:sz w:val="22"/>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eastAsia="Times New Roman" w:cs="Arial"/>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cs="Arial"/>
      <w:sz w:val="22"/>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spacing w:val="-4"/>
      <w:sz w:val="22"/>
      <w:szCs w:val="22"/>
      <w:shd w:val="clear" w:color="auto" w:fill="FFFFFF"/>
    </w:rPr>
  </w:style>
  <w:style w:type="character" w:customStyle="1" w:styleId="ListLabel47">
    <w:name w:val="ListLabel 47"/>
    <w:qFormat/>
    <w:rPr>
      <w:rFonts w:cs="Times New Roman"/>
      <w:sz w:val="22"/>
      <w:szCs w:val="22"/>
    </w:rPr>
  </w:style>
  <w:style w:type="character" w:customStyle="1" w:styleId="ListLabel48">
    <w:name w:val="ListLabel 48"/>
    <w:qFormat/>
    <w:rPr>
      <w:rFonts w:cs="Times New Roman"/>
      <w:sz w:val="22"/>
      <w:szCs w:val="20"/>
    </w:rPr>
  </w:style>
  <w:style w:type="character" w:customStyle="1" w:styleId="ListLabel49">
    <w:name w:val="ListLabel 49"/>
    <w:qFormat/>
    <w:rPr>
      <w:sz w:val="22"/>
      <w:szCs w:val="20"/>
    </w:rPr>
  </w:style>
  <w:style w:type="character" w:customStyle="1" w:styleId="ListLabel50">
    <w:name w:val="ListLabel 50"/>
    <w:qFormat/>
    <w:rPr>
      <w:sz w:val="22"/>
      <w:szCs w:val="22"/>
      <w:shd w:val="clear" w:color="auto" w:fill="FFFFFF"/>
    </w:rPr>
  </w:style>
  <w:style w:type="character" w:customStyle="1" w:styleId="ListLabel51">
    <w:name w:val="ListLabel 51"/>
    <w:qFormat/>
    <w:rPr>
      <w:sz w:val="20"/>
      <w:szCs w:val="20"/>
    </w:rPr>
  </w:style>
  <w:style w:type="character" w:customStyle="1" w:styleId="ListLabel52">
    <w:name w:val="ListLabel 52"/>
    <w:qFormat/>
    <w:rPr>
      <w:b/>
      <w:i w:val="0"/>
      <w:sz w:val="22"/>
      <w:u w:val="single"/>
    </w:rPr>
  </w:style>
  <w:style w:type="character" w:customStyle="1" w:styleId="ListLabel53">
    <w:name w:val="ListLabel 53"/>
    <w:qFormat/>
    <w:rPr>
      <w:b/>
      <w:i w:val="0"/>
      <w:sz w:val="22"/>
    </w:rPr>
  </w:style>
  <w:style w:type="character" w:customStyle="1" w:styleId="ListLabel54">
    <w:name w:val="ListLabel 54"/>
    <w:qFormat/>
    <w:rPr>
      <w:sz w:val="22"/>
      <w:u w:val="single"/>
    </w:rPr>
  </w:style>
  <w:style w:type="character" w:customStyle="1" w:styleId="ListLabel55">
    <w:name w:val="ListLabel 55"/>
    <w:qFormat/>
    <w:rPr>
      <w:sz w:val="22"/>
    </w:rPr>
  </w:style>
  <w:style w:type="character" w:customStyle="1" w:styleId="ListLabel56">
    <w:name w:val="ListLabel 56"/>
    <w:qFormat/>
    <w:rPr>
      <w:spacing w:val="-4"/>
      <w:sz w:val="22"/>
      <w:szCs w:val="22"/>
      <w:highlight w:val="white"/>
    </w:rPr>
  </w:style>
  <w:style w:type="character" w:customStyle="1" w:styleId="ListLabel57">
    <w:name w:val="ListLabel 57"/>
    <w:qFormat/>
    <w:rPr>
      <w:rFonts w:cs="Times New Roman"/>
      <w:sz w:val="22"/>
      <w:szCs w:val="22"/>
    </w:rPr>
  </w:style>
  <w:style w:type="character" w:customStyle="1" w:styleId="ListLabel58">
    <w:name w:val="ListLabel 58"/>
    <w:qFormat/>
    <w:rPr>
      <w:rFonts w:cs="Times New Roman"/>
      <w:sz w:val="22"/>
      <w:szCs w:val="20"/>
    </w:rPr>
  </w:style>
  <w:style w:type="character" w:customStyle="1" w:styleId="ListLabel59">
    <w:name w:val="ListLabel 59"/>
    <w:qFormat/>
    <w:rPr>
      <w:sz w:val="22"/>
      <w:szCs w:val="20"/>
    </w:rPr>
  </w:style>
  <w:style w:type="character" w:customStyle="1" w:styleId="ListLabel60">
    <w:name w:val="ListLabel 60"/>
    <w:qFormat/>
    <w:rPr>
      <w:sz w:val="20"/>
      <w:szCs w:val="20"/>
    </w:rPr>
  </w:style>
  <w:style w:type="character" w:customStyle="1" w:styleId="ListLabel61">
    <w:name w:val="ListLabel 61"/>
    <w:qFormat/>
    <w:rPr>
      <w:b/>
      <w:i w:val="0"/>
      <w:sz w:val="22"/>
      <w:u w:val="single"/>
    </w:rPr>
  </w:style>
  <w:style w:type="character" w:customStyle="1" w:styleId="ListLabel62">
    <w:name w:val="ListLabel 62"/>
    <w:qFormat/>
    <w:rPr>
      <w:b/>
      <w:i w:val="0"/>
      <w:sz w:val="22"/>
    </w:rPr>
  </w:style>
  <w:style w:type="character" w:customStyle="1" w:styleId="ListLabel63">
    <w:name w:val="ListLabel 63"/>
    <w:qFormat/>
    <w:rPr>
      <w:sz w:val="22"/>
      <w:u w:val="single"/>
    </w:rPr>
  </w:style>
  <w:style w:type="character" w:customStyle="1" w:styleId="ListLabel64">
    <w:name w:val="ListLabel 64"/>
    <w:qFormat/>
    <w:rPr>
      <w:sz w:val="22"/>
    </w:rPr>
  </w:style>
  <w:style w:type="character" w:customStyle="1" w:styleId="ListLabel65">
    <w:name w:val="ListLabel 65"/>
    <w:qFormat/>
    <w:rPr>
      <w:spacing w:val="-4"/>
      <w:sz w:val="22"/>
      <w:szCs w:val="22"/>
      <w:highlight w:val="white"/>
    </w:rPr>
  </w:style>
  <w:style w:type="character" w:customStyle="1" w:styleId="ListLabel66">
    <w:name w:val="ListLabel 66"/>
    <w:qFormat/>
    <w:rPr>
      <w:rFonts w:cs="Times New Roman"/>
      <w:sz w:val="22"/>
      <w:szCs w:val="22"/>
    </w:rPr>
  </w:style>
  <w:style w:type="character" w:customStyle="1" w:styleId="ListLabel67">
    <w:name w:val="ListLabel 67"/>
    <w:qFormat/>
    <w:rPr>
      <w:rFonts w:cs="Times New Roman"/>
      <w:sz w:val="22"/>
      <w:szCs w:val="20"/>
    </w:rPr>
  </w:style>
  <w:style w:type="character" w:customStyle="1" w:styleId="ListLabel68">
    <w:name w:val="ListLabel 68"/>
    <w:qFormat/>
    <w:rPr>
      <w:sz w:val="22"/>
      <w:szCs w:val="20"/>
    </w:rPr>
  </w:style>
  <w:style w:type="character" w:customStyle="1" w:styleId="ListLabel69">
    <w:name w:val="ListLabel 69"/>
    <w:qFormat/>
    <w:rPr>
      <w:sz w:val="22"/>
      <w:szCs w:val="22"/>
      <w:highlight w:val="white"/>
    </w:rPr>
  </w:style>
  <w:style w:type="character" w:customStyle="1" w:styleId="ListLabel70">
    <w:name w:val="ListLabel 70"/>
    <w:qFormat/>
    <w:rPr>
      <w:sz w:val="20"/>
      <w:szCs w:val="20"/>
    </w:rPr>
  </w:style>
  <w:style w:type="paragraph" w:customStyle="1" w:styleId="Heading">
    <w:name w:val="Heading"/>
    <w:basedOn w:val="Normal"/>
    <w:next w:val="Corpodetexto"/>
    <w:qFormat/>
    <w:pPr>
      <w:keepNext/>
      <w:spacing w:before="240" w:after="120"/>
    </w:pPr>
    <w:rPr>
      <w:rFonts w:ascii="Liberation Sans" w:eastAsia="DejaVu Sans" w:hAnsi="Liberation Sans" w:cs="FreeSans"/>
      <w:sz w:val="28"/>
      <w:szCs w:val="28"/>
    </w:rPr>
  </w:style>
  <w:style w:type="paragraph" w:styleId="Corpodetexto">
    <w:name w:val="Body Text"/>
    <w:basedOn w:val="Normal"/>
    <w:pPr>
      <w:spacing w:after="140" w:line="276" w:lineRule="auto"/>
    </w:pPr>
  </w:style>
  <w:style w:type="paragraph" w:styleId="Lista">
    <w:name w:val="List"/>
    <w:basedOn w:val="Corpodetexto"/>
    <w:rPr>
      <w:rFonts w:cs="FreeSans"/>
    </w:rPr>
  </w:style>
  <w:style w:type="paragraph" w:styleId="Legenda">
    <w:name w:val="caption"/>
    <w:basedOn w:val="Normal"/>
    <w:qFormat/>
    <w:pPr>
      <w:suppressLineNumbers/>
      <w:spacing w:before="120" w:after="120"/>
    </w:pPr>
    <w:rPr>
      <w:rFonts w:cs="FreeSans"/>
      <w:i/>
      <w:iCs/>
      <w:sz w:val="24"/>
    </w:rPr>
  </w:style>
  <w:style w:type="paragraph" w:customStyle="1" w:styleId="Index">
    <w:name w:val="Index"/>
    <w:basedOn w:val="Normal"/>
    <w:qFormat/>
    <w:pPr>
      <w:suppressLineNumbers/>
    </w:pPr>
    <w:rPr>
      <w:rFonts w:cs="FreeSans"/>
    </w:rPr>
  </w:style>
  <w:style w:type="paragraph" w:styleId="Cabealho">
    <w:name w:val="header"/>
    <w:basedOn w:val="Normal"/>
    <w:link w:val="CabealhoCarcter"/>
    <w:uiPriority w:val="99"/>
    <w:rsid w:val="00925429"/>
    <w:pPr>
      <w:tabs>
        <w:tab w:val="center" w:pos="4536"/>
        <w:tab w:val="right" w:pos="9072"/>
      </w:tabs>
    </w:pPr>
  </w:style>
  <w:style w:type="paragraph" w:styleId="Rodap">
    <w:name w:val="footer"/>
    <w:basedOn w:val="Normal"/>
    <w:semiHidden/>
    <w:rsid w:val="00925429"/>
    <w:pPr>
      <w:tabs>
        <w:tab w:val="center" w:pos="4536"/>
        <w:tab w:val="right" w:pos="9072"/>
      </w:tabs>
    </w:pPr>
  </w:style>
  <w:style w:type="paragraph" w:styleId="Mapadodocumento">
    <w:name w:val="Document Map"/>
    <w:basedOn w:val="Normal"/>
    <w:semiHidden/>
    <w:qFormat/>
    <w:rsid w:val="00925429"/>
    <w:pPr>
      <w:shd w:val="clear" w:color="auto" w:fill="000080"/>
    </w:pPr>
    <w:rPr>
      <w:rFonts w:ascii="Tahoma" w:hAnsi="Tahoma" w:cs="Tahoma"/>
    </w:rPr>
  </w:style>
  <w:style w:type="paragraph" w:styleId="Textodecomentrio">
    <w:name w:val="annotation text"/>
    <w:basedOn w:val="Normal"/>
    <w:link w:val="TextodecomentrioCarcter"/>
    <w:uiPriority w:val="99"/>
    <w:unhideWhenUsed/>
    <w:qFormat/>
    <w:rsid w:val="00016591"/>
    <w:rPr>
      <w:sz w:val="20"/>
      <w:szCs w:val="20"/>
    </w:rPr>
  </w:style>
  <w:style w:type="paragraph" w:styleId="Assuntodecomentrio">
    <w:name w:val="annotation subject"/>
    <w:basedOn w:val="Textodecomentrio"/>
    <w:next w:val="Textodecomentrio"/>
    <w:link w:val="AssuntodecomentrioCarcter"/>
    <w:uiPriority w:val="99"/>
    <w:semiHidden/>
    <w:unhideWhenUsed/>
    <w:qFormat/>
    <w:rsid w:val="00016591"/>
    <w:rPr>
      <w:b/>
      <w:bCs/>
    </w:rPr>
  </w:style>
  <w:style w:type="paragraph" w:styleId="Reviso">
    <w:name w:val="Revision"/>
    <w:uiPriority w:val="99"/>
    <w:semiHidden/>
    <w:qFormat/>
    <w:rsid w:val="00016591"/>
    <w:rPr>
      <w:rFonts w:ascii="Arial" w:hAnsi="Arial"/>
      <w:color w:val="000000"/>
      <w:sz w:val="22"/>
      <w:szCs w:val="24"/>
      <w:lang w:eastAsia="en-US"/>
    </w:rPr>
  </w:style>
  <w:style w:type="paragraph" w:styleId="Textodebalo">
    <w:name w:val="Balloon Text"/>
    <w:basedOn w:val="Normal"/>
    <w:link w:val="TextodebaloCarcter"/>
    <w:uiPriority w:val="99"/>
    <w:semiHidden/>
    <w:unhideWhenUsed/>
    <w:qFormat/>
    <w:rsid w:val="00016591"/>
    <w:rPr>
      <w:rFonts w:ascii="Tahoma" w:hAnsi="Tahoma" w:cs="Tahoma"/>
      <w:sz w:val="16"/>
      <w:szCs w:val="16"/>
    </w:rPr>
  </w:style>
  <w:style w:type="paragraph" w:styleId="NormalWeb">
    <w:name w:val="Normal (Web)"/>
    <w:basedOn w:val="Normal"/>
    <w:uiPriority w:val="99"/>
    <w:unhideWhenUsed/>
    <w:qFormat/>
    <w:rsid w:val="00B64DA4"/>
    <w:pPr>
      <w:spacing w:beforeAutospacing="1" w:afterAutospacing="1"/>
    </w:pPr>
    <w:rPr>
      <w:rFonts w:ascii="Times New Roman" w:hAnsi="Times New Roman"/>
      <w:color w:val="auto"/>
      <w:sz w:val="24"/>
      <w:lang w:eastAsia="de-DE"/>
    </w:rPr>
  </w:style>
  <w:style w:type="paragraph" w:styleId="PargrafodaLista">
    <w:name w:val="List Paragraph"/>
    <w:basedOn w:val="Normal"/>
    <w:uiPriority w:val="34"/>
    <w:qFormat/>
    <w:rsid w:val="00B0669A"/>
    <w:pPr>
      <w:ind w:left="720"/>
      <w:contextualSpacing/>
    </w:pPr>
  </w:style>
  <w:style w:type="paragraph" w:customStyle="1" w:styleId="bodytext">
    <w:name w:val="bodytext"/>
    <w:basedOn w:val="Normal"/>
    <w:qFormat/>
    <w:rsid w:val="0041481F"/>
    <w:pPr>
      <w:spacing w:beforeAutospacing="1" w:afterAutospacing="1"/>
    </w:pPr>
    <w:rPr>
      <w:rFonts w:ascii="Times New Roman" w:hAnsi="Times New Roman"/>
      <w:color w:val="auto"/>
      <w:sz w:val="24"/>
      <w:lang w:eastAsia="de-DE"/>
    </w:rPr>
  </w:style>
  <w:style w:type="paragraph" w:customStyle="1" w:styleId="Default">
    <w:name w:val="Default"/>
    <w:qFormat/>
    <w:rsid w:val="00D23AFC"/>
    <w:rPr>
      <w:rFonts w:ascii="Arial" w:hAnsi="Arial" w:cs="Arial"/>
      <w:color w:val="000000"/>
      <w:sz w:val="24"/>
      <w:szCs w:val="24"/>
    </w:rPr>
  </w:style>
  <w:style w:type="numbering" w:customStyle="1" w:styleId="ListemitAufzhlungszeichenDoka">
    <w:name w:val="Liste mit Aufzählungszeichen Doka"/>
    <w:qFormat/>
    <w:rsid w:val="00C846DE"/>
  </w:style>
  <w:style w:type="character" w:styleId="Hiperligao">
    <w:name w:val="Hyperlink"/>
    <w:basedOn w:val="Tipodeletrapredefinidodopargrafo"/>
    <w:uiPriority w:val="99"/>
    <w:unhideWhenUsed/>
    <w:rsid w:val="003B7F1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PT"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5C8D"/>
    <w:rPr>
      <w:rFonts w:ascii="Arial" w:hAnsi="Arial"/>
      <w:color w:val="000000"/>
      <w:sz w:val="22"/>
      <w:szCs w:val="24"/>
      <w:lang w:eastAsia="en-US"/>
    </w:rPr>
  </w:style>
  <w:style w:type="paragraph" w:styleId="Cabealho1">
    <w:name w:val="heading 1"/>
    <w:basedOn w:val="Normal"/>
    <w:next w:val="Normal"/>
    <w:qFormat/>
    <w:rsid w:val="00925429"/>
    <w:pPr>
      <w:keepNext/>
      <w:numPr>
        <w:numId w:val="1"/>
      </w:numPr>
      <w:tabs>
        <w:tab w:val="left" w:pos="284"/>
      </w:tabs>
      <w:outlineLvl w:val="0"/>
    </w:pPr>
    <w:rPr>
      <w:b/>
      <w:bCs/>
      <w:u w:val="single"/>
    </w:rPr>
  </w:style>
  <w:style w:type="paragraph" w:styleId="Cabealho2">
    <w:name w:val="heading 2"/>
    <w:basedOn w:val="Normal"/>
    <w:next w:val="Normal"/>
    <w:qFormat/>
    <w:rsid w:val="00925429"/>
    <w:pPr>
      <w:keepNext/>
      <w:numPr>
        <w:ilvl w:val="1"/>
        <w:numId w:val="1"/>
      </w:numPr>
      <w:tabs>
        <w:tab w:val="left" w:pos="567"/>
      </w:tabs>
      <w:outlineLvl w:val="1"/>
    </w:pPr>
    <w:rPr>
      <w:b/>
      <w:bCs/>
    </w:rPr>
  </w:style>
  <w:style w:type="paragraph" w:styleId="Cabealho3">
    <w:name w:val="heading 3"/>
    <w:basedOn w:val="Normal"/>
    <w:next w:val="Normal"/>
    <w:qFormat/>
    <w:rsid w:val="00925429"/>
    <w:pPr>
      <w:keepNext/>
      <w:numPr>
        <w:ilvl w:val="2"/>
        <w:numId w:val="1"/>
      </w:numPr>
      <w:tabs>
        <w:tab w:val="clear" w:pos="720"/>
        <w:tab w:val="left" w:pos="851"/>
      </w:tabs>
      <w:outlineLvl w:val="2"/>
    </w:pPr>
    <w:rPr>
      <w:bCs/>
      <w:u w:val="single"/>
    </w:rPr>
  </w:style>
  <w:style w:type="paragraph" w:styleId="Cabealho4">
    <w:name w:val="heading 4"/>
    <w:basedOn w:val="Normal"/>
    <w:next w:val="Normal"/>
    <w:qFormat/>
    <w:rsid w:val="00925429"/>
    <w:pPr>
      <w:keepNext/>
      <w:numPr>
        <w:ilvl w:val="3"/>
        <w:numId w:val="1"/>
      </w:numPr>
      <w:tabs>
        <w:tab w:val="clear" w:pos="720"/>
        <w:tab w:val="left" w:pos="1134"/>
      </w:tabs>
      <w:textAlignment w:val="baseline"/>
      <w:outlineLvl w:val="3"/>
    </w:pPr>
    <w:rPr>
      <w:szCs w:val="20"/>
      <w:lang w:eastAsia="de-DE"/>
    </w:rPr>
  </w:style>
  <w:style w:type="paragraph" w:styleId="Cabealho5">
    <w:name w:val="heading 5"/>
    <w:basedOn w:val="Normal"/>
    <w:next w:val="Normal"/>
    <w:qFormat/>
    <w:rsid w:val="00925429"/>
    <w:pPr>
      <w:spacing w:before="240" w:after="60"/>
      <w:textAlignment w:val="baseline"/>
      <w:outlineLvl w:val="4"/>
    </w:pPr>
    <w:rPr>
      <w:b/>
      <w:i/>
      <w:sz w:val="26"/>
      <w:szCs w:val="20"/>
      <w:lang w:eastAsia="de-DE"/>
    </w:rPr>
  </w:style>
  <w:style w:type="paragraph" w:styleId="Cabealho6">
    <w:name w:val="heading 6"/>
    <w:basedOn w:val="Normal"/>
    <w:next w:val="Normal"/>
    <w:qFormat/>
    <w:rsid w:val="00925429"/>
    <w:pPr>
      <w:spacing w:before="240" w:after="60"/>
      <w:textAlignment w:val="baseline"/>
      <w:outlineLvl w:val="5"/>
    </w:pPr>
    <w:rPr>
      <w:b/>
      <w:szCs w:val="20"/>
      <w:lang w:eastAsia="de-DE"/>
    </w:rPr>
  </w:style>
  <w:style w:type="paragraph" w:styleId="Cabealho7">
    <w:name w:val="heading 7"/>
    <w:basedOn w:val="Normal"/>
    <w:next w:val="Normal"/>
    <w:qFormat/>
    <w:rsid w:val="00925429"/>
    <w:pPr>
      <w:spacing w:before="240" w:after="60"/>
      <w:textAlignment w:val="baseline"/>
      <w:outlineLvl w:val="6"/>
    </w:pPr>
    <w:rPr>
      <w:szCs w:val="20"/>
      <w:lang w:eastAsia="de-DE"/>
    </w:rPr>
  </w:style>
  <w:style w:type="paragraph" w:styleId="Cabealho8">
    <w:name w:val="heading 8"/>
    <w:basedOn w:val="Normal"/>
    <w:next w:val="Normal"/>
    <w:qFormat/>
    <w:rsid w:val="00925429"/>
    <w:pPr>
      <w:spacing w:before="240" w:after="60"/>
      <w:textAlignment w:val="baseline"/>
      <w:outlineLvl w:val="7"/>
    </w:pPr>
    <w:rPr>
      <w:i/>
      <w:szCs w:val="20"/>
      <w:lang w:eastAsia="de-DE"/>
    </w:rPr>
  </w:style>
  <w:style w:type="paragraph" w:styleId="Cabealho9">
    <w:name w:val="heading 9"/>
    <w:basedOn w:val="Normal"/>
    <w:next w:val="Normal"/>
    <w:qFormat/>
    <w:rsid w:val="00925429"/>
    <w:pPr>
      <w:spacing w:before="240" w:after="60"/>
      <w:textAlignment w:val="baseline"/>
      <w:outlineLvl w:val="8"/>
    </w:pPr>
    <w:rPr>
      <w:szCs w:val="20"/>
      <w:lang w:eastAsia="de-D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Tipodeletrapredefinidodopargrafo"/>
    <w:semiHidden/>
    <w:qFormat/>
    <w:rsid w:val="00925429"/>
    <w:rPr>
      <w:rFonts w:ascii="Arial" w:hAnsi="Arial"/>
      <w:strike w:val="0"/>
      <w:dstrike w:val="0"/>
      <w:color w:val="000000"/>
      <w:position w:val="0"/>
      <w:sz w:val="22"/>
      <w:u w:val="none"/>
      <w:vertAlign w:val="baseline"/>
    </w:rPr>
  </w:style>
  <w:style w:type="character" w:styleId="Refdecomentrio">
    <w:name w:val="annotation reference"/>
    <w:basedOn w:val="Tipodeletrapredefinidodopargrafo"/>
    <w:uiPriority w:val="99"/>
    <w:semiHidden/>
    <w:unhideWhenUsed/>
    <w:qFormat/>
    <w:rsid w:val="00016591"/>
    <w:rPr>
      <w:sz w:val="16"/>
      <w:szCs w:val="16"/>
    </w:rPr>
  </w:style>
  <w:style w:type="character" w:customStyle="1" w:styleId="TextodecomentrioCarcter">
    <w:name w:val="Texto de comentário Carácter"/>
    <w:basedOn w:val="Tipodeletrapredefinidodopargrafo"/>
    <w:link w:val="Textodecomentrio"/>
    <w:uiPriority w:val="99"/>
    <w:qFormat/>
    <w:rsid w:val="00016591"/>
    <w:rPr>
      <w:rFonts w:ascii="Arial" w:hAnsi="Arial"/>
      <w:color w:val="000000"/>
    </w:rPr>
  </w:style>
  <w:style w:type="character" w:customStyle="1" w:styleId="AssuntodecomentrioCarcter">
    <w:name w:val="Assunto de comentário Carácter"/>
    <w:basedOn w:val="TextodecomentrioCarcter"/>
    <w:link w:val="Assuntodecomentrio"/>
    <w:uiPriority w:val="99"/>
    <w:semiHidden/>
    <w:qFormat/>
    <w:rsid w:val="00016591"/>
    <w:rPr>
      <w:rFonts w:ascii="Arial" w:hAnsi="Arial"/>
      <w:b/>
      <w:bCs/>
      <w:color w:val="000000"/>
    </w:rPr>
  </w:style>
  <w:style w:type="character" w:customStyle="1" w:styleId="TextodebaloCarcter">
    <w:name w:val="Texto de balão Carácter"/>
    <w:basedOn w:val="Tipodeletrapredefinidodopargrafo"/>
    <w:link w:val="Textodebalo"/>
    <w:uiPriority w:val="99"/>
    <w:semiHidden/>
    <w:qFormat/>
    <w:rsid w:val="00016591"/>
    <w:rPr>
      <w:rFonts w:ascii="Tahoma" w:hAnsi="Tahoma" w:cs="Tahoma"/>
      <w:color w:val="000000"/>
      <w:sz w:val="16"/>
      <w:szCs w:val="16"/>
    </w:rPr>
  </w:style>
  <w:style w:type="character" w:customStyle="1" w:styleId="InternetLink">
    <w:name w:val="Internet Link"/>
    <w:basedOn w:val="Tipodeletrapredefinidodopargrafo"/>
    <w:uiPriority w:val="99"/>
    <w:unhideWhenUsed/>
    <w:rsid w:val="00016591"/>
    <w:rPr>
      <w:rFonts w:ascii="Arial" w:hAnsi="Arial" w:cs="Arial"/>
      <w:color w:val="666666"/>
      <w:sz w:val="18"/>
      <w:szCs w:val="18"/>
      <w:u w:val="single"/>
    </w:rPr>
  </w:style>
  <w:style w:type="character" w:customStyle="1" w:styleId="CabealhoCarcter">
    <w:name w:val="Cabeçalho Carácter"/>
    <w:basedOn w:val="Tipodeletrapredefinidodopargrafo"/>
    <w:link w:val="Cabealho"/>
    <w:uiPriority w:val="99"/>
    <w:qFormat/>
    <w:locked/>
    <w:rsid w:val="001B5C8D"/>
    <w:rPr>
      <w:rFonts w:ascii="Arial" w:hAnsi="Arial"/>
      <w:color w:val="000000"/>
      <w:sz w:val="22"/>
      <w:szCs w:val="24"/>
      <w:lang w:eastAsia="en-US"/>
    </w:rPr>
  </w:style>
  <w:style w:type="character" w:styleId="Forte">
    <w:name w:val="Strong"/>
    <w:basedOn w:val="Tipodeletrapredefinidodopargrafo"/>
    <w:uiPriority w:val="22"/>
    <w:qFormat/>
    <w:rsid w:val="00491834"/>
    <w:rPr>
      <w:b/>
      <w:bCs/>
    </w:rPr>
  </w:style>
  <w:style w:type="character" w:styleId="Hiperligaovisitada">
    <w:name w:val="FollowedHyperlink"/>
    <w:basedOn w:val="Tipodeletrapredefinidodopargrafo"/>
    <w:uiPriority w:val="99"/>
    <w:semiHidden/>
    <w:unhideWhenUsed/>
    <w:qFormat/>
    <w:rsid w:val="004938D4"/>
    <w:rPr>
      <w:color w:val="800080" w:themeColor="followedHyperlink"/>
      <w:u w:val="single"/>
    </w:rPr>
  </w:style>
  <w:style w:type="character" w:customStyle="1" w:styleId="ListLabel1">
    <w:name w:val="ListLabel 1"/>
    <w:qFormat/>
    <w:rPr>
      <w:sz w:val="22"/>
    </w:rPr>
  </w:style>
  <w:style w:type="character" w:customStyle="1" w:styleId="ListLabel2">
    <w:name w:val="ListLabel 2"/>
    <w:qFormat/>
    <w:rPr>
      <w:sz w:val="22"/>
    </w:rPr>
  </w:style>
  <w:style w:type="character" w:customStyle="1" w:styleId="ListLabel3">
    <w:name w:val="ListLabel 3"/>
    <w:qFormat/>
    <w:rPr>
      <w:sz w:val="22"/>
    </w:rPr>
  </w:style>
  <w:style w:type="character" w:customStyle="1" w:styleId="ListLabel4">
    <w:name w:val="ListLabel 4"/>
    <w:qFormat/>
    <w:rPr>
      <w:sz w:val="22"/>
    </w:rPr>
  </w:style>
  <w:style w:type="character" w:customStyle="1" w:styleId="ListLabel5">
    <w:name w:val="ListLabel 5"/>
    <w:qFormat/>
    <w:rPr>
      <w:sz w:val="22"/>
    </w:rPr>
  </w:style>
  <w:style w:type="character" w:customStyle="1" w:styleId="ListLabel6">
    <w:name w:val="ListLabel 6"/>
    <w:qFormat/>
    <w:rPr>
      <w:sz w:val="22"/>
    </w:rPr>
  </w:style>
  <w:style w:type="character" w:customStyle="1" w:styleId="ListLabel7">
    <w:name w:val="ListLabel 7"/>
    <w:qFormat/>
    <w:rPr>
      <w:rFonts w:cs="Times New Roman"/>
    </w:rPr>
  </w:style>
  <w:style w:type="character" w:customStyle="1" w:styleId="ListLabel8">
    <w:name w:val="ListLabel 8"/>
    <w:qFormat/>
    <w:rPr>
      <w:color w:val="auto"/>
    </w:rPr>
  </w:style>
  <w:style w:type="character" w:customStyle="1" w:styleId="ListLabel9">
    <w:name w:val="ListLabel 9"/>
    <w:qFormat/>
    <w:rPr>
      <w:sz w:val="22"/>
    </w:rPr>
  </w:style>
  <w:style w:type="character" w:customStyle="1" w:styleId="ListLabel10">
    <w:name w:val="ListLabel 10"/>
    <w:qFormat/>
    <w:rPr>
      <w:rFonts w:cs="Times New Roman"/>
    </w:rPr>
  </w:style>
  <w:style w:type="character" w:customStyle="1" w:styleId="ListLabel11">
    <w:name w:val="ListLabel 11"/>
    <w:qFormat/>
    <w:rPr>
      <w:color w:val="auto"/>
    </w:rPr>
  </w:style>
  <w:style w:type="character" w:customStyle="1" w:styleId="ListLabel12">
    <w:name w:val="ListLabel 12"/>
    <w:qFormat/>
    <w:rPr>
      <w:sz w:val="22"/>
    </w:rPr>
  </w:style>
  <w:style w:type="character" w:customStyle="1" w:styleId="ListLabel13">
    <w:name w:val="ListLabel 13"/>
    <w:qFormat/>
    <w:rPr>
      <w:rFonts w:cs="Times New Roman"/>
    </w:rPr>
  </w:style>
  <w:style w:type="character" w:customStyle="1" w:styleId="ListLabel14">
    <w:name w:val="ListLabel 14"/>
    <w:qFormat/>
    <w:rPr>
      <w:color w:val="auto"/>
    </w:rPr>
  </w:style>
  <w:style w:type="character" w:customStyle="1" w:styleId="ListLabel15">
    <w:name w:val="ListLabel 15"/>
    <w:qFormat/>
    <w:rPr>
      <w:sz w:val="22"/>
    </w:rPr>
  </w:style>
  <w:style w:type="character" w:customStyle="1" w:styleId="ListLabel16">
    <w:name w:val="ListLabel 16"/>
    <w:qFormat/>
    <w:rPr>
      <w:rFonts w:cs="Times New Roman"/>
    </w:rPr>
  </w:style>
  <w:style w:type="character" w:customStyle="1" w:styleId="ListLabel17">
    <w:name w:val="ListLabel 17"/>
    <w:qFormat/>
    <w:rPr>
      <w:color w:val="auto"/>
    </w:rPr>
  </w:style>
  <w:style w:type="character" w:customStyle="1" w:styleId="ListLabel18">
    <w:name w:val="ListLabel 18"/>
    <w:qFormat/>
    <w:rPr>
      <w:b/>
      <w:i w:val="0"/>
      <w:sz w:val="22"/>
      <w:u w:val="single"/>
    </w:rPr>
  </w:style>
  <w:style w:type="character" w:customStyle="1" w:styleId="ListLabel19">
    <w:name w:val="ListLabel 19"/>
    <w:qFormat/>
    <w:rPr>
      <w:b/>
      <w:i w:val="0"/>
      <w:sz w:val="22"/>
    </w:rPr>
  </w:style>
  <w:style w:type="character" w:customStyle="1" w:styleId="ListLabel20">
    <w:name w:val="ListLabel 20"/>
    <w:qFormat/>
    <w:rPr>
      <w:sz w:val="22"/>
      <w:u w:val="single"/>
    </w:rPr>
  </w:style>
  <w:style w:type="character" w:customStyle="1" w:styleId="ListLabel21">
    <w:name w:val="ListLabel 21"/>
    <w:qFormat/>
    <w:rPr>
      <w:sz w:val="22"/>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color w:val="000000"/>
      <w:sz w:val="22"/>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color w:val="000000"/>
      <w:sz w:val="22"/>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color w:val="000000"/>
      <w:sz w:val="22"/>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color w:val="000000"/>
      <w:sz w:val="22"/>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eastAsia="Times New Roman" w:cs="Arial"/>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eastAsia="Times New Roman" w:cs="Arial"/>
      <w:sz w:val="22"/>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ourier New"/>
    </w:rPr>
  </w:style>
  <w:style w:type="character" w:customStyle="1" w:styleId="ListLabel46">
    <w:name w:val="ListLabel 46"/>
    <w:qFormat/>
    <w:rPr>
      <w:spacing w:val="-4"/>
      <w:sz w:val="22"/>
      <w:szCs w:val="22"/>
      <w:shd w:val="clear" w:color="auto" w:fill="FFFFFF"/>
    </w:rPr>
  </w:style>
  <w:style w:type="character" w:customStyle="1" w:styleId="ListLabel47">
    <w:name w:val="ListLabel 47"/>
    <w:qFormat/>
    <w:rPr>
      <w:rFonts w:cs="Times New Roman"/>
      <w:sz w:val="22"/>
      <w:szCs w:val="22"/>
    </w:rPr>
  </w:style>
  <w:style w:type="character" w:customStyle="1" w:styleId="ListLabel48">
    <w:name w:val="ListLabel 48"/>
    <w:qFormat/>
    <w:rPr>
      <w:rFonts w:cs="Times New Roman"/>
      <w:sz w:val="22"/>
      <w:szCs w:val="20"/>
    </w:rPr>
  </w:style>
  <w:style w:type="character" w:customStyle="1" w:styleId="ListLabel49">
    <w:name w:val="ListLabel 49"/>
    <w:qFormat/>
    <w:rPr>
      <w:sz w:val="22"/>
      <w:szCs w:val="20"/>
    </w:rPr>
  </w:style>
  <w:style w:type="character" w:customStyle="1" w:styleId="ListLabel50">
    <w:name w:val="ListLabel 50"/>
    <w:qFormat/>
    <w:rPr>
      <w:sz w:val="22"/>
      <w:szCs w:val="22"/>
      <w:shd w:val="clear" w:color="auto" w:fill="FFFFFF"/>
    </w:rPr>
  </w:style>
  <w:style w:type="character" w:customStyle="1" w:styleId="ListLabel51">
    <w:name w:val="ListLabel 51"/>
    <w:qFormat/>
    <w:rPr>
      <w:sz w:val="20"/>
      <w:szCs w:val="20"/>
    </w:rPr>
  </w:style>
  <w:style w:type="character" w:customStyle="1" w:styleId="ListLabel52">
    <w:name w:val="ListLabel 52"/>
    <w:qFormat/>
    <w:rPr>
      <w:b/>
      <w:i w:val="0"/>
      <w:sz w:val="22"/>
      <w:u w:val="single"/>
    </w:rPr>
  </w:style>
  <w:style w:type="character" w:customStyle="1" w:styleId="ListLabel53">
    <w:name w:val="ListLabel 53"/>
    <w:qFormat/>
    <w:rPr>
      <w:b/>
      <w:i w:val="0"/>
      <w:sz w:val="22"/>
    </w:rPr>
  </w:style>
  <w:style w:type="character" w:customStyle="1" w:styleId="ListLabel54">
    <w:name w:val="ListLabel 54"/>
    <w:qFormat/>
    <w:rPr>
      <w:sz w:val="22"/>
      <w:u w:val="single"/>
    </w:rPr>
  </w:style>
  <w:style w:type="character" w:customStyle="1" w:styleId="ListLabel55">
    <w:name w:val="ListLabel 55"/>
    <w:qFormat/>
    <w:rPr>
      <w:sz w:val="22"/>
    </w:rPr>
  </w:style>
  <w:style w:type="character" w:customStyle="1" w:styleId="ListLabel56">
    <w:name w:val="ListLabel 56"/>
    <w:qFormat/>
    <w:rPr>
      <w:spacing w:val="-4"/>
      <w:sz w:val="22"/>
      <w:szCs w:val="22"/>
      <w:highlight w:val="white"/>
    </w:rPr>
  </w:style>
  <w:style w:type="character" w:customStyle="1" w:styleId="ListLabel57">
    <w:name w:val="ListLabel 57"/>
    <w:qFormat/>
    <w:rPr>
      <w:rFonts w:cs="Times New Roman"/>
      <w:sz w:val="22"/>
      <w:szCs w:val="22"/>
    </w:rPr>
  </w:style>
  <w:style w:type="character" w:customStyle="1" w:styleId="ListLabel58">
    <w:name w:val="ListLabel 58"/>
    <w:qFormat/>
    <w:rPr>
      <w:rFonts w:cs="Times New Roman"/>
      <w:sz w:val="22"/>
      <w:szCs w:val="20"/>
    </w:rPr>
  </w:style>
  <w:style w:type="character" w:customStyle="1" w:styleId="ListLabel59">
    <w:name w:val="ListLabel 59"/>
    <w:qFormat/>
    <w:rPr>
      <w:sz w:val="22"/>
      <w:szCs w:val="20"/>
    </w:rPr>
  </w:style>
  <w:style w:type="character" w:customStyle="1" w:styleId="ListLabel60">
    <w:name w:val="ListLabel 60"/>
    <w:qFormat/>
    <w:rPr>
      <w:sz w:val="20"/>
      <w:szCs w:val="20"/>
    </w:rPr>
  </w:style>
  <w:style w:type="character" w:customStyle="1" w:styleId="ListLabel61">
    <w:name w:val="ListLabel 61"/>
    <w:qFormat/>
    <w:rPr>
      <w:b/>
      <w:i w:val="0"/>
      <w:sz w:val="22"/>
      <w:u w:val="single"/>
    </w:rPr>
  </w:style>
  <w:style w:type="character" w:customStyle="1" w:styleId="ListLabel62">
    <w:name w:val="ListLabel 62"/>
    <w:qFormat/>
    <w:rPr>
      <w:b/>
      <w:i w:val="0"/>
      <w:sz w:val="22"/>
    </w:rPr>
  </w:style>
  <w:style w:type="character" w:customStyle="1" w:styleId="ListLabel63">
    <w:name w:val="ListLabel 63"/>
    <w:qFormat/>
    <w:rPr>
      <w:sz w:val="22"/>
      <w:u w:val="single"/>
    </w:rPr>
  </w:style>
  <w:style w:type="character" w:customStyle="1" w:styleId="ListLabel64">
    <w:name w:val="ListLabel 64"/>
    <w:qFormat/>
    <w:rPr>
      <w:sz w:val="22"/>
    </w:rPr>
  </w:style>
  <w:style w:type="character" w:customStyle="1" w:styleId="ListLabel65">
    <w:name w:val="ListLabel 65"/>
    <w:qFormat/>
    <w:rPr>
      <w:spacing w:val="-4"/>
      <w:sz w:val="22"/>
      <w:szCs w:val="22"/>
      <w:highlight w:val="white"/>
    </w:rPr>
  </w:style>
  <w:style w:type="character" w:customStyle="1" w:styleId="ListLabel66">
    <w:name w:val="ListLabel 66"/>
    <w:qFormat/>
    <w:rPr>
      <w:rFonts w:cs="Times New Roman"/>
      <w:sz w:val="22"/>
      <w:szCs w:val="22"/>
    </w:rPr>
  </w:style>
  <w:style w:type="character" w:customStyle="1" w:styleId="ListLabel67">
    <w:name w:val="ListLabel 67"/>
    <w:qFormat/>
    <w:rPr>
      <w:rFonts w:cs="Times New Roman"/>
      <w:sz w:val="22"/>
      <w:szCs w:val="20"/>
    </w:rPr>
  </w:style>
  <w:style w:type="character" w:customStyle="1" w:styleId="ListLabel68">
    <w:name w:val="ListLabel 68"/>
    <w:qFormat/>
    <w:rPr>
      <w:sz w:val="22"/>
      <w:szCs w:val="20"/>
    </w:rPr>
  </w:style>
  <w:style w:type="character" w:customStyle="1" w:styleId="ListLabel69">
    <w:name w:val="ListLabel 69"/>
    <w:qFormat/>
    <w:rPr>
      <w:sz w:val="22"/>
      <w:szCs w:val="22"/>
      <w:highlight w:val="white"/>
    </w:rPr>
  </w:style>
  <w:style w:type="character" w:customStyle="1" w:styleId="ListLabel70">
    <w:name w:val="ListLabel 70"/>
    <w:qFormat/>
    <w:rPr>
      <w:sz w:val="20"/>
      <w:szCs w:val="20"/>
    </w:rPr>
  </w:style>
  <w:style w:type="paragraph" w:customStyle="1" w:styleId="Heading">
    <w:name w:val="Heading"/>
    <w:basedOn w:val="Normal"/>
    <w:next w:val="Corpodetexto"/>
    <w:qFormat/>
    <w:pPr>
      <w:keepNext/>
      <w:spacing w:before="240" w:after="120"/>
    </w:pPr>
    <w:rPr>
      <w:rFonts w:ascii="Liberation Sans" w:eastAsia="DejaVu Sans" w:hAnsi="Liberation Sans" w:cs="FreeSans"/>
      <w:sz w:val="28"/>
      <w:szCs w:val="28"/>
    </w:rPr>
  </w:style>
  <w:style w:type="paragraph" w:styleId="Corpodetexto">
    <w:name w:val="Body Text"/>
    <w:basedOn w:val="Normal"/>
    <w:pPr>
      <w:spacing w:after="140" w:line="276" w:lineRule="auto"/>
    </w:pPr>
  </w:style>
  <w:style w:type="paragraph" w:styleId="Lista">
    <w:name w:val="List"/>
    <w:basedOn w:val="Corpodetexto"/>
    <w:rPr>
      <w:rFonts w:cs="FreeSans"/>
    </w:rPr>
  </w:style>
  <w:style w:type="paragraph" w:styleId="Legenda">
    <w:name w:val="caption"/>
    <w:basedOn w:val="Normal"/>
    <w:qFormat/>
    <w:pPr>
      <w:suppressLineNumbers/>
      <w:spacing w:before="120" w:after="120"/>
    </w:pPr>
    <w:rPr>
      <w:rFonts w:cs="FreeSans"/>
      <w:i/>
      <w:iCs/>
      <w:sz w:val="24"/>
    </w:rPr>
  </w:style>
  <w:style w:type="paragraph" w:customStyle="1" w:styleId="Index">
    <w:name w:val="Index"/>
    <w:basedOn w:val="Normal"/>
    <w:qFormat/>
    <w:pPr>
      <w:suppressLineNumbers/>
    </w:pPr>
    <w:rPr>
      <w:rFonts w:cs="FreeSans"/>
    </w:rPr>
  </w:style>
  <w:style w:type="paragraph" w:styleId="Cabealho">
    <w:name w:val="header"/>
    <w:basedOn w:val="Normal"/>
    <w:link w:val="CabealhoCarcter"/>
    <w:uiPriority w:val="99"/>
    <w:rsid w:val="00925429"/>
    <w:pPr>
      <w:tabs>
        <w:tab w:val="center" w:pos="4536"/>
        <w:tab w:val="right" w:pos="9072"/>
      </w:tabs>
    </w:pPr>
  </w:style>
  <w:style w:type="paragraph" w:styleId="Rodap">
    <w:name w:val="footer"/>
    <w:basedOn w:val="Normal"/>
    <w:semiHidden/>
    <w:rsid w:val="00925429"/>
    <w:pPr>
      <w:tabs>
        <w:tab w:val="center" w:pos="4536"/>
        <w:tab w:val="right" w:pos="9072"/>
      </w:tabs>
    </w:pPr>
  </w:style>
  <w:style w:type="paragraph" w:styleId="Mapadodocumento">
    <w:name w:val="Document Map"/>
    <w:basedOn w:val="Normal"/>
    <w:semiHidden/>
    <w:qFormat/>
    <w:rsid w:val="00925429"/>
    <w:pPr>
      <w:shd w:val="clear" w:color="auto" w:fill="000080"/>
    </w:pPr>
    <w:rPr>
      <w:rFonts w:ascii="Tahoma" w:hAnsi="Tahoma" w:cs="Tahoma"/>
    </w:rPr>
  </w:style>
  <w:style w:type="paragraph" w:styleId="Textodecomentrio">
    <w:name w:val="annotation text"/>
    <w:basedOn w:val="Normal"/>
    <w:link w:val="TextodecomentrioCarcter"/>
    <w:uiPriority w:val="99"/>
    <w:unhideWhenUsed/>
    <w:qFormat/>
    <w:rsid w:val="00016591"/>
    <w:rPr>
      <w:sz w:val="20"/>
      <w:szCs w:val="20"/>
    </w:rPr>
  </w:style>
  <w:style w:type="paragraph" w:styleId="Assuntodecomentrio">
    <w:name w:val="annotation subject"/>
    <w:basedOn w:val="Textodecomentrio"/>
    <w:next w:val="Textodecomentrio"/>
    <w:link w:val="AssuntodecomentrioCarcter"/>
    <w:uiPriority w:val="99"/>
    <w:semiHidden/>
    <w:unhideWhenUsed/>
    <w:qFormat/>
    <w:rsid w:val="00016591"/>
    <w:rPr>
      <w:b/>
      <w:bCs/>
    </w:rPr>
  </w:style>
  <w:style w:type="paragraph" w:styleId="Reviso">
    <w:name w:val="Revision"/>
    <w:uiPriority w:val="99"/>
    <w:semiHidden/>
    <w:qFormat/>
    <w:rsid w:val="00016591"/>
    <w:rPr>
      <w:rFonts w:ascii="Arial" w:hAnsi="Arial"/>
      <w:color w:val="000000"/>
      <w:sz w:val="22"/>
      <w:szCs w:val="24"/>
      <w:lang w:eastAsia="en-US"/>
    </w:rPr>
  </w:style>
  <w:style w:type="paragraph" w:styleId="Textodebalo">
    <w:name w:val="Balloon Text"/>
    <w:basedOn w:val="Normal"/>
    <w:link w:val="TextodebaloCarcter"/>
    <w:uiPriority w:val="99"/>
    <w:semiHidden/>
    <w:unhideWhenUsed/>
    <w:qFormat/>
    <w:rsid w:val="00016591"/>
    <w:rPr>
      <w:rFonts w:ascii="Tahoma" w:hAnsi="Tahoma" w:cs="Tahoma"/>
      <w:sz w:val="16"/>
      <w:szCs w:val="16"/>
    </w:rPr>
  </w:style>
  <w:style w:type="paragraph" w:styleId="NormalWeb">
    <w:name w:val="Normal (Web)"/>
    <w:basedOn w:val="Normal"/>
    <w:uiPriority w:val="99"/>
    <w:unhideWhenUsed/>
    <w:qFormat/>
    <w:rsid w:val="00B64DA4"/>
    <w:pPr>
      <w:spacing w:beforeAutospacing="1" w:afterAutospacing="1"/>
    </w:pPr>
    <w:rPr>
      <w:rFonts w:ascii="Times New Roman" w:hAnsi="Times New Roman"/>
      <w:color w:val="auto"/>
      <w:sz w:val="24"/>
      <w:lang w:eastAsia="de-DE"/>
    </w:rPr>
  </w:style>
  <w:style w:type="paragraph" w:styleId="PargrafodaLista">
    <w:name w:val="List Paragraph"/>
    <w:basedOn w:val="Normal"/>
    <w:uiPriority w:val="34"/>
    <w:qFormat/>
    <w:rsid w:val="00B0669A"/>
    <w:pPr>
      <w:ind w:left="720"/>
      <w:contextualSpacing/>
    </w:pPr>
  </w:style>
  <w:style w:type="paragraph" w:customStyle="1" w:styleId="bodytext">
    <w:name w:val="bodytext"/>
    <w:basedOn w:val="Normal"/>
    <w:qFormat/>
    <w:rsid w:val="0041481F"/>
    <w:pPr>
      <w:spacing w:beforeAutospacing="1" w:afterAutospacing="1"/>
    </w:pPr>
    <w:rPr>
      <w:rFonts w:ascii="Times New Roman" w:hAnsi="Times New Roman"/>
      <w:color w:val="auto"/>
      <w:sz w:val="24"/>
      <w:lang w:eastAsia="de-DE"/>
    </w:rPr>
  </w:style>
  <w:style w:type="paragraph" w:customStyle="1" w:styleId="Default">
    <w:name w:val="Default"/>
    <w:qFormat/>
    <w:rsid w:val="00D23AFC"/>
    <w:rPr>
      <w:rFonts w:ascii="Arial" w:hAnsi="Arial" w:cs="Arial"/>
      <w:color w:val="000000"/>
      <w:sz w:val="24"/>
      <w:szCs w:val="24"/>
    </w:rPr>
  </w:style>
  <w:style w:type="numbering" w:customStyle="1" w:styleId="ListemitAufzhlungszeichenDoka">
    <w:name w:val="Liste mit Aufzählungszeichen Doka"/>
    <w:qFormat/>
    <w:rsid w:val="00C846DE"/>
  </w:style>
  <w:style w:type="character" w:styleId="Hiperligao">
    <w:name w:val="Hyperlink"/>
    <w:basedOn w:val="Tipodeletrapredefinidodopargrafo"/>
    <w:uiPriority w:val="99"/>
    <w:unhideWhenUsed/>
    <w:rsid w:val="003B7F1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364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jpeg"/><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yperlink" Target="https://www.doka.com/en/system-groups/doka-climbing-systems/automatic-climbing-formwork/automatic-climbing-formwork-ske-plus/index?changecountry=EN"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jpeg"/><Relationship Id="rId20"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oka.com/en/solutions/services/dokaxact-formwork-positioning-system"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mailto:press@doka.com" TargetMode="External"/><Relationship Id="rId10" Type="http://schemas.openxmlformats.org/officeDocument/2006/relationships/hyperlink" Target="https://www.doka.com/en/solutions/services/dfds/dfds-planning-software/dokacad-for-revit-formwork-planning-software" TargetMode="External"/><Relationship Id="rId19" Type="http://schemas.openxmlformats.org/officeDocument/2006/relationships/image" Target="media/image6.jpeg"/><Relationship Id="rId4" Type="http://schemas.microsoft.com/office/2007/relationships/stylesWithEffects" Target="stylesWithEffects.xml"/><Relationship Id="rId9" Type="http://schemas.openxmlformats.org/officeDocument/2006/relationships/hyperlink" Target="https://www.doka.com/en/solutions/services/bim-building-information-modeling?changecountry=EN" TargetMode="External"/><Relationship Id="rId14" Type="http://schemas.openxmlformats.org/officeDocument/2006/relationships/hyperlink" Target="https://www.doka.com/en/system-groups/doka-system-components/concremote-hardware/index?changecountry=EN" TargetMode="External"/><Relationship Id="rId22" Type="http://schemas.openxmlformats.org/officeDocument/2006/relationships/image" Target="media/image9.jpeg"/><Relationship Id="rId27"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CCE97-0ED2-4D9B-9CED-F9DA6CAA2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1782</Words>
  <Characters>9624</Characters>
  <Application>Microsoft Office Word</Application>
  <DocSecurity>0</DocSecurity>
  <Lines>80</Lines>
  <Paragraphs>22</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Briefvorlage nach AA DG- R1-MSD-0001 02 DEU</vt:lpstr>
      <vt:lpstr>Briefvorlage nach AA DG- R1-MSD-0001 02 DEU</vt:lpstr>
    </vt:vector>
  </TitlesOfParts>
  <Company>Doka GmbH</Company>
  <LinksUpToDate>false</LinksUpToDate>
  <CharactersWithSpaces>11384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subject/>
  <dc:creator>Untersteiner Jutta Marie</dc:creator>
  <dc:description/>
  <cp:lastModifiedBy>Eurico Barros</cp:lastModifiedBy>
  <cp:revision>6</cp:revision>
  <cp:lastPrinted>2020-10-26T22:22:00Z</cp:lastPrinted>
  <dcterms:created xsi:type="dcterms:W3CDTF">2020-11-02T23:12:00Z</dcterms:created>
  <dcterms:modified xsi:type="dcterms:W3CDTF">2020-11-03T09:54:00Z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Doka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