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E4E3" w14:textId="77777777" w:rsidR="001B5C8D" w:rsidRPr="00DF28F9" w:rsidRDefault="005A050E" w:rsidP="001B5C8D">
      <w:pPr>
        <w:shd w:val="clear" w:color="auto" w:fill="FFFFFF" w:themeFill="background1"/>
        <w:tabs>
          <w:tab w:val="left" w:pos="1185"/>
        </w:tabs>
        <w:spacing w:line="276" w:lineRule="auto"/>
        <w:rPr>
          <w:b/>
          <w:sz w:val="32"/>
          <w:szCs w:val="20"/>
          <w:highlight w:val="yellow"/>
          <w:lang w:val="pt-PT"/>
        </w:rPr>
      </w:pPr>
      <w:r w:rsidRPr="00DF28F9">
        <w:rPr>
          <w:b/>
          <w:bCs/>
          <w:sz w:val="32"/>
          <w:szCs w:val="20"/>
          <w:lang w:val="pt-PT"/>
        </w:rPr>
        <w:t>US 181 Harbor Bridge</w:t>
      </w:r>
    </w:p>
    <w:p w14:paraId="3783E4E4" w14:textId="77777777" w:rsidR="001B5C8D" w:rsidRPr="00DF28F9" w:rsidRDefault="005A050E" w:rsidP="001B5C8D">
      <w:pPr>
        <w:tabs>
          <w:tab w:val="left" w:pos="1185"/>
        </w:tabs>
        <w:spacing w:line="276" w:lineRule="auto"/>
        <w:rPr>
          <w:b/>
          <w:sz w:val="28"/>
          <w:szCs w:val="28"/>
          <w:lang w:val="pt-PT"/>
        </w:rPr>
      </w:pPr>
      <w:r w:rsidRPr="00DF28F9">
        <w:rPr>
          <w:b/>
          <w:bCs/>
          <w:sz w:val="28"/>
          <w:szCs w:val="28"/>
          <w:lang w:val="pt-PT"/>
        </w:rPr>
        <w:t>A ponte estaiada mais longa dos EUA</w:t>
      </w:r>
    </w:p>
    <w:p w14:paraId="3783E4E5" w14:textId="77777777" w:rsidR="001B5C8D" w:rsidRPr="00DF28F9" w:rsidRDefault="001B5C8D" w:rsidP="001B5C8D">
      <w:pPr>
        <w:tabs>
          <w:tab w:val="left" w:pos="1185"/>
        </w:tabs>
        <w:spacing w:line="276" w:lineRule="auto"/>
        <w:rPr>
          <w:b/>
          <w:lang w:val="pt-PT"/>
        </w:rPr>
      </w:pPr>
    </w:p>
    <w:p w14:paraId="3783E4E6" w14:textId="036C494C" w:rsidR="001B5C8D" w:rsidRPr="00DF28F9" w:rsidRDefault="005A050E" w:rsidP="001B5C8D">
      <w:pPr>
        <w:spacing w:line="264" w:lineRule="auto"/>
        <w:rPr>
          <w:b/>
          <w:lang w:val="pt-PT"/>
        </w:rPr>
      </w:pPr>
      <w:r w:rsidRPr="00DF28F9">
        <w:rPr>
          <w:b/>
          <w:bCs/>
          <w:lang w:val="pt-PT"/>
        </w:rPr>
        <w:t>Nos Estados Unidos o volume de tráfego aumentou 38,4% nos últimos 25 anos.</w:t>
      </w:r>
      <w:r w:rsidRPr="00DF28F9">
        <w:rPr>
          <w:lang w:val="pt-PT"/>
        </w:rPr>
        <w:t xml:space="preserve"> </w:t>
      </w:r>
      <w:r w:rsidRPr="00DF28F9">
        <w:rPr>
          <w:b/>
          <w:bCs/>
          <w:lang w:val="pt-PT"/>
        </w:rPr>
        <w:t xml:space="preserve">Por essa razão, as medidas para criar </w:t>
      </w:r>
      <w:r w:rsidR="001C0E17" w:rsidRPr="00DF28F9">
        <w:rPr>
          <w:b/>
          <w:bCs/>
          <w:lang w:val="pt-PT"/>
        </w:rPr>
        <w:t xml:space="preserve">e </w:t>
      </w:r>
      <w:r w:rsidRPr="00DF28F9">
        <w:rPr>
          <w:b/>
          <w:bCs/>
          <w:lang w:val="pt-PT"/>
        </w:rPr>
        <w:t>manter vias de transporte mais seguras e eficientes são, portanto, particularmente importantes. Na cidade de Corpus Christi, Texas, está-se assim a criar a nova US 181 Harbor Bridge (uma ponte portuária), que oferece uma capacidade significativamente superior ao que existia até aqui.</w:t>
      </w:r>
      <w:r w:rsidRPr="00DF28F9">
        <w:rPr>
          <w:lang w:val="pt-PT"/>
        </w:rPr>
        <w:t xml:space="preserve"> </w:t>
      </w:r>
      <w:r w:rsidRPr="00DF28F9">
        <w:rPr>
          <w:b/>
          <w:bCs/>
          <w:lang w:val="pt-PT"/>
        </w:rPr>
        <w:t xml:space="preserve">É na construção dos mastros com uma altura de 164 metros e dos mais de 100 pilares que a </w:t>
      </w:r>
      <w:proofErr w:type="spellStart"/>
      <w:r w:rsidRPr="00DF28F9">
        <w:rPr>
          <w:b/>
          <w:bCs/>
          <w:lang w:val="pt-PT"/>
        </w:rPr>
        <w:t>Doka</w:t>
      </w:r>
      <w:proofErr w:type="spellEnd"/>
      <w:r w:rsidRPr="00DF28F9">
        <w:rPr>
          <w:b/>
          <w:bCs/>
          <w:lang w:val="pt-PT"/>
        </w:rPr>
        <w:t xml:space="preserve"> entra em ação com o seu know-how na área da cofragem.</w:t>
      </w:r>
      <w:r w:rsidRPr="00DF28F9">
        <w:rPr>
          <w:lang w:val="pt-PT"/>
        </w:rPr>
        <w:t xml:space="preserve"> </w:t>
      </w:r>
    </w:p>
    <w:p w14:paraId="3783E4E7" w14:textId="77777777" w:rsidR="001B5C8D" w:rsidRPr="00DF28F9" w:rsidRDefault="001B5C8D" w:rsidP="001B5C8D">
      <w:pPr>
        <w:spacing w:line="264" w:lineRule="auto"/>
        <w:rPr>
          <w:rFonts w:cs="Arial"/>
          <w:color w:val="auto"/>
          <w:szCs w:val="22"/>
          <w:lang w:val="pt-PT" w:eastAsia="de-DE"/>
        </w:rPr>
      </w:pPr>
    </w:p>
    <w:p w14:paraId="3783E4E8" w14:textId="1FA0641B" w:rsidR="001B5C8D"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O Departamento de Transportes do Texas promove</w:t>
      </w:r>
      <w:r w:rsidR="001C0E17" w:rsidRPr="00DF28F9">
        <w:rPr>
          <w:rFonts w:cs="Arial"/>
          <w:color w:val="auto"/>
          <w:szCs w:val="22"/>
          <w:lang w:val="pt-PT" w:eastAsia="de-DE"/>
        </w:rPr>
        <w:t>u</w:t>
      </w:r>
      <w:r w:rsidRPr="00DF28F9">
        <w:rPr>
          <w:rFonts w:cs="Arial"/>
          <w:color w:val="auto"/>
          <w:szCs w:val="22"/>
          <w:lang w:val="pt-PT" w:eastAsia="de-DE"/>
        </w:rPr>
        <w:t xml:space="preserve"> na cidade de Corpus Christi uma melhoria das infraestruturas no corredor da autoestrada US-Highway 181 e da </w:t>
      </w:r>
      <w:r w:rsidR="001C0E17" w:rsidRPr="00DF28F9">
        <w:rPr>
          <w:rFonts w:cs="Arial"/>
          <w:color w:val="auto"/>
          <w:szCs w:val="22"/>
          <w:lang w:val="pt-PT" w:eastAsia="de-DE"/>
        </w:rPr>
        <w:t xml:space="preserve">Harbor Bridge. </w:t>
      </w:r>
      <w:r w:rsidRPr="00DF28F9">
        <w:rPr>
          <w:rFonts w:cs="Arial"/>
          <w:color w:val="auto"/>
          <w:szCs w:val="22"/>
          <w:lang w:val="pt-PT" w:eastAsia="de-DE"/>
        </w:rPr>
        <w:t xml:space="preserve">A ponte existente já não cumpre os requisitos atuais, razão pela qual está a ser demolida. O novo projeto de construção estende-se desde o cruzamento da Beach Avenue com a US 181 no norte da ponte até o cruzamento da Morgan Avenue com a SH 286 a sul. Com seis faixas de rodagem e vias pedonais e ciclovias adicionais, será possível </w:t>
      </w:r>
      <w:r w:rsidR="001C0E17" w:rsidRPr="00DF28F9">
        <w:rPr>
          <w:rFonts w:cs="Arial"/>
          <w:color w:val="auto"/>
          <w:szCs w:val="22"/>
          <w:lang w:val="pt-PT" w:eastAsia="de-DE"/>
        </w:rPr>
        <w:t xml:space="preserve">enfrentar </w:t>
      </w:r>
      <w:r w:rsidRPr="00DF28F9">
        <w:rPr>
          <w:rFonts w:cs="Arial"/>
          <w:color w:val="auto"/>
          <w:szCs w:val="22"/>
          <w:lang w:val="pt-PT" w:eastAsia="de-DE"/>
        </w:rPr>
        <w:t>melhor o trânsito. O aumento da altura de passagem dos navios também melhora as possibilidades de desenvolvimento económico para o porto de Corpus Christi.</w:t>
      </w:r>
    </w:p>
    <w:p w14:paraId="3783E4E9" w14:textId="77777777" w:rsidR="001B5C8D" w:rsidRPr="00DF28F9" w:rsidRDefault="001B5C8D" w:rsidP="001B5C8D">
      <w:pPr>
        <w:spacing w:line="264" w:lineRule="auto"/>
        <w:rPr>
          <w:rFonts w:cs="Arial"/>
          <w:color w:val="auto"/>
          <w:szCs w:val="22"/>
          <w:lang w:val="pt-PT" w:eastAsia="de-DE"/>
        </w:rPr>
      </w:pPr>
    </w:p>
    <w:p w14:paraId="3783E4EA" w14:textId="6938D7B8" w:rsidR="001B5C8D"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Após a conclusão, com</w:t>
      </w:r>
      <w:r w:rsidR="00A62267">
        <w:rPr>
          <w:rFonts w:cs="Arial"/>
          <w:color w:val="auto"/>
          <w:szCs w:val="22"/>
          <w:lang w:val="pt-PT" w:eastAsia="de-DE"/>
        </w:rPr>
        <w:t xml:space="preserve"> os</w:t>
      </w:r>
      <w:r w:rsidRPr="00DF28F9">
        <w:rPr>
          <w:rFonts w:cs="Arial"/>
          <w:color w:val="auto"/>
          <w:szCs w:val="22"/>
          <w:lang w:val="pt-PT" w:eastAsia="de-DE"/>
        </w:rPr>
        <w:t xml:space="preserve"> </w:t>
      </w:r>
      <w:r w:rsidR="00CA2941" w:rsidRPr="00DF28F9">
        <w:rPr>
          <w:rFonts w:cs="Arial"/>
          <w:color w:val="auto"/>
          <w:szCs w:val="22"/>
          <w:lang w:val="pt-PT" w:eastAsia="de-DE"/>
        </w:rPr>
        <w:t>seus</w:t>
      </w:r>
      <w:r w:rsidRPr="00DF28F9">
        <w:rPr>
          <w:rFonts w:cs="Arial"/>
          <w:color w:val="auto"/>
          <w:szCs w:val="22"/>
          <w:lang w:val="pt-PT" w:eastAsia="de-DE"/>
        </w:rPr>
        <w:t xml:space="preserve"> 10,36 quilómetros, a </w:t>
      </w:r>
      <w:proofErr w:type="spellStart"/>
      <w:r w:rsidRPr="00DF28F9">
        <w:rPr>
          <w:rFonts w:cs="Arial"/>
          <w:color w:val="auto"/>
          <w:szCs w:val="22"/>
          <w:lang w:val="pt-PT" w:eastAsia="de-DE"/>
        </w:rPr>
        <w:t>Harbor</w:t>
      </w:r>
      <w:proofErr w:type="spellEnd"/>
      <w:r w:rsidRPr="00DF28F9">
        <w:rPr>
          <w:rFonts w:cs="Arial"/>
          <w:color w:val="auto"/>
          <w:szCs w:val="22"/>
          <w:lang w:val="pt-PT" w:eastAsia="de-DE"/>
        </w:rPr>
        <w:t xml:space="preserve"> Bridge com as suas vias de acesso será a ponte estaiada mais longa nos Estados Unidos e a terceira ponte mais </w:t>
      </w:r>
      <w:r w:rsidR="00CA2941" w:rsidRPr="00DF28F9">
        <w:rPr>
          <w:rFonts w:cs="Arial"/>
          <w:color w:val="auto"/>
          <w:szCs w:val="22"/>
          <w:lang w:val="pt-PT" w:eastAsia="de-DE"/>
        </w:rPr>
        <w:t xml:space="preserve">extensa </w:t>
      </w:r>
      <w:r w:rsidRPr="00DF28F9">
        <w:rPr>
          <w:rFonts w:cs="Arial"/>
          <w:color w:val="auto"/>
          <w:szCs w:val="22"/>
          <w:lang w:val="pt-PT" w:eastAsia="de-DE"/>
        </w:rPr>
        <w:t xml:space="preserve">deste género a nível mundial. A envergadura é de 506 metros, correspondendo aproximadamente ao comprimento de cinco campos de futebol e meio. A Doka impressionou com uma capacidade de entrega fiável e uma solução geral coerente em todas as fases do projeto de infraestrutura. </w:t>
      </w:r>
    </w:p>
    <w:p w14:paraId="3783E4EB" w14:textId="77777777" w:rsidR="001B5C8D" w:rsidRPr="00DF28F9" w:rsidRDefault="001B5C8D" w:rsidP="001B5C8D">
      <w:pPr>
        <w:spacing w:line="264" w:lineRule="auto"/>
        <w:rPr>
          <w:rFonts w:cs="Arial"/>
          <w:color w:val="auto"/>
          <w:szCs w:val="22"/>
          <w:lang w:val="pt-PT" w:eastAsia="de-DE"/>
        </w:rPr>
      </w:pPr>
    </w:p>
    <w:p w14:paraId="3783E4EC" w14:textId="77777777" w:rsidR="001B5C8D" w:rsidRPr="00DF28F9" w:rsidRDefault="005A050E" w:rsidP="001B5C8D">
      <w:pPr>
        <w:spacing w:line="264" w:lineRule="auto"/>
        <w:rPr>
          <w:rFonts w:cs="Arial"/>
          <w:b/>
          <w:color w:val="auto"/>
          <w:szCs w:val="22"/>
          <w:lang w:val="pt-PT" w:eastAsia="de-DE"/>
        </w:rPr>
      </w:pPr>
      <w:r w:rsidRPr="00DF28F9">
        <w:rPr>
          <w:rFonts w:cs="Arial"/>
          <w:b/>
          <w:bCs/>
          <w:color w:val="auto"/>
          <w:szCs w:val="22"/>
          <w:lang w:val="pt-PT" w:eastAsia="de-DE"/>
        </w:rPr>
        <w:t>Mais de 100 pilares em formatos diferentes</w:t>
      </w:r>
    </w:p>
    <w:p w14:paraId="3783E4ED" w14:textId="77777777" w:rsidR="00A91FA7"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No âmbito do projeto cabem à Doka dois mastros e mais de 100 pilares nas áreas de acesso em terra, incluindo as respetivas fundações. Os suportes atingem uma altura total de até 45 m e são betonados em secções de aproximadamente 4,50 metros. Os cinco diferentes tipos de pilares diferem, quer no seu formato exterior, quer no seu modelo, entre perfis maciços e perfis ocos.</w:t>
      </w:r>
    </w:p>
    <w:p w14:paraId="3783E4EE" w14:textId="77777777" w:rsidR="009E3328" w:rsidRPr="00DF28F9" w:rsidRDefault="009E3328" w:rsidP="001B5C8D">
      <w:pPr>
        <w:spacing w:line="264" w:lineRule="auto"/>
        <w:rPr>
          <w:rFonts w:cs="Arial"/>
          <w:color w:val="auto"/>
          <w:szCs w:val="22"/>
          <w:lang w:val="pt-PT" w:eastAsia="de-DE"/>
        </w:rPr>
      </w:pPr>
    </w:p>
    <w:p w14:paraId="3783E4EF" w14:textId="77777777" w:rsidR="009E3328"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Para a utilização eficiente da cofragem, os técnicos da Doka projetaram uma cofragem específica em aço para cada um dos pilares. Os elementos receberam um conjunto constituído no exterior pela plataforma elevatória Xclimb60 e no interior pela plataforma para poços da Doka. A cofragem e as plataformas foram implementadas com uma unidade com recurso à grua.</w:t>
      </w:r>
    </w:p>
    <w:p w14:paraId="3783E4F0" w14:textId="77777777" w:rsidR="009E3328" w:rsidRPr="00DF28F9" w:rsidRDefault="009E3328" w:rsidP="001B5C8D">
      <w:pPr>
        <w:spacing w:line="264" w:lineRule="auto"/>
        <w:rPr>
          <w:rFonts w:cs="Arial"/>
          <w:color w:val="auto"/>
          <w:szCs w:val="22"/>
          <w:lang w:val="pt-PT" w:eastAsia="de-DE"/>
        </w:rPr>
      </w:pPr>
    </w:p>
    <w:p w14:paraId="3783E4F1" w14:textId="793E3786" w:rsidR="0011695C"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A extremidade superior de cada um dos suportes é formada por uma cabeça de pilar larga em forma de V. Como solução de cofragem</w:t>
      </w:r>
      <w:r w:rsidR="00CA2941" w:rsidRPr="00DF28F9">
        <w:rPr>
          <w:rFonts w:cs="Arial"/>
          <w:color w:val="auto"/>
          <w:szCs w:val="22"/>
          <w:lang w:val="pt-PT" w:eastAsia="de-DE"/>
        </w:rPr>
        <w:t>,</w:t>
      </w:r>
      <w:r w:rsidRPr="00DF28F9">
        <w:rPr>
          <w:rFonts w:cs="Arial"/>
          <w:color w:val="auto"/>
          <w:szCs w:val="22"/>
          <w:lang w:val="pt-PT" w:eastAsia="de-DE"/>
        </w:rPr>
        <w:t xml:space="preserve"> foi utilizada neste caso a cofragem para áreas Top 50 com caixa de cofragem de grandes dimensões. Recorrendo-se a consolas, as cargas verticais </w:t>
      </w:r>
      <w:r w:rsidRPr="00DF28F9">
        <w:rPr>
          <w:rFonts w:cs="Arial"/>
          <w:color w:val="auto"/>
          <w:szCs w:val="22"/>
          <w:lang w:val="pt-PT" w:eastAsia="de-DE"/>
        </w:rPr>
        <w:lastRenderedPageBreak/>
        <w:t xml:space="preserve">são distribuídas de forma segura pela secção de betão precedente através de uma plataforma de trabalho maciça constituída por vigas de aço. Para se poder soltar a cofragem do betão, foi integrada no design uma função de rebaixamento da plataforma. </w:t>
      </w:r>
    </w:p>
    <w:p w14:paraId="62E5155A" w14:textId="77777777" w:rsidR="00CA2941" w:rsidRPr="00DF28F9" w:rsidRDefault="00CA2941" w:rsidP="001B5C8D">
      <w:pPr>
        <w:spacing w:line="264" w:lineRule="auto"/>
        <w:rPr>
          <w:rFonts w:cs="Arial"/>
          <w:color w:val="auto"/>
          <w:szCs w:val="22"/>
          <w:lang w:val="pt-PT" w:eastAsia="de-DE"/>
        </w:rPr>
      </w:pPr>
    </w:p>
    <w:p w14:paraId="3783E4F2" w14:textId="77777777" w:rsidR="007A7B9D" w:rsidRPr="00DF28F9" w:rsidRDefault="005A050E" w:rsidP="001B5C8D">
      <w:pPr>
        <w:spacing w:line="264" w:lineRule="auto"/>
        <w:rPr>
          <w:rFonts w:cs="Arial"/>
          <w:b/>
          <w:color w:val="auto"/>
          <w:szCs w:val="22"/>
          <w:lang w:val="pt-PT" w:eastAsia="de-DE"/>
        </w:rPr>
      </w:pPr>
      <w:r w:rsidRPr="00DF28F9">
        <w:rPr>
          <w:rFonts w:cs="Arial"/>
          <w:b/>
          <w:bCs/>
          <w:color w:val="auto"/>
          <w:szCs w:val="22"/>
          <w:lang w:val="pt-PT" w:eastAsia="de-DE"/>
        </w:rPr>
        <w:t>Mastros com uma altura 164 metros requerem um sistema de cofragem que se adapte à geometria variável</w:t>
      </w:r>
    </w:p>
    <w:p w14:paraId="3783E4F3" w14:textId="79FD0AEB" w:rsidR="0053252A"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Os dois mastros, cada um com uma altura de 164 metros, dividem-se pelas seguintes secções: a secção inferior</w:t>
      </w:r>
      <w:r w:rsidR="00CA2941" w:rsidRPr="00DF28F9">
        <w:rPr>
          <w:rFonts w:cs="Arial"/>
          <w:color w:val="auto"/>
          <w:szCs w:val="22"/>
          <w:lang w:val="pt-PT" w:eastAsia="de-DE"/>
        </w:rPr>
        <w:t>,</w:t>
      </w:r>
      <w:r w:rsidRPr="00DF28F9">
        <w:rPr>
          <w:rFonts w:cs="Arial"/>
          <w:color w:val="auto"/>
          <w:szCs w:val="22"/>
          <w:lang w:val="pt-PT" w:eastAsia="de-DE"/>
        </w:rPr>
        <w:t xml:space="preserve"> constituída por dois apoios do mastro em forma de A</w:t>
      </w:r>
      <w:r w:rsidR="00CA2941" w:rsidRPr="00DF28F9">
        <w:rPr>
          <w:rFonts w:cs="Arial"/>
          <w:color w:val="auto"/>
          <w:szCs w:val="22"/>
          <w:lang w:val="pt-PT" w:eastAsia="de-DE"/>
        </w:rPr>
        <w:t>;</w:t>
      </w:r>
      <w:r w:rsidRPr="00DF28F9">
        <w:rPr>
          <w:rFonts w:cs="Arial"/>
          <w:color w:val="auto"/>
          <w:szCs w:val="22"/>
          <w:lang w:val="pt-PT" w:eastAsia="de-DE"/>
        </w:rPr>
        <w:t xml:space="preserve"> a secção de transição, em que os dois apoios se unem</w:t>
      </w:r>
      <w:r w:rsidR="00CA2941" w:rsidRPr="00DF28F9">
        <w:rPr>
          <w:rFonts w:cs="Arial"/>
          <w:color w:val="auto"/>
          <w:szCs w:val="22"/>
          <w:lang w:val="pt-PT" w:eastAsia="de-DE"/>
        </w:rPr>
        <w:t>;</w:t>
      </w:r>
      <w:r w:rsidRPr="00DF28F9">
        <w:rPr>
          <w:rFonts w:cs="Arial"/>
          <w:color w:val="auto"/>
          <w:szCs w:val="22"/>
          <w:lang w:val="pt-PT" w:eastAsia="de-DE"/>
        </w:rPr>
        <w:t xml:space="preserve"> e a geometricamente complexa torre do mastro.</w:t>
      </w:r>
    </w:p>
    <w:p w14:paraId="3783E4F4" w14:textId="77777777" w:rsidR="0053252A" w:rsidRPr="00DF28F9" w:rsidRDefault="0053252A" w:rsidP="001B5C8D">
      <w:pPr>
        <w:spacing w:line="264" w:lineRule="auto"/>
        <w:rPr>
          <w:rFonts w:cs="Arial"/>
          <w:color w:val="auto"/>
          <w:szCs w:val="22"/>
          <w:lang w:val="pt-PT" w:eastAsia="de-DE"/>
        </w:rPr>
      </w:pPr>
    </w:p>
    <w:p w14:paraId="3783E4F5" w14:textId="7B98D9A5" w:rsidR="00305F5A"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Os apoios do mastro atingem uma altura aproximada de 50 metros e dividem-se em nove secções de betão com uma altura de cerca de 5,5 metros cada. Pelo exterior de cada um dos apoios do mastro, doze unidades autoelevatórias SKE100 plus elevam toda a cofragem vertical para a próxima secção de betão sem necessidade de usar a grua. Deste modo</w:t>
      </w:r>
      <w:r w:rsidR="00CA2941" w:rsidRPr="00DF28F9">
        <w:rPr>
          <w:rFonts w:cs="Arial"/>
          <w:color w:val="auto"/>
          <w:szCs w:val="22"/>
          <w:lang w:val="pt-PT" w:eastAsia="de-DE"/>
        </w:rPr>
        <w:t>,</w:t>
      </w:r>
      <w:r w:rsidRPr="00DF28F9">
        <w:rPr>
          <w:rFonts w:cs="Arial"/>
          <w:color w:val="auto"/>
          <w:szCs w:val="22"/>
          <w:lang w:val="pt-PT" w:eastAsia="de-DE"/>
        </w:rPr>
        <w:t xml:space="preserve"> é possível prescindir de valioso tempo de utilização da grua. Com a elevação simultânea de todas as plataformas de trabalho, evitam-se igualmente as extremidades abertas, aumentando assim a segurança no trabalho</w:t>
      </w:r>
      <w:r w:rsidR="00CA2941" w:rsidRPr="00DF28F9">
        <w:rPr>
          <w:rFonts w:cs="Arial"/>
          <w:color w:val="auto"/>
          <w:szCs w:val="22"/>
          <w:lang w:val="pt-PT" w:eastAsia="de-DE"/>
        </w:rPr>
        <w:t>.</w:t>
      </w:r>
      <w:r w:rsidRPr="00DF28F9">
        <w:rPr>
          <w:rFonts w:cs="Arial"/>
          <w:color w:val="auto"/>
          <w:szCs w:val="22"/>
          <w:lang w:val="pt-PT" w:eastAsia="de-DE"/>
        </w:rPr>
        <w:t xml:space="preserve"> No interior da construção oca foi utilizada a plataforma para poços da </w:t>
      </w:r>
      <w:proofErr w:type="spellStart"/>
      <w:r w:rsidRPr="00DF28F9">
        <w:rPr>
          <w:rFonts w:cs="Arial"/>
          <w:color w:val="auto"/>
          <w:szCs w:val="22"/>
          <w:lang w:val="pt-PT" w:eastAsia="de-DE"/>
        </w:rPr>
        <w:t>Doka</w:t>
      </w:r>
      <w:proofErr w:type="spellEnd"/>
      <w:r w:rsidRPr="00DF28F9">
        <w:rPr>
          <w:rFonts w:cs="Arial"/>
          <w:color w:val="auto"/>
          <w:szCs w:val="22"/>
          <w:lang w:val="pt-PT" w:eastAsia="de-DE"/>
        </w:rPr>
        <w:t>.</w:t>
      </w:r>
    </w:p>
    <w:p w14:paraId="3783E4F6" w14:textId="77777777" w:rsidR="002F2EF8" w:rsidRPr="00DF28F9" w:rsidRDefault="002F2EF8" w:rsidP="00B95EF9">
      <w:pPr>
        <w:spacing w:line="264" w:lineRule="auto"/>
        <w:rPr>
          <w:rFonts w:cs="Arial"/>
          <w:color w:val="auto"/>
          <w:szCs w:val="22"/>
          <w:lang w:val="pt-PT" w:eastAsia="de-DE"/>
        </w:rPr>
      </w:pPr>
    </w:p>
    <w:p w14:paraId="3783E4F7" w14:textId="5B6C5242" w:rsidR="00B95EF9" w:rsidRPr="00DF28F9" w:rsidRDefault="005A050E" w:rsidP="00B95EF9">
      <w:pPr>
        <w:spacing w:line="264" w:lineRule="auto"/>
        <w:rPr>
          <w:rFonts w:cs="Arial"/>
          <w:color w:val="auto"/>
          <w:szCs w:val="22"/>
          <w:lang w:val="pt-PT" w:eastAsia="de-DE"/>
        </w:rPr>
      </w:pPr>
      <w:r w:rsidRPr="00DF28F9">
        <w:rPr>
          <w:rFonts w:cs="Arial"/>
          <w:color w:val="auto"/>
          <w:szCs w:val="22"/>
          <w:lang w:val="pt-PT" w:eastAsia="de-DE"/>
        </w:rPr>
        <w:t xml:space="preserve">A secção antes da união entre os apoios do mastro constituí um desafio, uma vez que não oferece espaço suficiente para a plataforma para poços SKE convencional. </w:t>
      </w:r>
      <w:r w:rsidR="00CA2941" w:rsidRPr="00DF28F9">
        <w:rPr>
          <w:rFonts w:cs="Arial"/>
          <w:color w:val="auto"/>
          <w:szCs w:val="22"/>
          <w:lang w:val="pt-PT" w:eastAsia="de-DE"/>
        </w:rPr>
        <w:t>Por isso,</w:t>
      </w:r>
      <w:r w:rsidRPr="00DF28F9">
        <w:rPr>
          <w:rFonts w:cs="Arial"/>
          <w:color w:val="auto"/>
          <w:szCs w:val="22"/>
          <w:lang w:val="pt-PT" w:eastAsia="de-DE"/>
        </w:rPr>
        <w:t xml:space="preserve"> houve necessidade de criar uma solução de cofragem especial. A secção da união ("transition area") tem uma altura total de 13 metros. Nesta</w:t>
      </w:r>
      <w:r w:rsidR="00CA2941" w:rsidRPr="00DF28F9">
        <w:rPr>
          <w:rFonts w:cs="Arial"/>
          <w:color w:val="auto"/>
          <w:szCs w:val="22"/>
          <w:lang w:val="pt-PT" w:eastAsia="de-DE"/>
        </w:rPr>
        <w:t>,</w:t>
      </w:r>
      <w:r w:rsidRPr="00DF28F9">
        <w:rPr>
          <w:rFonts w:cs="Arial"/>
          <w:color w:val="auto"/>
          <w:szCs w:val="22"/>
          <w:lang w:val="pt-PT" w:eastAsia="de-DE"/>
        </w:rPr>
        <w:t xml:space="preserve"> reúnem-se igualmente as faixas de rodagem, pelo que foram implementadas escoras ("</w:t>
      </w:r>
      <w:proofErr w:type="spellStart"/>
      <w:r w:rsidRPr="00DF28F9">
        <w:rPr>
          <w:rFonts w:cs="Arial"/>
          <w:color w:val="auto"/>
          <w:szCs w:val="22"/>
          <w:lang w:val="pt-PT" w:eastAsia="de-DE"/>
        </w:rPr>
        <w:t>stam</w:t>
      </w:r>
      <w:proofErr w:type="spellEnd"/>
      <w:r w:rsidRPr="00DF28F9">
        <w:rPr>
          <w:rFonts w:cs="Arial"/>
          <w:color w:val="auto"/>
          <w:szCs w:val="22"/>
          <w:lang w:val="pt-PT" w:eastAsia="de-DE"/>
        </w:rPr>
        <w:t xml:space="preserve"> struts") para se conseguir uma distribuição das forças. </w:t>
      </w:r>
    </w:p>
    <w:p w14:paraId="3783E4F8" w14:textId="77777777" w:rsidR="005D56FD" w:rsidRPr="00DF28F9" w:rsidRDefault="005D56FD" w:rsidP="001B5C8D">
      <w:pPr>
        <w:spacing w:line="264" w:lineRule="auto"/>
        <w:rPr>
          <w:rFonts w:cs="Arial"/>
          <w:color w:val="auto"/>
          <w:szCs w:val="22"/>
          <w:lang w:val="pt-PT" w:eastAsia="de-DE"/>
        </w:rPr>
      </w:pPr>
    </w:p>
    <w:p w14:paraId="3783E4F9" w14:textId="77777777" w:rsidR="005D56FD"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 xml:space="preserve">As vigas de fixação da cofragem para áreas grandes Top 50 foram fornecidas em modelo especial devido ao formato complexo e ao seu objetivo de poupar pontos de ancoragem. Os blocos de apoio horizontais garantiram uma plataforma de trabalho segura e a dissipação das cargas de betão. </w:t>
      </w:r>
    </w:p>
    <w:p w14:paraId="3783E4FA" w14:textId="77777777" w:rsidR="001B5C8D" w:rsidRPr="00DF28F9" w:rsidRDefault="001B5C8D" w:rsidP="001B5C8D">
      <w:pPr>
        <w:spacing w:line="264" w:lineRule="auto"/>
        <w:rPr>
          <w:rFonts w:cs="Arial"/>
          <w:color w:val="auto"/>
          <w:szCs w:val="22"/>
          <w:lang w:val="pt-PT" w:eastAsia="de-DE"/>
        </w:rPr>
      </w:pPr>
    </w:p>
    <w:p w14:paraId="3783E4FB" w14:textId="659C838B" w:rsidR="000E7E67"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Para a formação da torre do mastro foi utilizado o SKE50 plus, o irmão mais pequeno da cofragem autoelevatória SKE100 plus. Com uma capacidade de elevação de 5 toneladas por unidade elevatória, este sistema suport</w:t>
      </w:r>
      <w:r w:rsidR="00CA2941" w:rsidRPr="00DF28F9">
        <w:rPr>
          <w:rFonts w:cs="Arial"/>
          <w:color w:val="auto"/>
          <w:szCs w:val="22"/>
          <w:lang w:val="pt-PT" w:eastAsia="de-DE"/>
        </w:rPr>
        <w:t>a</w:t>
      </w:r>
      <w:r w:rsidRPr="00DF28F9">
        <w:rPr>
          <w:rFonts w:cs="Arial"/>
          <w:color w:val="auto"/>
          <w:szCs w:val="22"/>
          <w:lang w:val="pt-PT" w:eastAsia="de-DE"/>
        </w:rPr>
        <w:t xml:space="preserve"> metade da carga do sistema SKE100 plus. O SKE50 plus é o sistema standard para uma ampla gama de aplicações standard na construção de edifícios e de pontes, em que a combinação entre uma elevada carga útil e um vasto espectro de incidências não é tão crucial.</w:t>
      </w:r>
    </w:p>
    <w:p w14:paraId="3783E4FC" w14:textId="77777777" w:rsidR="000E7E67" w:rsidRPr="00DF28F9" w:rsidRDefault="000E7E67" w:rsidP="001B5C8D">
      <w:pPr>
        <w:spacing w:line="264" w:lineRule="auto"/>
        <w:rPr>
          <w:rFonts w:cs="Arial"/>
          <w:color w:val="auto"/>
          <w:szCs w:val="22"/>
          <w:lang w:val="pt-PT" w:eastAsia="de-DE"/>
        </w:rPr>
      </w:pPr>
    </w:p>
    <w:p w14:paraId="3783E4FD" w14:textId="15771ADF" w:rsidR="005C526B"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 xml:space="preserve">Uma vez que a torre do mastro se estreita à medida que sobe, houve necessidade </w:t>
      </w:r>
      <w:r w:rsidR="0061515D" w:rsidRPr="00DF28F9">
        <w:rPr>
          <w:rFonts w:cs="Arial"/>
          <w:color w:val="auto"/>
          <w:szCs w:val="22"/>
          <w:lang w:val="pt-PT" w:eastAsia="de-DE"/>
        </w:rPr>
        <w:t xml:space="preserve">de </w:t>
      </w:r>
      <w:r w:rsidRPr="00DF28F9">
        <w:rPr>
          <w:rFonts w:cs="Arial"/>
          <w:color w:val="auto"/>
          <w:szCs w:val="22"/>
          <w:lang w:val="pt-PT" w:eastAsia="de-DE"/>
        </w:rPr>
        <w:t>ter este aspeto em especial consideração no projeto da cofragem. Com o objetivo de reduzir ao mínimo os trabalhos de adaptação da cofragem a realizar pela equipa da obra, os técnicos de cofragem da Doka projetaram uma cofragem para áreas grandes Top 50 especial. Os grupos de orifícios nas vigas de ancoragem foram escolhidos de forma que as posições de encaixe ao fechar a cofragem correspondam sempre ao respetivo estreitamento.</w:t>
      </w:r>
    </w:p>
    <w:p w14:paraId="3783E4FE" w14:textId="77777777" w:rsidR="001B5C8D" w:rsidRPr="00DF28F9" w:rsidRDefault="001B5C8D" w:rsidP="001B5C8D">
      <w:pPr>
        <w:spacing w:line="264" w:lineRule="auto"/>
        <w:rPr>
          <w:rFonts w:cs="Arial"/>
          <w:color w:val="auto"/>
          <w:szCs w:val="22"/>
          <w:lang w:val="pt-PT" w:eastAsia="de-DE"/>
        </w:rPr>
      </w:pPr>
    </w:p>
    <w:p w14:paraId="3783E4FF" w14:textId="77777777" w:rsidR="001B5C8D" w:rsidRPr="00DF28F9" w:rsidRDefault="005A050E" w:rsidP="001B5C8D">
      <w:pPr>
        <w:spacing w:line="264" w:lineRule="auto"/>
        <w:rPr>
          <w:rFonts w:cs="Arial"/>
          <w:color w:val="auto"/>
          <w:szCs w:val="22"/>
          <w:lang w:val="pt-PT" w:eastAsia="de-DE"/>
        </w:rPr>
      </w:pPr>
      <w:r w:rsidRPr="00DF28F9">
        <w:rPr>
          <w:rFonts w:cs="Arial"/>
          <w:color w:val="auto"/>
          <w:szCs w:val="22"/>
          <w:lang w:val="pt-PT" w:eastAsia="de-DE"/>
        </w:rPr>
        <w:t>O uso de modernas tecnologias e materiais de construção de pontes visa garantir uma vida útil da nova ponte de mais de 170 anos.</w:t>
      </w:r>
    </w:p>
    <w:p w14:paraId="3783E500" w14:textId="77777777" w:rsidR="001B5C8D" w:rsidRPr="00DF28F9" w:rsidRDefault="001B5C8D" w:rsidP="001B5C8D">
      <w:pPr>
        <w:rPr>
          <w:rFonts w:cs="Arial"/>
          <w:color w:val="auto"/>
          <w:szCs w:val="22"/>
          <w:lang w:val="pt-PT" w:eastAsia="de-DE"/>
        </w:rPr>
      </w:pPr>
    </w:p>
    <w:p w14:paraId="3783E501" w14:textId="77777777" w:rsidR="006D2A05" w:rsidRPr="00DF28F9" w:rsidRDefault="006D2A05" w:rsidP="001B5C8D">
      <w:pPr>
        <w:rPr>
          <w:rFonts w:cs="Arial"/>
          <w:color w:val="auto"/>
          <w:szCs w:val="22"/>
          <w:lang w:val="pt-PT" w:eastAsia="de-DE"/>
        </w:rPr>
      </w:pPr>
    </w:p>
    <w:p w14:paraId="3783E502" w14:textId="77777777" w:rsidR="002F2EF8" w:rsidRPr="00DF28F9" w:rsidRDefault="002F2EF8" w:rsidP="001B5C8D">
      <w:pPr>
        <w:rPr>
          <w:rFonts w:cs="Arial"/>
          <w:color w:val="auto"/>
          <w:szCs w:val="22"/>
          <w:lang w:val="pt-PT" w:eastAsia="de-DE"/>
        </w:rPr>
      </w:pPr>
    </w:p>
    <w:p w14:paraId="3783E503" w14:textId="77777777" w:rsidR="002F2EF8" w:rsidRPr="00DF28F9" w:rsidRDefault="002F2EF8" w:rsidP="001B5C8D">
      <w:pPr>
        <w:rPr>
          <w:rFonts w:cs="Arial"/>
          <w:color w:val="auto"/>
          <w:szCs w:val="22"/>
          <w:lang w:val="pt-PT" w:eastAsia="de-DE"/>
        </w:rPr>
      </w:pPr>
    </w:p>
    <w:p w14:paraId="3783E504" w14:textId="77777777" w:rsidR="002F2EF8" w:rsidRPr="00DF28F9" w:rsidRDefault="002F2EF8" w:rsidP="001B5C8D">
      <w:pPr>
        <w:rPr>
          <w:rFonts w:cs="Arial"/>
          <w:color w:val="auto"/>
          <w:szCs w:val="22"/>
          <w:lang w:val="pt-PT" w:eastAsia="de-DE"/>
        </w:rPr>
      </w:pPr>
    </w:p>
    <w:p w14:paraId="3783E505" w14:textId="77777777" w:rsidR="001B5C8D" w:rsidRPr="00DF28F9" w:rsidRDefault="005A050E" w:rsidP="001B5C8D">
      <w:pPr>
        <w:rPr>
          <w:rFonts w:cs="Arial"/>
          <w:i/>
          <w:color w:val="auto"/>
          <w:szCs w:val="22"/>
          <w:lang w:val="pt-PT" w:eastAsia="de-DE"/>
        </w:rPr>
      </w:pPr>
      <w:r w:rsidRPr="00DF28F9">
        <w:rPr>
          <w:rFonts w:cs="Arial"/>
          <w:b/>
          <w:bCs/>
          <w:sz w:val="20"/>
          <w:szCs w:val="22"/>
          <w:lang w:val="pt-PT"/>
        </w:rPr>
        <w:t>Resumindo:</w:t>
      </w:r>
    </w:p>
    <w:p w14:paraId="3783E506" w14:textId="406F55F8" w:rsidR="001B5C8D" w:rsidRPr="00DF28F9" w:rsidRDefault="005A050E" w:rsidP="001B5C8D">
      <w:pPr>
        <w:tabs>
          <w:tab w:val="left" w:pos="2835"/>
        </w:tabs>
        <w:spacing w:line="264" w:lineRule="auto"/>
        <w:contextualSpacing/>
        <w:rPr>
          <w:rFonts w:cs="Arial"/>
          <w:sz w:val="20"/>
          <w:szCs w:val="22"/>
          <w:lang w:val="pt-PT"/>
        </w:rPr>
      </w:pPr>
      <w:r w:rsidRPr="00DF28F9">
        <w:rPr>
          <w:rFonts w:cs="Arial"/>
          <w:sz w:val="20"/>
          <w:szCs w:val="22"/>
          <w:lang w:val="pt-PT"/>
        </w:rPr>
        <w:t>Projeto:</w:t>
      </w:r>
      <w:r w:rsidRPr="00DF28F9">
        <w:rPr>
          <w:rFonts w:cs="Arial"/>
          <w:sz w:val="20"/>
          <w:szCs w:val="22"/>
          <w:lang w:val="pt-PT"/>
        </w:rPr>
        <w:tab/>
        <w:t xml:space="preserve"> Substituição da ponte portuária US 181 </w:t>
      </w:r>
      <w:proofErr w:type="spellStart"/>
      <w:r w:rsidRPr="00DF28F9">
        <w:rPr>
          <w:rFonts w:cs="Arial"/>
          <w:sz w:val="20"/>
          <w:szCs w:val="22"/>
          <w:lang w:val="pt-PT"/>
        </w:rPr>
        <w:t>Harbor</w:t>
      </w:r>
      <w:proofErr w:type="spellEnd"/>
      <w:r w:rsidRPr="00DF28F9">
        <w:rPr>
          <w:rFonts w:cs="Arial"/>
          <w:sz w:val="20"/>
          <w:szCs w:val="22"/>
          <w:lang w:val="pt-PT"/>
        </w:rPr>
        <w:t xml:space="preserve"> Bridge</w:t>
      </w:r>
    </w:p>
    <w:p w14:paraId="3783E507" w14:textId="77777777" w:rsidR="001B5C8D" w:rsidRPr="00DF28F9" w:rsidRDefault="005A050E" w:rsidP="001B5C8D">
      <w:pPr>
        <w:tabs>
          <w:tab w:val="left" w:pos="2835"/>
          <w:tab w:val="left" w:pos="4986"/>
        </w:tabs>
        <w:spacing w:line="264" w:lineRule="auto"/>
        <w:contextualSpacing/>
        <w:rPr>
          <w:rFonts w:cs="Arial"/>
          <w:sz w:val="20"/>
          <w:szCs w:val="22"/>
          <w:lang w:val="pt-PT"/>
        </w:rPr>
      </w:pPr>
      <w:r w:rsidRPr="00DF28F9">
        <w:rPr>
          <w:rFonts w:cs="Arial"/>
          <w:sz w:val="20"/>
          <w:szCs w:val="22"/>
          <w:lang w:val="pt-PT"/>
        </w:rPr>
        <w:t>Localização:</w:t>
      </w:r>
      <w:r w:rsidRPr="00DF28F9">
        <w:rPr>
          <w:rFonts w:cs="Arial"/>
          <w:sz w:val="20"/>
          <w:szCs w:val="22"/>
          <w:lang w:val="pt-PT"/>
        </w:rPr>
        <w:tab/>
        <w:t xml:space="preserve"> Corpus Christi, Texas, EUA</w:t>
      </w:r>
      <w:r w:rsidRPr="00DF28F9">
        <w:rPr>
          <w:rFonts w:cs="Arial"/>
          <w:sz w:val="20"/>
          <w:szCs w:val="22"/>
          <w:lang w:val="pt-PT"/>
        </w:rPr>
        <w:tab/>
      </w:r>
    </w:p>
    <w:p w14:paraId="3783E508" w14:textId="77777777" w:rsidR="001B5C8D" w:rsidRPr="00DF28F9" w:rsidRDefault="005A050E" w:rsidP="001B5C8D">
      <w:pPr>
        <w:tabs>
          <w:tab w:val="left" w:pos="1990"/>
          <w:tab w:val="left" w:pos="2835"/>
        </w:tabs>
        <w:spacing w:line="264" w:lineRule="auto"/>
        <w:contextualSpacing/>
        <w:rPr>
          <w:rFonts w:cs="Arial"/>
          <w:sz w:val="20"/>
          <w:szCs w:val="22"/>
          <w:lang w:val="pt-PT"/>
        </w:rPr>
      </w:pPr>
      <w:r w:rsidRPr="00DF28F9">
        <w:rPr>
          <w:rFonts w:cs="Arial"/>
          <w:sz w:val="20"/>
          <w:szCs w:val="22"/>
          <w:lang w:val="pt-PT"/>
        </w:rPr>
        <w:t>Tipo de construção:</w:t>
      </w:r>
      <w:r w:rsidRPr="00DF28F9">
        <w:rPr>
          <w:rFonts w:cs="Arial"/>
          <w:sz w:val="20"/>
          <w:szCs w:val="22"/>
          <w:lang w:val="pt-PT"/>
        </w:rPr>
        <w:tab/>
      </w:r>
      <w:r w:rsidRPr="00DF28F9">
        <w:rPr>
          <w:rFonts w:cs="Arial"/>
          <w:sz w:val="20"/>
          <w:szCs w:val="22"/>
          <w:lang w:val="pt-PT"/>
        </w:rPr>
        <w:tab/>
        <w:t xml:space="preserve"> Ponte estaiada</w:t>
      </w:r>
    </w:p>
    <w:p w14:paraId="3783E509" w14:textId="77777777" w:rsidR="001B5C8D" w:rsidRPr="00DF28F9" w:rsidRDefault="005A050E" w:rsidP="001B5C8D">
      <w:pPr>
        <w:tabs>
          <w:tab w:val="left" w:pos="1990"/>
          <w:tab w:val="left" w:pos="2835"/>
        </w:tabs>
        <w:spacing w:line="264" w:lineRule="auto"/>
        <w:contextualSpacing/>
        <w:rPr>
          <w:rFonts w:cs="Arial"/>
          <w:sz w:val="20"/>
          <w:szCs w:val="22"/>
          <w:lang w:val="pt-PT"/>
        </w:rPr>
      </w:pPr>
      <w:r w:rsidRPr="00DF28F9">
        <w:rPr>
          <w:rFonts w:cs="Arial"/>
          <w:sz w:val="20"/>
          <w:szCs w:val="22"/>
          <w:lang w:val="pt-PT"/>
        </w:rPr>
        <w:t>Vão livre:</w:t>
      </w:r>
      <w:r w:rsidRPr="00DF28F9">
        <w:rPr>
          <w:rFonts w:cs="Arial"/>
          <w:sz w:val="20"/>
          <w:szCs w:val="22"/>
          <w:lang w:val="pt-PT"/>
        </w:rPr>
        <w:tab/>
      </w:r>
      <w:r w:rsidRPr="00DF28F9">
        <w:rPr>
          <w:rFonts w:cs="Arial"/>
          <w:sz w:val="20"/>
          <w:szCs w:val="22"/>
          <w:lang w:val="pt-PT"/>
        </w:rPr>
        <w:tab/>
        <w:t xml:space="preserve"> 506 m</w:t>
      </w:r>
    </w:p>
    <w:p w14:paraId="3783E50A" w14:textId="77777777" w:rsidR="001B5C8D" w:rsidRPr="00DF28F9" w:rsidRDefault="005A050E" w:rsidP="001B5C8D">
      <w:pPr>
        <w:tabs>
          <w:tab w:val="left" w:pos="1990"/>
          <w:tab w:val="left" w:pos="2835"/>
        </w:tabs>
        <w:spacing w:line="264" w:lineRule="auto"/>
        <w:ind w:left="2835" w:hanging="2835"/>
        <w:contextualSpacing/>
        <w:rPr>
          <w:rFonts w:cs="Arial"/>
          <w:sz w:val="20"/>
          <w:szCs w:val="22"/>
          <w:lang w:val="pt-PT"/>
        </w:rPr>
      </w:pPr>
      <w:r w:rsidRPr="00DF28F9">
        <w:rPr>
          <w:rFonts w:cs="Arial"/>
          <w:sz w:val="20"/>
          <w:szCs w:val="22"/>
          <w:lang w:val="pt-PT"/>
        </w:rPr>
        <w:t>Comprimento:</w:t>
      </w:r>
      <w:r w:rsidRPr="00DF28F9">
        <w:rPr>
          <w:rFonts w:cs="Arial"/>
          <w:sz w:val="20"/>
          <w:szCs w:val="22"/>
          <w:lang w:val="pt-PT"/>
        </w:rPr>
        <w:tab/>
      </w:r>
      <w:r w:rsidRPr="00DF28F9">
        <w:rPr>
          <w:rFonts w:cs="Arial"/>
          <w:sz w:val="20"/>
          <w:szCs w:val="22"/>
          <w:lang w:val="pt-PT"/>
        </w:rPr>
        <w:tab/>
        <w:t xml:space="preserve"> 10,36 quilómetros (ponte e estradas de acesso) </w:t>
      </w:r>
    </w:p>
    <w:p w14:paraId="3783E50B" w14:textId="77777777" w:rsidR="001B5C8D" w:rsidRPr="00DF28F9" w:rsidRDefault="005A050E" w:rsidP="001B5C8D">
      <w:pPr>
        <w:tabs>
          <w:tab w:val="left" w:pos="1990"/>
          <w:tab w:val="left" w:pos="2835"/>
        </w:tabs>
        <w:spacing w:line="264" w:lineRule="auto"/>
        <w:contextualSpacing/>
        <w:rPr>
          <w:rFonts w:cs="Arial"/>
          <w:sz w:val="20"/>
          <w:szCs w:val="22"/>
          <w:lang w:val="pt-PT"/>
        </w:rPr>
      </w:pPr>
      <w:r w:rsidRPr="00DF28F9">
        <w:rPr>
          <w:rFonts w:cs="Arial"/>
          <w:sz w:val="20"/>
          <w:szCs w:val="22"/>
          <w:lang w:val="pt-PT"/>
        </w:rPr>
        <w:t>Altura do mastro:</w:t>
      </w:r>
      <w:r w:rsidRPr="00DF28F9">
        <w:rPr>
          <w:rFonts w:cs="Arial"/>
          <w:sz w:val="20"/>
          <w:szCs w:val="22"/>
          <w:lang w:val="pt-PT"/>
        </w:rPr>
        <w:tab/>
      </w:r>
      <w:r w:rsidRPr="00DF28F9">
        <w:rPr>
          <w:rFonts w:cs="Arial"/>
          <w:sz w:val="20"/>
          <w:szCs w:val="22"/>
          <w:lang w:val="pt-PT"/>
        </w:rPr>
        <w:tab/>
        <w:t xml:space="preserve"> 164 m</w:t>
      </w:r>
    </w:p>
    <w:p w14:paraId="3783E50C" w14:textId="77777777" w:rsidR="001B5C8D" w:rsidRPr="00DF28F9" w:rsidRDefault="005A050E" w:rsidP="001B5C8D">
      <w:pPr>
        <w:tabs>
          <w:tab w:val="left" w:pos="2835"/>
        </w:tabs>
        <w:spacing w:line="264" w:lineRule="auto"/>
        <w:contextualSpacing/>
        <w:rPr>
          <w:rFonts w:cs="Arial"/>
          <w:sz w:val="20"/>
          <w:szCs w:val="22"/>
          <w:lang w:val="pt-PT"/>
        </w:rPr>
      </w:pPr>
      <w:r w:rsidRPr="00DF28F9">
        <w:rPr>
          <w:rFonts w:cs="Arial"/>
          <w:sz w:val="20"/>
          <w:szCs w:val="22"/>
          <w:lang w:val="pt-PT"/>
        </w:rPr>
        <w:t>Dono da obra:</w:t>
      </w:r>
      <w:r w:rsidRPr="00DF28F9">
        <w:rPr>
          <w:rFonts w:cs="Arial"/>
          <w:sz w:val="20"/>
          <w:szCs w:val="22"/>
          <w:lang w:val="pt-PT"/>
        </w:rPr>
        <w:tab/>
        <w:t xml:space="preserve"> Ministério dos Transportes do Texas</w:t>
      </w:r>
    </w:p>
    <w:p w14:paraId="3783E50D" w14:textId="77777777" w:rsidR="001B5C8D" w:rsidRPr="00DF28F9" w:rsidRDefault="005A050E" w:rsidP="001B5C8D">
      <w:pPr>
        <w:tabs>
          <w:tab w:val="left" w:pos="2835"/>
        </w:tabs>
        <w:spacing w:line="264" w:lineRule="auto"/>
        <w:contextualSpacing/>
        <w:rPr>
          <w:rFonts w:cs="Arial"/>
          <w:sz w:val="20"/>
          <w:szCs w:val="22"/>
          <w:lang w:val="pt-PT"/>
        </w:rPr>
      </w:pPr>
      <w:r w:rsidRPr="00DF28F9">
        <w:rPr>
          <w:rFonts w:cs="Arial"/>
          <w:sz w:val="20"/>
          <w:szCs w:val="22"/>
          <w:lang w:val="pt-PT"/>
        </w:rPr>
        <w:t>Construtora:</w:t>
      </w:r>
      <w:r w:rsidRPr="00DF28F9">
        <w:rPr>
          <w:rFonts w:cs="Arial"/>
          <w:sz w:val="20"/>
          <w:szCs w:val="22"/>
          <w:lang w:val="pt-PT"/>
        </w:rPr>
        <w:tab/>
        <w:t xml:space="preserve"> Flatiron/Dragados, LLC</w:t>
      </w:r>
    </w:p>
    <w:p w14:paraId="3783E50E" w14:textId="77777777" w:rsidR="001B5C8D" w:rsidRPr="00DF28F9" w:rsidRDefault="005A050E" w:rsidP="001B5C8D">
      <w:pPr>
        <w:tabs>
          <w:tab w:val="left" w:pos="2835"/>
        </w:tabs>
        <w:spacing w:line="264" w:lineRule="auto"/>
        <w:contextualSpacing/>
        <w:rPr>
          <w:rFonts w:cs="Arial"/>
          <w:sz w:val="20"/>
          <w:szCs w:val="22"/>
          <w:lang w:val="pt-PT"/>
        </w:rPr>
      </w:pPr>
      <w:r w:rsidRPr="00DF28F9">
        <w:rPr>
          <w:rFonts w:cs="Arial"/>
          <w:sz w:val="20"/>
          <w:szCs w:val="22"/>
          <w:lang w:val="pt-PT"/>
        </w:rPr>
        <w:t>Arquiteto:</w:t>
      </w:r>
      <w:r w:rsidRPr="00DF28F9">
        <w:rPr>
          <w:rFonts w:cs="Arial"/>
          <w:sz w:val="20"/>
          <w:szCs w:val="22"/>
          <w:lang w:val="pt-PT"/>
        </w:rPr>
        <w:tab/>
        <w:t xml:space="preserve"> FIGG</w:t>
      </w:r>
    </w:p>
    <w:p w14:paraId="3783E50F" w14:textId="77777777" w:rsidR="001B5C8D" w:rsidRPr="00DF28F9" w:rsidRDefault="001B5C8D" w:rsidP="001B5C8D">
      <w:pPr>
        <w:tabs>
          <w:tab w:val="left" w:pos="2835"/>
        </w:tabs>
        <w:spacing w:line="264" w:lineRule="auto"/>
        <w:contextualSpacing/>
        <w:rPr>
          <w:rFonts w:cs="Arial"/>
          <w:sz w:val="20"/>
          <w:szCs w:val="22"/>
          <w:lang w:val="pt-PT"/>
        </w:rPr>
      </w:pPr>
    </w:p>
    <w:p w14:paraId="3783E510" w14:textId="77777777" w:rsidR="001B5C8D" w:rsidRPr="00DF28F9" w:rsidRDefault="005A050E" w:rsidP="001B5C8D">
      <w:pPr>
        <w:tabs>
          <w:tab w:val="left" w:pos="2835"/>
        </w:tabs>
        <w:spacing w:line="264" w:lineRule="auto"/>
        <w:ind w:left="2835" w:hanging="2835"/>
        <w:contextualSpacing/>
        <w:rPr>
          <w:rFonts w:cs="Arial"/>
          <w:sz w:val="20"/>
          <w:szCs w:val="22"/>
          <w:lang w:val="pt-PT"/>
        </w:rPr>
      </w:pPr>
      <w:r w:rsidRPr="00DF28F9">
        <w:rPr>
          <w:rFonts w:cs="Arial"/>
          <w:sz w:val="20"/>
          <w:szCs w:val="22"/>
          <w:lang w:val="pt-PT"/>
        </w:rPr>
        <w:t>Em uso:</w:t>
      </w:r>
      <w:r w:rsidRPr="00DF28F9">
        <w:rPr>
          <w:rFonts w:cs="Arial"/>
          <w:sz w:val="20"/>
          <w:szCs w:val="22"/>
          <w:lang w:val="pt-PT"/>
        </w:rPr>
        <w:tab/>
        <w:t>Produtos: Cofragem para áreas grandes Top 50, cofragem autoelevatória SKE50 plus, cofragem autoelevatória SKE100 plus, cofragem elevatória Xclimb 60, plataforma para poços</w:t>
      </w:r>
    </w:p>
    <w:p w14:paraId="3783E511" w14:textId="77777777" w:rsidR="001B5C8D" w:rsidRPr="00DF28F9" w:rsidRDefault="005A050E" w:rsidP="001B5C8D">
      <w:pPr>
        <w:tabs>
          <w:tab w:val="left" w:pos="2835"/>
        </w:tabs>
        <w:spacing w:line="264" w:lineRule="auto"/>
        <w:ind w:left="2835" w:hanging="2835"/>
        <w:contextualSpacing/>
        <w:rPr>
          <w:rFonts w:cs="Arial"/>
          <w:sz w:val="20"/>
          <w:szCs w:val="22"/>
          <w:lang w:val="pt-PT"/>
        </w:rPr>
      </w:pPr>
      <w:r w:rsidRPr="00DF28F9">
        <w:rPr>
          <w:rFonts w:cs="Arial"/>
          <w:sz w:val="20"/>
          <w:szCs w:val="22"/>
          <w:lang w:val="pt-PT"/>
        </w:rPr>
        <w:tab/>
        <w:t>Serviços: Projeto 3D, acompanhamento do projeto, supervisor de montagem</w:t>
      </w:r>
    </w:p>
    <w:p w14:paraId="3783E512" w14:textId="77777777" w:rsidR="001B5C8D" w:rsidRPr="00DF28F9" w:rsidRDefault="001B5C8D" w:rsidP="001B5C8D">
      <w:pPr>
        <w:tabs>
          <w:tab w:val="left" w:pos="2835"/>
        </w:tabs>
        <w:spacing w:line="264" w:lineRule="auto"/>
        <w:ind w:left="2835" w:hanging="2835"/>
        <w:rPr>
          <w:rFonts w:cs="Arial"/>
          <w:sz w:val="20"/>
          <w:szCs w:val="22"/>
          <w:lang w:val="pt-PT"/>
        </w:rPr>
      </w:pPr>
    </w:p>
    <w:p w14:paraId="3783E513" w14:textId="77777777" w:rsidR="001B5C8D" w:rsidRPr="00DF28F9" w:rsidRDefault="001B5C8D" w:rsidP="001B5C8D">
      <w:pPr>
        <w:rPr>
          <w:b/>
          <w:sz w:val="20"/>
          <w:szCs w:val="20"/>
          <w:lang w:val="pt-PT"/>
        </w:rPr>
      </w:pPr>
    </w:p>
    <w:tbl>
      <w:tblPr>
        <w:tblW w:w="0" w:type="auto"/>
        <w:tblLayout w:type="fixed"/>
        <w:tblLook w:val="04A0" w:firstRow="1" w:lastRow="0" w:firstColumn="1" w:lastColumn="0" w:noHBand="0" w:noVBand="1"/>
      </w:tblPr>
      <w:tblGrid>
        <w:gridCol w:w="4111"/>
        <w:gridCol w:w="4157"/>
      </w:tblGrid>
      <w:tr w:rsidR="00071569" w:rsidRPr="00DF28F9" w14:paraId="3783E518" w14:textId="77777777" w:rsidTr="00367C0A">
        <w:trPr>
          <w:trHeight w:val="136"/>
        </w:trPr>
        <w:tc>
          <w:tcPr>
            <w:tcW w:w="8268" w:type="dxa"/>
            <w:gridSpan w:val="2"/>
            <w:tcBorders>
              <w:top w:val="single" w:sz="4" w:space="0" w:color="auto"/>
              <w:left w:val="single" w:sz="4" w:space="0" w:color="auto"/>
              <w:bottom w:val="single" w:sz="4" w:space="0" w:color="auto"/>
              <w:right w:val="single" w:sz="4" w:space="0" w:color="auto"/>
            </w:tcBorders>
          </w:tcPr>
          <w:p w14:paraId="3783E514" w14:textId="77777777" w:rsidR="001B5C8D" w:rsidRPr="00DF28F9" w:rsidRDefault="001B5C8D" w:rsidP="00367C0A">
            <w:pPr>
              <w:spacing w:line="276" w:lineRule="auto"/>
              <w:rPr>
                <w:b/>
                <w:sz w:val="20"/>
                <w:szCs w:val="16"/>
                <w:lang w:val="pt-PT"/>
              </w:rPr>
            </w:pPr>
          </w:p>
          <w:p w14:paraId="3783E515" w14:textId="77777777" w:rsidR="001B5C8D" w:rsidRPr="00DF28F9" w:rsidRDefault="005A050E" w:rsidP="00367C0A">
            <w:pPr>
              <w:spacing w:line="276" w:lineRule="auto"/>
              <w:rPr>
                <w:b/>
                <w:sz w:val="20"/>
                <w:szCs w:val="16"/>
                <w:lang w:val="pt-PT"/>
              </w:rPr>
            </w:pPr>
            <w:r w:rsidRPr="00DF28F9">
              <w:rPr>
                <w:b/>
                <w:bCs/>
                <w:sz w:val="20"/>
                <w:szCs w:val="16"/>
                <w:lang w:val="pt-PT"/>
              </w:rPr>
              <w:t>Fotografias:</w:t>
            </w:r>
          </w:p>
          <w:p w14:paraId="3783E516" w14:textId="0376ECA9" w:rsidR="001B5C8D" w:rsidRPr="00DF28F9" w:rsidRDefault="005A050E" w:rsidP="00367C0A">
            <w:pPr>
              <w:spacing w:line="276" w:lineRule="auto"/>
              <w:rPr>
                <w:rFonts w:cs="Arial"/>
                <w:sz w:val="20"/>
                <w:szCs w:val="20"/>
                <w:lang w:val="pt-PT"/>
              </w:rPr>
            </w:pPr>
            <w:r w:rsidRPr="00DF28F9">
              <w:rPr>
                <w:rFonts w:cs="Arial"/>
                <w:sz w:val="20"/>
                <w:szCs w:val="20"/>
                <w:lang w:val="pt-PT"/>
              </w:rPr>
              <w:t>Em caso de publicação</w:t>
            </w:r>
            <w:r w:rsidR="0061515D" w:rsidRPr="00DF28F9">
              <w:rPr>
                <w:rFonts w:cs="Arial"/>
                <w:sz w:val="20"/>
                <w:szCs w:val="20"/>
                <w:lang w:val="pt-PT"/>
              </w:rPr>
              <w:t>,</w:t>
            </w:r>
            <w:r w:rsidRPr="00DF28F9">
              <w:rPr>
                <w:rFonts w:cs="Arial"/>
                <w:sz w:val="20"/>
                <w:szCs w:val="20"/>
                <w:lang w:val="pt-PT"/>
              </w:rPr>
              <w:t xml:space="preserve"> solicitamos que inclua informações sobre os direitos de autor.</w:t>
            </w:r>
          </w:p>
          <w:p w14:paraId="3783E517" w14:textId="77777777" w:rsidR="001B5C8D" w:rsidRPr="00DF28F9" w:rsidRDefault="001B5C8D" w:rsidP="00367C0A">
            <w:pPr>
              <w:spacing w:line="276" w:lineRule="auto"/>
              <w:rPr>
                <w:sz w:val="16"/>
                <w:szCs w:val="16"/>
                <w:lang w:val="pt-PT"/>
              </w:rPr>
            </w:pPr>
          </w:p>
        </w:tc>
      </w:tr>
      <w:tr w:rsidR="00071569" w:rsidRPr="00DF28F9" w14:paraId="3783E520" w14:textId="77777777" w:rsidTr="00367C0A">
        <w:trPr>
          <w:trHeight w:val="2760"/>
        </w:trPr>
        <w:tc>
          <w:tcPr>
            <w:tcW w:w="4111" w:type="dxa"/>
            <w:tcBorders>
              <w:top w:val="single" w:sz="4" w:space="0" w:color="auto"/>
              <w:left w:val="single" w:sz="4" w:space="0" w:color="auto"/>
              <w:bottom w:val="single" w:sz="4" w:space="0" w:color="auto"/>
              <w:right w:val="single" w:sz="4" w:space="0" w:color="auto"/>
            </w:tcBorders>
          </w:tcPr>
          <w:p w14:paraId="3783E519" w14:textId="77777777" w:rsidR="001B5C8D" w:rsidRPr="00DF28F9" w:rsidRDefault="005A050E" w:rsidP="00367C0A">
            <w:pPr>
              <w:tabs>
                <w:tab w:val="right" w:pos="3895"/>
              </w:tabs>
              <w:rPr>
                <w:lang w:val="pt-PT"/>
              </w:rPr>
            </w:pPr>
            <w:r w:rsidRPr="00DF28F9">
              <w:rPr>
                <w:noProof/>
                <w:lang w:val="pt-PT" w:eastAsia="de-DE"/>
              </w:rPr>
              <w:drawing>
                <wp:inline distT="0" distB="0" distL="0" distR="0" wp14:anchorId="3783E53D" wp14:editId="3783E53E">
                  <wp:extent cx="1689100" cy="2520950"/>
                  <wp:effectExtent l="0" t="0" r="0" b="0"/>
                  <wp:docPr id="7" name="Grafik 7" descr="US181 Harbor Brid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71259" name="Picture 1" descr="US181 Harbor Bridge_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89100" cy="2520950"/>
                          </a:xfrm>
                          <a:prstGeom prst="rect">
                            <a:avLst/>
                          </a:prstGeom>
                          <a:noFill/>
                          <a:ln>
                            <a:noFill/>
                          </a:ln>
                        </pic:spPr>
                      </pic:pic>
                    </a:graphicData>
                  </a:graphic>
                </wp:inline>
              </w:drawing>
            </w:r>
          </w:p>
          <w:p w14:paraId="3783E51A" w14:textId="77777777" w:rsidR="001B5C8D" w:rsidRPr="00DF28F9" w:rsidRDefault="001B5C8D" w:rsidP="00367C0A">
            <w:pPr>
              <w:tabs>
                <w:tab w:val="right" w:pos="3895"/>
              </w:tabs>
              <w:rPr>
                <w:sz w:val="6"/>
                <w:szCs w:val="16"/>
                <w:lang w:val="pt-PT"/>
              </w:rPr>
            </w:pPr>
          </w:p>
        </w:tc>
        <w:tc>
          <w:tcPr>
            <w:tcW w:w="4157" w:type="dxa"/>
            <w:tcBorders>
              <w:top w:val="single" w:sz="4" w:space="0" w:color="auto"/>
              <w:left w:val="single" w:sz="4" w:space="0" w:color="auto"/>
              <w:bottom w:val="single" w:sz="4" w:space="0" w:color="auto"/>
              <w:right w:val="single" w:sz="4" w:space="0" w:color="auto"/>
            </w:tcBorders>
          </w:tcPr>
          <w:p w14:paraId="3783E51B" w14:textId="77777777" w:rsidR="001B5C8D" w:rsidRPr="00DF28F9" w:rsidRDefault="001B5C8D" w:rsidP="00367C0A">
            <w:pPr>
              <w:spacing w:line="276" w:lineRule="auto"/>
              <w:rPr>
                <w:sz w:val="20"/>
                <w:szCs w:val="20"/>
                <w:lang w:val="pt-PT"/>
              </w:rPr>
            </w:pPr>
          </w:p>
          <w:p w14:paraId="3783E51C" w14:textId="4B553442" w:rsidR="001B5C8D" w:rsidRPr="00DF28F9" w:rsidRDefault="005A050E" w:rsidP="00367C0A">
            <w:pPr>
              <w:spacing w:line="276" w:lineRule="auto"/>
              <w:rPr>
                <w:sz w:val="20"/>
                <w:szCs w:val="20"/>
                <w:lang w:val="pt-PT"/>
              </w:rPr>
            </w:pPr>
            <w:r w:rsidRPr="00DF28F9">
              <w:rPr>
                <w:sz w:val="20"/>
                <w:szCs w:val="20"/>
                <w:lang w:val="pt-PT"/>
              </w:rPr>
              <w:t xml:space="preserve">Após a sua conclusão, a ponte US 181 Harbor Bridge será a ponte </w:t>
            </w:r>
            <w:r w:rsidR="0061515D" w:rsidRPr="00DF28F9">
              <w:rPr>
                <w:sz w:val="20"/>
                <w:szCs w:val="20"/>
                <w:lang w:val="pt-PT"/>
              </w:rPr>
              <w:t xml:space="preserve">estaiada </w:t>
            </w:r>
            <w:r w:rsidRPr="00DF28F9">
              <w:rPr>
                <w:sz w:val="20"/>
                <w:szCs w:val="20"/>
                <w:lang w:val="pt-PT"/>
              </w:rPr>
              <w:t>mais longa dos Estados Unidos.</w:t>
            </w:r>
          </w:p>
          <w:p w14:paraId="3783E51D" w14:textId="77777777" w:rsidR="001B5C8D" w:rsidRPr="00DF28F9" w:rsidRDefault="001B5C8D" w:rsidP="00367C0A">
            <w:pPr>
              <w:spacing w:line="276" w:lineRule="auto"/>
              <w:rPr>
                <w:sz w:val="20"/>
                <w:szCs w:val="20"/>
                <w:lang w:val="pt-PT"/>
              </w:rPr>
            </w:pPr>
          </w:p>
          <w:p w14:paraId="3783E51E" w14:textId="77777777" w:rsidR="001B5C8D" w:rsidRPr="00DF28F9" w:rsidRDefault="005A050E" w:rsidP="00367C0A">
            <w:pPr>
              <w:spacing w:line="276" w:lineRule="auto"/>
              <w:rPr>
                <w:sz w:val="20"/>
                <w:szCs w:val="20"/>
                <w:lang w:val="pt-PT"/>
              </w:rPr>
            </w:pPr>
            <w:r w:rsidRPr="00DF28F9">
              <w:rPr>
                <w:sz w:val="20"/>
                <w:szCs w:val="20"/>
                <w:lang w:val="pt-PT"/>
              </w:rPr>
              <w:t>Fotografia: US 181 Harbor Bridge_1.jpg</w:t>
            </w:r>
          </w:p>
          <w:p w14:paraId="3783E51F" w14:textId="77777777" w:rsidR="001B5C8D" w:rsidRPr="00DF28F9" w:rsidRDefault="005A050E" w:rsidP="00367C0A">
            <w:pPr>
              <w:spacing w:line="276" w:lineRule="auto"/>
              <w:rPr>
                <w:sz w:val="20"/>
                <w:szCs w:val="20"/>
                <w:highlight w:val="yellow"/>
                <w:lang w:val="pt-PT"/>
              </w:rPr>
            </w:pPr>
            <w:r w:rsidRPr="00DF28F9">
              <w:rPr>
                <w:sz w:val="20"/>
                <w:szCs w:val="20"/>
                <w:shd w:val="clear" w:color="auto" w:fill="FFFFFF" w:themeFill="background1"/>
                <w:lang w:val="pt-PT"/>
              </w:rPr>
              <w:t>Copyright: Doka</w:t>
            </w:r>
          </w:p>
        </w:tc>
      </w:tr>
      <w:tr w:rsidR="00071569" w:rsidRPr="00DF28F9" w14:paraId="3783E527" w14:textId="77777777" w:rsidTr="00367C0A">
        <w:trPr>
          <w:trHeight w:val="1503"/>
        </w:trPr>
        <w:tc>
          <w:tcPr>
            <w:tcW w:w="4111" w:type="dxa"/>
            <w:tcBorders>
              <w:top w:val="single" w:sz="4" w:space="0" w:color="auto"/>
              <w:left w:val="single" w:sz="4" w:space="0" w:color="auto"/>
              <w:bottom w:val="single" w:sz="4" w:space="0" w:color="auto"/>
              <w:right w:val="single" w:sz="4" w:space="0" w:color="auto"/>
            </w:tcBorders>
          </w:tcPr>
          <w:p w14:paraId="3783E521" w14:textId="77777777" w:rsidR="001B5C8D" w:rsidRPr="00DF28F9" w:rsidRDefault="005A050E" w:rsidP="00367C0A">
            <w:pPr>
              <w:spacing w:line="276" w:lineRule="auto"/>
              <w:rPr>
                <w:sz w:val="6"/>
                <w:lang w:val="pt-PT"/>
              </w:rPr>
            </w:pPr>
            <w:r w:rsidRPr="00DF28F9">
              <w:rPr>
                <w:noProof/>
                <w:lang w:val="pt-PT" w:eastAsia="de-DE"/>
              </w:rPr>
              <w:lastRenderedPageBreak/>
              <w:drawing>
                <wp:inline distT="0" distB="0" distL="0" distR="0" wp14:anchorId="3783E53F" wp14:editId="3783E540">
                  <wp:extent cx="2520950" cy="1682750"/>
                  <wp:effectExtent l="0" t="0" r="0" b="0"/>
                  <wp:docPr id="6" name="Grafik 6" descr="US181 Harbor Bridg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654447" name="Picture 2" descr="US181 Harbor Bridge_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20950" cy="168275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3783E522" w14:textId="77777777" w:rsidR="001B5C8D" w:rsidRPr="00DF28F9" w:rsidRDefault="001B5C8D" w:rsidP="00367C0A">
            <w:pPr>
              <w:spacing w:line="276" w:lineRule="auto"/>
              <w:rPr>
                <w:sz w:val="20"/>
                <w:szCs w:val="20"/>
                <w:lang w:val="pt-PT"/>
              </w:rPr>
            </w:pPr>
          </w:p>
          <w:p w14:paraId="3783E523" w14:textId="77777777" w:rsidR="005D56FD" w:rsidRPr="00DF28F9" w:rsidRDefault="005A050E" w:rsidP="00367C0A">
            <w:pPr>
              <w:spacing w:line="276" w:lineRule="auto"/>
              <w:rPr>
                <w:sz w:val="20"/>
                <w:szCs w:val="20"/>
                <w:lang w:val="pt-PT"/>
              </w:rPr>
            </w:pPr>
            <w:r w:rsidRPr="00DF28F9">
              <w:rPr>
                <w:sz w:val="20"/>
                <w:szCs w:val="20"/>
                <w:lang w:val="pt-PT"/>
              </w:rPr>
              <w:t xml:space="preserve">Devido ao seu formato que se estreita à medida que sobe, foi necessário criar modelos especiais de plataformas para poços SKE50 plus. Uma solução de apoio horizontal permitiu uma plataforma de trabalho segura, bem como a distribuição da carga. </w:t>
            </w:r>
          </w:p>
          <w:p w14:paraId="3783E524" w14:textId="77777777" w:rsidR="001B5C8D" w:rsidRPr="00DF28F9" w:rsidRDefault="001B5C8D" w:rsidP="00367C0A">
            <w:pPr>
              <w:spacing w:line="276" w:lineRule="auto"/>
              <w:rPr>
                <w:sz w:val="20"/>
                <w:szCs w:val="20"/>
                <w:lang w:val="pt-PT"/>
              </w:rPr>
            </w:pPr>
          </w:p>
          <w:p w14:paraId="3783E525" w14:textId="77777777" w:rsidR="001B5C8D" w:rsidRPr="00DF28F9" w:rsidRDefault="005A050E" w:rsidP="00367C0A">
            <w:pPr>
              <w:spacing w:line="276" w:lineRule="auto"/>
              <w:rPr>
                <w:sz w:val="20"/>
                <w:szCs w:val="20"/>
                <w:lang w:val="pt-PT"/>
              </w:rPr>
            </w:pPr>
            <w:r w:rsidRPr="00DF28F9">
              <w:rPr>
                <w:sz w:val="20"/>
                <w:szCs w:val="20"/>
                <w:lang w:val="pt-PT"/>
              </w:rPr>
              <w:t>Fotografia: US 181 Harbor Bridge_2.jpg</w:t>
            </w:r>
          </w:p>
          <w:p w14:paraId="3783E526" w14:textId="77777777" w:rsidR="001B5C8D" w:rsidRPr="00DF28F9" w:rsidRDefault="005A050E" w:rsidP="00367C0A">
            <w:pPr>
              <w:spacing w:line="276" w:lineRule="auto"/>
              <w:rPr>
                <w:sz w:val="20"/>
                <w:szCs w:val="20"/>
                <w:lang w:val="pt-PT"/>
              </w:rPr>
            </w:pPr>
            <w:r w:rsidRPr="00DF28F9">
              <w:rPr>
                <w:sz w:val="20"/>
                <w:szCs w:val="20"/>
                <w:lang w:val="pt-PT"/>
              </w:rPr>
              <w:t xml:space="preserve">Copyright: </w:t>
            </w:r>
            <w:r w:rsidRPr="00DF28F9">
              <w:rPr>
                <w:sz w:val="20"/>
                <w:szCs w:val="20"/>
                <w:shd w:val="clear" w:color="auto" w:fill="FFFFFF" w:themeFill="background1"/>
                <w:lang w:val="pt-PT"/>
              </w:rPr>
              <w:t>Doka</w:t>
            </w:r>
          </w:p>
        </w:tc>
      </w:tr>
      <w:tr w:rsidR="00071569" w:rsidRPr="00DF28F9" w14:paraId="3783E52A" w14:textId="77777777" w:rsidTr="00367C0A">
        <w:trPr>
          <w:trHeight w:val="1503"/>
        </w:trPr>
        <w:tc>
          <w:tcPr>
            <w:tcW w:w="4111" w:type="dxa"/>
            <w:tcBorders>
              <w:top w:val="single" w:sz="4" w:space="0" w:color="auto"/>
              <w:left w:val="single" w:sz="4" w:space="0" w:color="auto"/>
              <w:bottom w:val="single" w:sz="4" w:space="0" w:color="auto"/>
              <w:right w:val="single" w:sz="4" w:space="0" w:color="auto"/>
            </w:tcBorders>
          </w:tcPr>
          <w:p w14:paraId="3783E528" w14:textId="77777777" w:rsidR="001B5C8D" w:rsidRPr="00DF28F9" w:rsidRDefault="005A050E" w:rsidP="00367C0A">
            <w:pPr>
              <w:spacing w:line="276" w:lineRule="auto"/>
              <w:rPr>
                <w:sz w:val="16"/>
                <w:szCs w:val="16"/>
                <w:lang w:val="pt-PT"/>
              </w:rPr>
            </w:pPr>
            <w:r w:rsidRPr="00DF28F9">
              <w:rPr>
                <w:noProof/>
                <w:sz w:val="16"/>
                <w:szCs w:val="16"/>
                <w:lang w:val="pt-PT" w:eastAsia="de-DE"/>
              </w:rPr>
              <w:drawing>
                <wp:inline distT="0" distB="0" distL="0" distR="0" wp14:anchorId="3783E541" wp14:editId="3783E542">
                  <wp:extent cx="2533650" cy="1689100"/>
                  <wp:effectExtent l="0" t="0" r="0" b="0"/>
                  <wp:docPr id="5" name="Grafik 5" descr="US 181 Harbor Bridge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925423" name="Picture 3" descr="US 181 Harbor Bridge_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33650" cy="1689100"/>
                          </a:xfrm>
                          <a:prstGeom prst="rect">
                            <a:avLst/>
                          </a:prstGeom>
                          <a:noFill/>
                          <a:ln>
                            <a:noFill/>
                          </a:ln>
                        </pic:spPr>
                      </pic:pic>
                    </a:graphicData>
                  </a:graphic>
                </wp:inline>
              </w:drawing>
            </w:r>
          </w:p>
        </w:tc>
        <w:tc>
          <w:tcPr>
            <w:tcW w:w="4157" w:type="dxa"/>
            <w:tcBorders>
              <w:top w:val="single" w:sz="4" w:space="0" w:color="auto"/>
              <w:left w:val="single" w:sz="4" w:space="0" w:color="auto"/>
              <w:bottom w:val="single" w:sz="4" w:space="0" w:color="auto"/>
              <w:right w:val="single" w:sz="4" w:space="0" w:color="auto"/>
            </w:tcBorders>
          </w:tcPr>
          <w:p w14:paraId="3783E529" w14:textId="77777777" w:rsidR="001B5C8D" w:rsidRPr="00DF28F9" w:rsidRDefault="005A050E" w:rsidP="00367C0A">
            <w:pPr>
              <w:spacing w:line="276" w:lineRule="auto"/>
              <w:rPr>
                <w:sz w:val="20"/>
                <w:szCs w:val="20"/>
                <w:highlight w:val="yellow"/>
                <w:lang w:val="pt-PT"/>
              </w:rPr>
            </w:pPr>
            <w:r w:rsidRPr="00DF28F9">
              <w:rPr>
                <w:noProof/>
                <w:sz w:val="16"/>
                <w:szCs w:val="20"/>
                <w:highlight w:val="yellow"/>
                <w:lang w:val="pt-PT" w:eastAsia="de-DE"/>
              </w:rPr>
              <w:drawing>
                <wp:inline distT="0" distB="0" distL="0" distR="0" wp14:anchorId="3783E543" wp14:editId="3783E544">
                  <wp:extent cx="2501900" cy="1689100"/>
                  <wp:effectExtent l="0" t="0" r="0" b="0"/>
                  <wp:docPr id="4" name="Grafik 4" descr="US 181 Harbor Bridge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686801" name="Picture 4" descr="US 181 Harbor Bridge_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501900" cy="1689100"/>
                          </a:xfrm>
                          <a:prstGeom prst="rect">
                            <a:avLst/>
                          </a:prstGeom>
                          <a:noFill/>
                          <a:ln>
                            <a:noFill/>
                          </a:ln>
                        </pic:spPr>
                      </pic:pic>
                    </a:graphicData>
                  </a:graphic>
                </wp:inline>
              </w:drawing>
            </w:r>
          </w:p>
        </w:tc>
      </w:tr>
      <w:tr w:rsidR="00071569" w:rsidRPr="00DF28F9" w14:paraId="3783E530" w14:textId="77777777" w:rsidTr="00367C0A">
        <w:trPr>
          <w:trHeight w:val="1503"/>
        </w:trPr>
        <w:tc>
          <w:tcPr>
            <w:tcW w:w="8268" w:type="dxa"/>
            <w:gridSpan w:val="2"/>
            <w:tcBorders>
              <w:top w:val="single" w:sz="4" w:space="0" w:color="auto"/>
              <w:left w:val="single" w:sz="4" w:space="0" w:color="auto"/>
              <w:bottom w:val="single" w:sz="4" w:space="0" w:color="auto"/>
              <w:right w:val="single" w:sz="4" w:space="0" w:color="auto"/>
            </w:tcBorders>
          </w:tcPr>
          <w:p w14:paraId="3783E52B" w14:textId="77777777" w:rsidR="001B5C8D" w:rsidRPr="00DF28F9" w:rsidRDefault="001B5C8D" w:rsidP="00367C0A">
            <w:pPr>
              <w:spacing w:line="276" w:lineRule="auto"/>
              <w:rPr>
                <w:sz w:val="20"/>
                <w:szCs w:val="20"/>
                <w:lang w:val="pt-PT"/>
              </w:rPr>
            </w:pPr>
          </w:p>
          <w:p w14:paraId="3783E52C" w14:textId="7A6C52D9" w:rsidR="001B5C8D" w:rsidRPr="00DF28F9" w:rsidRDefault="005A050E" w:rsidP="00367C0A">
            <w:pPr>
              <w:spacing w:line="276" w:lineRule="auto"/>
              <w:rPr>
                <w:sz w:val="20"/>
                <w:szCs w:val="20"/>
                <w:lang w:val="pt-PT"/>
              </w:rPr>
            </w:pPr>
            <w:r w:rsidRPr="00DF28F9">
              <w:rPr>
                <w:sz w:val="20"/>
                <w:szCs w:val="20"/>
                <w:lang w:val="pt-PT"/>
              </w:rPr>
              <w:t>Os dois mastros com uma altura de 164 metros cada são constituídos por apoios d</w:t>
            </w:r>
            <w:r w:rsidR="0061515D" w:rsidRPr="00DF28F9">
              <w:rPr>
                <w:sz w:val="20"/>
                <w:szCs w:val="20"/>
                <w:lang w:val="pt-PT"/>
              </w:rPr>
              <w:t>e</w:t>
            </w:r>
            <w:r w:rsidRPr="00DF28F9">
              <w:rPr>
                <w:sz w:val="20"/>
                <w:szCs w:val="20"/>
                <w:lang w:val="pt-PT"/>
              </w:rPr>
              <w:t xml:space="preserve"> mastro em forma de A e o mastro em si na parte superior. </w:t>
            </w:r>
          </w:p>
          <w:p w14:paraId="3783E52D" w14:textId="77777777" w:rsidR="001B5C8D" w:rsidRPr="00DF28F9" w:rsidRDefault="001B5C8D" w:rsidP="00367C0A">
            <w:pPr>
              <w:spacing w:line="276" w:lineRule="auto"/>
              <w:rPr>
                <w:sz w:val="20"/>
                <w:szCs w:val="20"/>
                <w:lang w:val="pt-PT"/>
              </w:rPr>
            </w:pPr>
          </w:p>
          <w:p w14:paraId="3783E52E" w14:textId="77777777" w:rsidR="001B5C8D" w:rsidRPr="00DF28F9" w:rsidRDefault="005A050E" w:rsidP="00367C0A">
            <w:pPr>
              <w:spacing w:line="276" w:lineRule="auto"/>
              <w:rPr>
                <w:sz w:val="20"/>
                <w:szCs w:val="20"/>
                <w:lang w:val="pt-PT"/>
              </w:rPr>
            </w:pPr>
            <w:r w:rsidRPr="00DF28F9">
              <w:rPr>
                <w:sz w:val="20"/>
                <w:szCs w:val="20"/>
                <w:lang w:val="pt-PT"/>
              </w:rPr>
              <w:t>Fotografia: US 181 Harbor Bridge_3.jpg, US 181 Harbor Bridge_4.jpg</w:t>
            </w:r>
          </w:p>
          <w:p w14:paraId="3783E52F" w14:textId="77777777" w:rsidR="001B5C8D" w:rsidRPr="00DF28F9" w:rsidRDefault="005A050E" w:rsidP="00367C0A">
            <w:pPr>
              <w:spacing w:line="276" w:lineRule="auto"/>
              <w:rPr>
                <w:sz w:val="20"/>
                <w:szCs w:val="20"/>
                <w:highlight w:val="yellow"/>
                <w:lang w:val="pt-PT"/>
              </w:rPr>
            </w:pPr>
            <w:r w:rsidRPr="00DF28F9">
              <w:rPr>
                <w:sz w:val="20"/>
                <w:szCs w:val="20"/>
                <w:shd w:val="clear" w:color="auto" w:fill="FFFFFF" w:themeFill="background1"/>
                <w:lang w:val="pt-PT"/>
              </w:rPr>
              <w:t>Copyright: Doka</w:t>
            </w:r>
          </w:p>
        </w:tc>
      </w:tr>
    </w:tbl>
    <w:p w14:paraId="3783E531" w14:textId="77777777" w:rsidR="001B5C8D" w:rsidRPr="00DF28F9" w:rsidRDefault="001B5C8D" w:rsidP="001B5C8D">
      <w:pPr>
        <w:rPr>
          <w:b/>
          <w:sz w:val="20"/>
          <w:szCs w:val="20"/>
          <w:lang w:val="pt-PT"/>
        </w:rPr>
      </w:pPr>
    </w:p>
    <w:p w14:paraId="3783E532" w14:textId="77777777" w:rsidR="001B5C8D" w:rsidRPr="00DF28F9" w:rsidRDefault="005A050E" w:rsidP="001B5C8D">
      <w:pPr>
        <w:rPr>
          <w:b/>
          <w:sz w:val="20"/>
          <w:szCs w:val="20"/>
          <w:lang w:val="pt-PT"/>
        </w:rPr>
      </w:pPr>
      <w:r w:rsidRPr="00DF28F9">
        <w:rPr>
          <w:b/>
          <w:bCs/>
          <w:sz w:val="20"/>
          <w:szCs w:val="20"/>
          <w:lang w:val="pt-PT"/>
        </w:rPr>
        <w:t>Sobre a Doka:</w:t>
      </w:r>
    </w:p>
    <w:p w14:paraId="3783E533" w14:textId="2970BB80" w:rsidR="001B5C8D" w:rsidRPr="00DF28F9" w:rsidRDefault="005A050E" w:rsidP="001B5C8D">
      <w:pPr>
        <w:rPr>
          <w:rFonts w:cs="Arial"/>
          <w:sz w:val="20"/>
          <w:szCs w:val="20"/>
          <w:lang w:val="pt-PT"/>
        </w:rPr>
      </w:pPr>
      <w:r w:rsidRPr="00DF28F9">
        <w:rPr>
          <w:rFonts w:cs="Arial"/>
          <w:sz w:val="20"/>
          <w:szCs w:val="20"/>
          <w:lang w:val="pt-PT"/>
        </w:rPr>
        <w:t>A Doka faz parte das empresas líderes mundiais no desenvolvimento, fabrico e distribuição de tecnologia de cofragem para todas as áreas do setor da construção civil</w:t>
      </w:r>
      <w:r w:rsidR="0061515D" w:rsidRPr="00DF28F9">
        <w:rPr>
          <w:rFonts w:cs="Arial"/>
          <w:sz w:val="20"/>
          <w:szCs w:val="20"/>
          <w:lang w:val="pt-PT"/>
        </w:rPr>
        <w:t>.</w:t>
      </w:r>
      <w:r w:rsidRPr="00DF28F9">
        <w:rPr>
          <w:rFonts w:cs="Arial"/>
          <w:sz w:val="20"/>
          <w:szCs w:val="20"/>
          <w:lang w:val="pt-PT"/>
        </w:rPr>
        <w:t xml:space="preserve"> Com mais de 160 instalações de logística e de venda em cerca de 70 países, a Doka dispõe de uma rede de distribuição eficiente, que garante que o equipamento e apoio técnico são fornecidos de forma rápida e profissional. A Doka é uma empresa do Grupo Umdasch e emprega 7400 colaboradores e colaboradoras em todo o mundo.</w:t>
      </w:r>
    </w:p>
    <w:p w14:paraId="3783E534" w14:textId="77777777" w:rsidR="001B5C8D" w:rsidRPr="00DF28F9" w:rsidRDefault="001B5C8D" w:rsidP="001B5C8D">
      <w:pPr>
        <w:tabs>
          <w:tab w:val="left" w:pos="2835"/>
        </w:tabs>
        <w:spacing w:line="264" w:lineRule="auto"/>
        <w:rPr>
          <w:rFonts w:cs="Arial"/>
          <w:sz w:val="20"/>
          <w:szCs w:val="20"/>
          <w:lang w:val="pt-PT"/>
        </w:rPr>
      </w:pPr>
    </w:p>
    <w:p w14:paraId="3783E535" w14:textId="77777777" w:rsidR="001B5C8D" w:rsidRPr="00DF28F9" w:rsidRDefault="005A050E" w:rsidP="001B5C8D">
      <w:pPr>
        <w:tabs>
          <w:tab w:val="left" w:pos="2835"/>
        </w:tabs>
        <w:spacing w:line="264" w:lineRule="auto"/>
        <w:rPr>
          <w:rFonts w:cs="Arial"/>
          <w:sz w:val="20"/>
          <w:szCs w:val="22"/>
          <w:lang w:val="pt-PT"/>
        </w:rPr>
      </w:pPr>
      <w:r w:rsidRPr="00DF28F9">
        <w:rPr>
          <w:rFonts w:cs="Arial"/>
          <w:b/>
          <w:bCs/>
          <w:sz w:val="20"/>
          <w:szCs w:val="22"/>
          <w:lang w:val="pt-PT"/>
        </w:rPr>
        <w:t>Contacto para imprensa</w:t>
      </w:r>
    </w:p>
    <w:p w14:paraId="3783E536" w14:textId="77777777" w:rsidR="001B5C8D" w:rsidRPr="00DF28F9" w:rsidRDefault="005A050E" w:rsidP="001B5C8D">
      <w:pPr>
        <w:rPr>
          <w:rFonts w:cs="Arial"/>
          <w:b/>
          <w:sz w:val="20"/>
          <w:szCs w:val="20"/>
          <w:lang w:val="pt-PT"/>
        </w:rPr>
      </w:pPr>
      <w:r w:rsidRPr="00DF28F9">
        <w:rPr>
          <w:rFonts w:cs="Arial"/>
          <w:b/>
          <w:bCs/>
          <w:sz w:val="20"/>
          <w:szCs w:val="20"/>
          <w:lang w:val="pt-PT"/>
        </w:rPr>
        <w:t>Doka</w:t>
      </w:r>
    </w:p>
    <w:p w14:paraId="3783E537" w14:textId="77777777" w:rsidR="001B5C8D" w:rsidRPr="00DF28F9" w:rsidRDefault="005A050E" w:rsidP="001B5C8D">
      <w:pPr>
        <w:rPr>
          <w:rFonts w:cs="Arial"/>
          <w:bCs/>
          <w:sz w:val="20"/>
          <w:szCs w:val="20"/>
          <w:lang w:val="pt-PT"/>
        </w:rPr>
      </w:pPr>
      <w:r w:rsidRPr="00DF28F9">
        <w:rPr>
          <w:rFonts w:cs="Arial"/>
          <w:bCs/>
          <w:sz w:val="20"/>
          <w:szCs w:val="20"/>
          <w:lang w:val="pt-PT"/>
        </w:rPr>
        <w:t>Michael Fuker</w:t>
      </w:r>
    </w:p>
    <w:p w14:paraId="3783E538" w14:textId="77777777" w:rsidR="001B5C8D" w:rsidRPr="00DF28F9" w:rsidRDefault="005A050E" w:rsidP="001B5C8D">
      <w:pPr>
        <w:rPr>
          <w:rFonts w:cs="Arial"/>
          <w:sz w:val="20"/>
          <w:szCs w:val="20"/>
          <w:lang w:val="pt-PT"/>
        </w:rPr>
      </w:pPr>
      <w:r w:rsidRPr="00DF28F9">
        <w:rPr>
          <w:rFonts w:cs="Arial"/>
          <w:sz w:val="20"/>
          <w:szCs w:val="20"/>
          <w:lang w:val="pt-PT"/>
        </w:rPr>
        <w:t>Public Relations Manager</w:t>
      </w:r>
    </w:p>
    <w:p w14:paraId="3783E539" w14:textId="3B30E530" w:rsidR="001B5C8D" w:rsidRDefault="005A050E" w:rsidP="001B5C8D">
      <w:pPr>
        <w:rPr>
          <w:rFonts w:cs="Arial"/>
          <w:bCs/>
          <w:sz w:val="20"/>
          <w:szCs w:val="20"/>
          <w:lang w:val="pt-PT"/>
        </w:rPr>
      </w:pPr>
      <w:r w:rsidRPr="00DF28F9">
        <w:rPr>
          <w:rFonts w:cs="Arial"/>
          <w:b/>
          <w:bCs/>
          <w:sz w:val="20"/>
          <w:szCs w:val="20"/>
          <w:lang w:val="pt-PT"/>
        </w:rPr>
        <w:t>M</w:t>
      </w:r>
      <w:r w:rsidRPr="00DF28F9">
        <w:rPr>
          <w:rFonts w:eastAsiaTheme="minorHAnsi" w:cs="Arial"/>
          <w:b/>
          <w:bCs/>
          <w:color w:val="1F497D"/>
          <w:sz w:val="20"/>
          <w:szCs w:val="20"/>
          <w:lang w:val="pt-PT"/>
        </w:rPr>
        <w:t xml:space="preserve"> </w:t>
      </w:r>
      <w:r w:rsidRPr="00DF28F9">
        <w:rPr>
          <w:rFonts w:cs="Arial"/>
          <w:bCs/>
          <w:sz w:val="20"/>
          <w:szCs w:val="20"/>
          <w:lang w:val="pt-PT"/>
        </w:rPr>
        <w:t>+43/664/9610657</w:t>
      </w:r>
    </w:p>
    <w:p w14:paraId="55C46081" w14:textId="77777777" w:rsidR="007413ED" w:rsidRPr="00D64C21" w:rsidRDefault="007413ED" w:rsidP="007413ED">
      <w:pPr>
        <w:rPr>
          <w:rFonts w:cs="Arial"/>
          <w:sz w:val="20"/>
          <w:szCs w:val="20"/>
          <w:lang w:val="en-US"/>
        </w:rPr>
      </w:pPr>
      <w:hyperlink r:id="rId12" w:history="1">
        <w:r w:rsidRPr="00D64C21">
          <w:rPr>
            <w:rStyle w:val="Hiperligao"/>
            <w:sz w:val="20"/>
            <w:szCs w:val="20"/>
            <w:lang w:val="en-US"/>
          </w:rPr>
          <w:t>press@doka.com</w:t>
        </w:r>
      </w:hyperlink>
    </w:p>
    <w:p w14:paraId="5DD52A4B" w14:textId="77777777" w:rsidR="007413ED" w:rsidRPr="00DF28F9" w:rsidRDefault="007413ED" w:rsidP="001B5C8D">
      <w:pPr>
        <w:rPr>
          <w:rFonts w:cs="Arial"/>
          <w:b/>
          <w:bCs/>
          <w:sz w:val="20"/>
          <w:szCs w:val="20"/>
          <w:lang w:val="pt-PT"/>
        </w:rPr>
      </w:pPr>
    </w:p>
    <w:p w14:paraId="3783E53B" w14:textId="77777777" w:rsidR="001B5C8D" w:rsidRPr="00DF28F9" w:rsidRDefault="001B5C8D" w:rsidP="001B5C8D">
      <w:pPr>
        <w:autoSpaceDE w:val="0"/>
        <w:autoSpaceDN w:val="0"/>
        <w:adjustRightInd w:val="0"/>
        <w:rPr>
          <w:rFonts w:ascii="Segoe UI" w:hAnsi="Segoe UI" w:cs="Segoe UI"/>
          <w:sz w:val="20"/>
          <w:szCs w:val="20"/>
          <w:lang w:val="pt-PT" w:eastAsia="de-DE"/>
        </w:rPr>
      </w:pPr>
    </w:p>
    <w:p w14:paraId="3783E53C" w14:textId="77777777" w:rsidR="0088590F" w:rsidRPr="00DF28F9" w:rsidRDefault="0088590F" w:rsidP="002C3B72">
      <w:pPr>
        <w:rPr>
          <w:lang w:val="pt-PT"/>
        </w:rPr>
      </w:pPr>
    </w:p>
    <w:sectPr w:rsidR="0088590F" w:rsidRPr="00DF28F9"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81464" w14:textId="77777777" w:rsidR="006B6770" w:rsidRDefault="006B6770">
      <w:r>
        <w:separator/>
      </w:r>
    </w:p>
  </w:endnote>
  <w:endnote w:type="continuationSeparator" w:id="0">
    <w:p w14:paraId="40F15C17" w14:textId="77777777" w:rsidR="006B6770" w:rsidRDefault="006B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E9925" w14:textId="77777777" w:rsidR="006B6770" w:rsidRDefault="006B6770">
      <w:r>
        <w:separator/>
      </w:r>
    </w:p>
  </w:footnote>
  <w:footnote w:type="continuationSeparator" w:id="0">
    <w:p w14:paraId="038D9D6D" w14:textId="77777777" w:rsidR="006B6770" w:rsidRDefault="006B6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3E545" w14:textId="77777777" w:rsidR="00A2161C" w:rsidRDefault="005A050E" w:rsidP="008F2ADD">
    <w:pPr>
      <w:pStyle w:val="Cabealho"/>
      <w:tabs>
        <w:tab w:val="left" w:pos="269"/>
      </w:tabs>
    </w:pPr>
    <w:r w:rsidRPr="00CA3935">
      <w:rPr>
        <w:b/>
        <w:noProof/>
        <w:lang w:eastAsia="de-DE"/>
      </w:rPr>
      <w:drawing>
        <wp:anchor distT="0" distB="0" distL="114300" distR="114300" simplePos="0" relativeHeight="251658240" behindDoc="0" locked="0" layoutInCell="1" allowOverlap="1" wp14:anchorId="3783E54A" wp14:editId="3783E54B">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21933" name="Grafik 5" descr="doka_logo.jpg"/>
                  <pic:cNvPicPr>
                    <a:picLocks noChangeAspect="1" noChangeArrowheads="1"/>
                  </pic:cNvPicPr>
                </pic:nvPicPr>
                <pic:blipFill>
                  <a:blip r:embed="rId1"/>
                  <a:stretch>
                    <a:fillRect/>
                  </a:stretch>
                </pic:blipFill>
                <pic:spPr bwMode="auto">
                  <a:xfrm>
                    <a:off x="0" y="0"/>
                    <a:ext cx="1564423" cy="617035"/>
                  </a:xfrm>
                  <a:prstGeom prst="rect">
                    <a:avLst/>
                  </a:prstGeom>
                  <a:noFill/>
                  <a:ln w="9525">
                    <a:noFill/>
                    <a:miter lim="800000"/>
                    <a:headEnd/>
                    <a:tailEnd/>
                  </a:ln>
                </pic:spPr>
              </pic:pic>
            </a:graphicData>
          </a:graphic>
        </wp:anchor>
      </w:drawing>
    </w:r>
    <w:r>
      <w:rPr>
        <w:b/>
        <w:bCs/>
        <w:lang w:val="pt-PT"/>
      </w:rPr>
      <w:t>Comunicado de Imprensa</w:t>
    </w:r>
    <w:r>
      <w:rPr>
        <w:lang w:val="pt-PT"/>
      </w:rPr>
      <w:t xml:space="preserve"> / Agosto 2020</w:t>
    </w:r>
  </w:p>
  <w:p w14:paraId="3783E546" w14:textId="77777777" w:rsidR="00A2161C" w:rsidRDefault="00A2161C" w:rsidP="008F2ADD">
    <w:pPr>
      <w:pStyle w:val="Cabealho"/>
    </w:pPr>
  </w:p>
  <w:p w14:paraId="3783E547" w14:textId="77777777" w:rsidR="00A2161C" w:rsidRPr="00E43CB4" w:rsidRDefault="00A2161C" w:rsidP="008F2ADD">
    <w:pPr>
      <w:pStyle w:val="Cabealho"/>
      <w:jc w:val="right"/>
    </w:pPr>
  </w:p>
  <w:p w14:paraId="3783E548" w14:textId="77777777" w:rsidR="00A2161C" w:rsidRDefault="00A2161C" w:rsidP="008F2ADD">
    <w:pPr>
      <w:pStyle w:val="Cabealho"/>
      <w:jc w:val="right"/>
    </w:pPr>
  </w:p>
  <w:p w14:paraId="3783E549" w14:textId="77777777" w:rsidR="00A2161C" w:rsidRDefault="00A2161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D3A4B"/>
    <w:multiLevelType w:val="hybridMultilevel"/>
    <w:tmpl w:val="2DBC0CF4"/>
    <w:lvl w:ilvl="0" w:tplc="24263CE0">
      <w:start w:val="1"/>
      <w:numFmt w:val="decimal"/>
      <w:lvlText w:val="%1."/>
      <w:lvlJc w:val="left"/>
      <w:pPr>
        <w:tabs>
          <w:tab w:val="num" w:pos="720"/>
        </w:tabs>
        <w:ind w:left="720" w:hanging="360"/>
      </w:pPr>
    </w:lvl>
    <w:lvl w:ilvl="1" w:tplc="C4D4B2B6" w:tentative="1">
      <w:start w:val="1"/>
      <w:numFmt w:val="lowerLetter"/>
      <w:lvlText w:val="%2."/>
      <w:lvlJc w:val="left"/>
      <w:pPr>
        <w:tabs>
          <w:tab w:val="num" w:pos="1440"/>
        </w:tabs>
        <w:ind w:left="1440" w:hanging="360"/>
      </w:pPr>
    </w:lvl>
    <w:lvl w:ilvl="2" w:tplc="893080A4" w:tentative="1">
      <w:start w:val="1"/>
      <w:numFmt w:val="lowerRoman"/>
      <w:lvlText w:val="%3."/>
      <w:lvlJc w:val="right"/>
      <w:pPr>
        <w:tabs>
          <w:tab w:val="num" w:pos="2160"/>
        </w:tabs>
        <w:ind w:left="2160" w:hanging="180"/>
      </w:pPr>
    </w:lvl>
    <w:lvl w:ilvl="3" w:tplc="AE58F30A" w:tentative="1">
      <w:start w:val="1"/>
      <w:numFmt w:val="decimal"/>
      <w:lvlText w:val="%4."/>
      <w:lvlJc w:val="left"/>
      <w:pPr>
        <w:tabs>
          <w:tab w:val="num" w:pos="2880"/>
        </w:tabs>
        <w:ind w:left="2880" w:hanging="360"/>
      </w:pPr>
    </w:lvl>
    <w:lvl w:ilvl="4" w:tplc="6C7C62C0" w:tentative="1">
      <w:start w:val="1"/>
      <w:numFmt w:val="lowerLetter"/>
      <w:lvlText w:val="%5."/>
      <w:lvlJc w:val="left"/>
      <w:pPr>
        <w:tabs>
          <w:tab w:val="num" w:pos="3600"/>
        </w:tabs>
        <w:ind w:left="3600" w:hanging="360"/>
      </w:pPr>
    </w:lvl>
    <w:lvl w:ilvl="5" w:tplc="DC148056" w:tentative="1">
      <w:start w:val="1"/>
      <w:numFmt w:val="lowerRoman"/>
      <w:lvlText w:val="%6."/>
      <w:lvlJc w:val="right"/>
      <w:pPr>
        <w:tabs>
          <w:tab w:val="num" w:pos="4320"/>
        </w:tabs>
        <w:ind w:left="4320" w:hanging="180"/>
      </w:pPr>
    </w:lvl>
    <w:lvl w:ilvl="6" w:tplc="C9A2FAFC" w:tentative="1">
      <w:start w:val="1"/>
      <w:numFmt w:val="decimal"/>
      <w:lvlText w:val="%7."/>
      <w:lvlJc w:val="left"/>
      <w:pPr>
        <w:tabs>
          <w:tab w:val="num" w:pos="5040"/>
        </w:tabs>
        <w:ind w:left="5040" w:hanging="360"/>
      </w:pPr>
    </w:lvl>
    <w:lvl w:ilvl="7" w:tplc="2C8C61CA" w:tentative="1">
      <w:start w:val="1"/>
      <w:numFmt w:val="lowerLetter"/>
      <w:lvlText w:val="%8."/>
      <w:lvlJc w:val="left"/>
      <w:pPr>
        <w:tabs>
          <w:tab w:val="num" w:pos="5760"/>
        </w:tabs>
        <w:ind w:left="5760" w:hanging="360"/>
      </w:pPr>
    </w:lvl>
    <w:lvl w:ilvl="8" w:tplc="D7883788"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FCA62F98">
      <w:start w:val="1"/>
      <w:numFmt w:val="bullet"/>
      <w:lvlText w:val=""/>
      <w:lvlJc w:val="left"/>
      <w:pPr>
        <w:tabs>
          <w:tab w:val="num" w:pos="360"/>
        </w:tabs>
        <w:ind w:left="357" w:hanging="357"/>
      </w:pPr>
      <w:rPr>
        <w:rFonts w:ascii="Symbol" w:hAnsi="Symbol" w:hint="default"/>
      </w:rPr>
    </w:lvl>
    <w:lvl w:ilvl="1" w:tplc="24D20C64" w:tentative="1">
      <w:start w:val="1"/>
      <w:numFmt w:val="bullet"/>
      <w:lvlText w:val="o"/>
      <w:lvlJc w:val="left"/>
      <w:pPr>
        <w:tabs>
          <w:tab w:val="num" w:pos="1440"/>
        </w:tabs>
        <w:ind w:left="1440" w:hanging="360"/>
      </w:pPr>
      <w:rPr>
        <w:rFonts w:ascii="Courier New" w:hAnsi="Courier New" w:hint="default"/>
      </w:rPr>
    </w:lvl>
    <w:lvl w:ilvl="2" w:tplc="AFE8F57C" w:tentative="1">
      <w:start w:val="1"/>
      <w:numFmt w:val="bullet"/>
      <w:lvlText w:val=""/>
      <w:lvlJc w:val="left"/>
      <w:pPr>
        <w:tabs>
          <w:tab w:val="num" w:pos="2160"/>
        </w:tabs>
        <w:ind w:left="2160" w:hanging="360"/>
      </w:pPr>
      <w:rPr>
        <w:rFonts w:ascii="Wingdings" w:hAnsi="Wingdings" w:hint="default"/>
      </w:rPr>
    </w:lvl>
    <w:lvl w:ilvl="3" w:tplc="494674CA" w:tentative="1">
      <w:start w:val="1"/>
      <w:numFmt w:val="bullet"/>
      <w:lvlText w:val=""/>
      <w:lvlJc w:val="left"/>
      <w:pPr>
        <w:tabs>
          <w:tab w:val="num" w:pos="2880"/>
        </w:tabs>
        <w:ind w:left="2880" w:hanging="360"/>
      </w:pPr>
      <w:rPr>
        <w:rFonts w:ascii="Symbol" w:hAnsi="Symbol" w:hint="default"/>
      </w:rPr>
    </w:lvl>
    <w:lvl w:ilvl="4" w:tplc="D674B800" w:tentative="1">
      <w:start w:val="1"/>
      <w:numFmt w:val="bullet"/>
      <w:lvlText w:val="o"/>
      <w:lvlJc w:val="left"/>
      <w:pPr>
        <w:tabs>
          <w:tab w:val="num" w:pos="3600"/>
        </w:tabs>
        <w:ind w:left="3600" w:hanging="360"/>
      </w:pPr>
      <w:rPr>
        <w:rFonts w:ascii="Courier New" w:hAnsi="Courier New" w:hint="default"/>
      </w:rPr>
    </w:lvl>
    <w:lvl w:ilvl="5" w:tplc="7C3C8D16" w:tentative="1">
      <w:start w:val="1"/>
      <w:numFmt w:val="bullet"/>
      <w:lvlText w:val=""/>
      <w:lvlJc w:val="left"/>
      <w:pPr>
        <w:tabs>
          <w:tab w:val="num" w:pos="4320"/>
        </w:tabs>
        <w:ind w:left="4320" w:hanging="360"/>
      </w:pPr>
      <w:rPr>
        <w:rFonts w:ascii="Wingdings" w:hAnsi="Wingdings" w:hint="default"/>
      </w:rPr>
    </w:lvl>
    <w:lvl w:ilvl="6" w:tplc="1C8EF374" w:tentative="1">
      <w:start w:val="1"/>
      <w:numFmt w:val="bullet"/>
      <w:lvlText w:val=""/>
      <w:lvlJc w:val="left"/>
      <w:pPr>
        <w:tabs>
          <w:tab w:val="num" w:pos="5040"/>
        </w:tabs>
        <w:ind w:left="5040" w:hanging="360"/>
      </w:pPr>
      <w:rPr>
        <w:rFonts w:ascii="Symbol" w:hAnsi="Symbol" w:hint="default"/>
      </w:rPr>
    </w:lvl>
    <w:lvl w:ilvl="7" w:tplc="5EBA8A16" w:tentative="1">
      <w:start w:val="1"/>
      <w:numFmt w:val="bullet"/>
      <w:lvlText w:val="o"/>
      <w:lvlJc w:val="left"/>
      <w:pPr>
        <w:tabs>
          <w:tab w:val="num" w:pos="5760"/>
        </w:tabs>
        <w:ind w:left="5760" w:hanging="360"/>
      </w:pPr>
      <w:rPr>
        <w:rFonts w:ascii="Courier New" w:hAnsi="Courier New" w:hint="default"/>
      </w:rPr>
    </w:lvl>
    <w:lvl w:ilvl="8" w:tplc="0868CA3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D818BDDA">
      <w:start w:val="1"/>
      <w:numFmt w:val="bullet"/>
      <w:lvlText w:val=""/>
      <w:lvlJc w:val="left"/>
      <w:pPr>
        <w:tabs>
          <w:tab w:val="num" w:pos="360"/>
        </w:tabs>
        <w:ind w:left="357" w:hanging="357"/>
      </w:pPr>
      <w:rPr>
        <w:rFonts w:ascii="Symbol" w:hAnsi="Symbol" w:hint="default"/>
      </w:rPr>
    </w:lvl>
    <w:lvl w:ilvl="1" w:tplc="C4AC8002" w:tentative="1">
      <w:start w:val="1"/>
      <w:numFmt w:val="bullet"/>
      <w:lvlText w:val="o"/>
      <w:lvlJc w:val="left"/>
      <w:pPr>
        <w:tabs>
          <w:tab w:val="num" w:pos="1440"/>
        </w:tabs>
        <w:ind w:left="1440" w:hanging="360"/>
      </w:pPr>
      <w:rPr>
        <w:rFonts w:ascii="Courier New" w:hAnsi="Courier New" w:hint="default"/>
      </w:rPr>
    </w:lvl>
    <w:lvl w:ilvl="2" w:tplc="37B230A0" w:tentative="1">
      <w:start w:val="1"/>
      <w:numFmt w:val="bullet"/>
      <w:lvlText w:val=""/>
      <w:lvlJc w:val="left"/>
      <w:pPr>
        <w:tabs>
          <w:tab w:val="num" w:pos="2160"/>
        </w:tabs>
        <w:ind w:left="2160" w:hanging="360"/>
      </w:pPr>
      <w:rPr>
        <w:rFonts w:ascii="Wingdings" w:hAnsi="Wingdings" w:hint="default"/>
      </w:rPr>
    </w:lvl>
    <w:lvl w:ilvl="3" w:tplc="FB662392" w:tentative="1">
      <w:start w:val="1"/>
      <w:numFmt w:val="bullet"/>
      <w:lvlText w:val=""/>
      <w:lvlJc w:val="left"/>
      <w:pPr>
        <w:tabs>
          <w:tab w:val="num" w:pos="2880"/>
        </w:tabs>
        <w:ind w:left="2880" w:hanging="360"/>
      </w:pPr>
      <w:rPr>
        <w:rFonts w:ascii="Symbol" w:hAnsi="Symbol" w:hint="default"/>
      </w:rPr>
    </w:lvl>
    <w:lvl w:ilvl="4" w:tplc="FCA4B268" w:tentative="1">
      <w:start w:val="1"/>
      <w:numFmt w:val="bullet"/>
      <w:lvlText w:val="o"/>
      <w:lvlJc w:val="left"/>
      <w:pPr>
        <w:tabs>
          <w:tab w:val="num" w:pos="3600"/>
        </w:tabs>
        <w:ind w:left="3600" w:hanging="360"/>
      </w:pPr>
      <w:rPr>
        <w:rFonts w:ascii="Courier New" w:hAnsi="Courier New" w:hint="default"/>
      </w:rPr>
    </w:lvl>
    <w:lvl w:ilvl="5" w:tplc="BB22A46A" w:tentative="1">
      <w:start w:val="1"/>
      <w:numFmt w:val="bullet"/>
      <w:lvlText w:val=""/>
      <w:lvlJc w:val="left"/>
      <w:pPr>
        <w:tabs>
          <w:tab w:val="num" w:pos="4320"/>
        </w:tabs>
        <w:ind w:left="4320" w:hanging="360"/>
      </w:pPr>
      <w:rPr>
        <w:rFonts w:ascii="Wingdings" w:hAnsi="Wingdings" w:hint="default"/>
      </w:rPr>
    </w:lvl>
    <w:lvl w:ilvl="6" w:tplc="FF029848" w:tentative="1">
      <w:start w:val="1"/>
      <w:numFmt w:val="bullet"/>
      <w:lvlText w:val=""/>
      <w:lvlJc w:val="left"/>
      <w:pPr>
        <w:tabs>
          <w:tab w:val="num" w:pos="5040"/>
        </w:tabs>
        <w:ind w:left="5040" w:hanging="360"/>
      </w:pPr>
      <w:rPr>
        <w:rFonts w:ascii="Symbol" w:hAnsi="Symbol" w:hint="default"/>
      </w:rPr>
    </w:lvl>
    <w:lvl w:ilvl="7" w:tplc="6F26819C" w:tentative="1">
      <w:start w:val="1"/>
      <w:numFmt w:val="bullet"/>
      <w:lvlText w:val="o"/>
      <w:lvlJc w:val="left"/>
      <w:pPr>
        <w:tabs>
          <w:tab w:val="num" w:pos="5760"/>
        </w:tabs>
        <w:ind w:left="5760" w:hanging="360"/>
      </w:pPr>
      <w:rPr>
        <w:rFonts w:ascii="Courier New" w:hAnsi="Courier New" w:hint="default"/>
      </w:rPr>
    </w:lvl>
    <w:lvl w:ilvl="8" w:tplc="A7E0D6D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64B25A62">
      <w:start w:val="1"/>
      <w:numFmt w:val="bullet"/>
      <w:lvlText w:val=""/>
      <w:lvlJc w:val="left"/>
      <w:pPr>
        <w:tabs>
          <w:tab w:val="num" w:pos="360"/>
        </w:tabs>
        <w:ind w:left="357" w:hanging="357"/>
      </w:pPr>
      <w:rPr>
        <w:rFonts w:ascii="Symbol" w:hAnsi="Symbol" w:hint="default"/>
        <w:sz w:val="22"/>
      </w:rPr>
    </w:lvl>
    <w:lvl w:ilvl="1" w:tplc="E9D2C7A4" w:tentative="1">
      <w:start w:val="1"/>
      <w:numFmt w:val="bullet"/>
      <w:lvlText w:val="o"/>
      <w:lvlJc w:val="left"/>
      <w:pPr>
        <w:tabs>
          <w:tab w:val="num" w:pos="1440"/>
        </w:tabs>
        <w:ind w:left="1440" w:hanging="360"/>
      </w:pPr>
      <w:rPr>
        <w:rFonts w:ascii="Courier New" w:hAnsi="Courier New" w:hint="default"/>
      </w:rPr>
    </w:lvl>
    <w:lvl w:ilvl="2" w:tplc="614634FE" w:tentative="1">
      <w:start w:val="1"/>
      <w:numFmt w:val="bullet"/>
      <w:lvlText w:val=""/>
      <w:lvlJc w:val="left"/>
      <w:pPr>
        <w:tabs>
          <w:tab w:val="num" w:pos="2160"/>
        </w:tabs>
        <w:ind w:left="2160" w:hanging="360"/>
      </w:pPr>
      <w:rPr>
        <w:rFonts w:ascii="Wingdings" w:hAnsi="Wingdings" w:hint="default"/>
      </w:rPr>
    </w:lvl>
    <w:lvl w:ilvl="3" w:tplc="708AF514" w:tentative="1">
      <w:start w:val="1"/>
      <w:numFmt w:val="bullet"/>
      <w:lvlText w:val=""/>
      <w:lvlJc w:val="left"/>
      <w:pPr>
        <w:tabs>
          <w:tab w:val="num" w:pos="2880"/>
        </w:tabs>
        <w:ind w:left="2880" w:hanging="360"/>
      </w:pPr>
      <w:rPr>
        <w:rFonts w:ascii="Symbol" w:hAnsi="Symbol" w:hint="default"/>
      </w:rPr>
    </w:lvl>
    <w:lvl w:ilvl="4" w:tplc="AAFE75CC" w:tentative="1">
      <w:start w:val="1"/>
      <w:numFmt w:val="bullet"/>
      <w:lvlText w:val="o"/>
      <w:lvlJc w:val="left"/>
      <w:pPr>
        <w:tabs>
          <w:tab w:val="num" w:pos="3600"/>
        </w:tabs>
        <w:ind w:left="3600" w:hanging="360"/>
      </w:pPr>
      <w:rPr>
        <w:rFonts w:ascii="Courier New" w:hAnsi="Courier New" w:hint="default"/>
      </w:rPr>
    </w:lvl>
    <w:lvl w:ilvl="5" w:tplc="6F12861C" w:tentative="1">
      <w:start w:val="1"/>
      <w:numFmt w:val="bullet"/>
      <w:lvlText w:val=""/>
      <w:lvlJc w:val="left"/>
      <w:pPr>
        <w:tabs>
          <w:tab w:val="num" w:pos="4320"/>
        </w:tabs>
        <w:ind w:left="4320" w:hanging="360"/>
      </w:pPr>
      <w:rPr>
        <w:rFonts w:ascii="Wingdings" w:hAnsi="Wingdings" w:hint="default"/>
      </w:rPr>
    </w:lvl>
    <w:lvl w:ilvl="6" w:tplc="5A7E2164" w:tentative="1">
      <w:start w:val="1"/>
      <w:numFmt w:val="bullet"/>
      <w:lvlText w:val=""/>
      <w:lvlJc w:val="left"/>
      <w:pPr>
        <w:tabs>
          <w:tab w:val="num" w:pos="5040"/>
        </w:tabs>
        <w:ind w:left="5040" w:hanging="360"/>
      </w:pPr>
      <w:rPr>
        <w:rFonts w:ascii="Symbol" w:hAnsi="Symbol" w:hint="default"/>
      </w:rPr>
    </w:lvl>
    <w:lvl w:ilvl="7" w:tplc="85F6B64C" w:tentative="1">
      <w:start w:val="1"/>
      <w:numFmt w:val="bullet"/>
      <w:lvlText w:val="o"/>
      <w:lvlJc w:val="left"/>
      <w:pPr>
        <w:tabs>
          <w:tab w:val="num" w:pos="5760"/>
        </w:tabs>
        <w:ind w:left="5760" w:hanging="360"/>
      </w:pPr>
      <w:rPr>
        <w:rFonts w:ascii="Courier New" w:hAnsi="Courier New" w:hint="default"/>
      </w:rPr>
    </w:lvl>
    <w:lvl w:ilvl="8" w:tplc="195C683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EC762B74">
      <w:start w:val="1"/>
      <w:numFmt w:val="bullet"/>
      <w:lvlText w:val=""/>
      <w:lvlJc w:val="left"/>
      <w:pPr>
        <w:tabs>
          <w:tab w:val="num" w:pos="1074"/>
        </w:tabs>
        <w:ind w:left="981" w:hanging="267"/>
      </w:pPr>
      <w:rPr>
        <w:rFonts w:ascii="Symbol" w:hAnsi="Symbol" w:hint="default"/>
        <w:sz w:val="22"/>
      </w:rPr>
    </w:lvl>
    <w:lvl w:ilvl="1" w:tplc="5EF67136" w:tentative="1">
      <w:start w:val="1"/>
      <w:numFmt w:val="bullet"/>
      <w:lvlText w:val="o"/>
      <w:lvlJc w:val="left"/>
      <w:pPr>
        <w:tabs>
          <w:tab w:val="num" w:pos="1797"/>
        </w:tabs>
        <w:ind w:left="1797" w:hanging="360"/>
      </w:pPr>
      <w:rPr>
        <w:rFonts w:ascii="Courier New" w:hAnsi="Courier New" w:hint="default"/>
      </w:rPr>
    </w:lvl>
    <w:lvl w:ilvl="2" w:tplc="9FA882FE" w:tentative="1">
      <w:start w:val="1"/>
      <w:numFmt w:val="bullet"/>
      <w:lvlText w:val=""/>
      <w:lvlJc w:val="left"/>
      <w:pPr>
        <w:tabs>
          <w:tab w:val="num" w:pos="2517"/>
        </w:tabs>
        <w:ind w:left="2517" w:hanging="360"/>
      </w:pPr>
      <w:rPr>
        <w:rFonts w:ascii="Wingdings" w:hAnsi="Wingdings" w:hint="default"/>
      </w:rPr>
    </w:lvl>
    <w:lvl w:ilvl="3" w:tplc="ADBA516C" w:tentative="1">
      <w:start w:val="1"/>
      <w:numFmt w:val="bullet"/>
      <w:lvlText w:val=""/>
      <w:lvlJc w:val="left"/>
      <w:pPr>
        <w:tabs>
          <w:tab w:val="num" w:pos="3237"/>
        </w:tabs>
        <w:ind w:left="3237" w:hanging="360"/>
      </w:pPr>
      <w:rPr>
        <w:rFonts w:ascii="Symbol" w:hAnsi="Symbol" w:hint="default"/>
      </w:rPr>
    </w:lvl>
    <w:lvl w:ilvl="4" w:tplc="1E2CFD0A" w:tentative="1">
      <w:start w:val="1"/>
      <w:numFmt w:val="bullet"/>
      <w:lvlText w:val="o"/>
      <w:lvlJc w:val="left"/>
      <w:pPr>
        <w:tabs>
          <w:tab w:val="num" w:pos="3957"/>
        </w:tabs>
        <w:ind w:left="3957" w:hanging="360"/>
      </w:pPr>
      <w:rPr>
        <w:rFonts w:ascii="Courier New" w:hAnsi="Courier New" w:hint="default"/>
      </w:rPr>
    </w:lvl>
    <w:lvl w:ilvl="5" w:tplc="10ACD2C2" w:tentative="1">
      <w:start w:val="1"/>
      <w:numFmt w:val="bullet"/>
      <w:lvlText w:val=""/>
      <w:lvlJc w:val="left"/>
      <w:pPr>
        <w:tabs>
          <w:tab w:val="num" w:pos="4677"/>
        </w:tabs>
        <w:ind w:left="4677" w:hanging="360"/>
      </w:pPr>
      <w:rPr>
        <w:rFonts w:ascii="Wingdings" w:hAnsi="Wingdings" w:hint="default"/>
      </w:rPr>
    </w:lvl>
    <w:lvl w:ilvl="6" w:tplc="E3C805A4" w:tentative="1">
      <w:start w:val="1"/>
      <w:numFmt w:val="bullet"/>
      <w:lvlText w:val=""/>
      <w:lvlJc w:val="left"/>
      <w:pPr>
        <w:tabs>
          <w:tab w:val="num" w:pos="5397"/>
        </w:tabs>
        <w:ind w:left="5397" w:hanging="360"/>
      </w:pPr>
      <w:rPr>
        <w:rFonts w:ascii="Symbol" w:hAnsi="Symbol" w:hint="default"/>
      </w:rPr>
    </w:lvl>
    <w:lvl w:ilvl="7" w:tplc="A13E5016" w:tentative="1">
      <w:start w:val="1"/>
      <w:numFmt w:val="bullet"/>
      <w:lvlText w:val="o"/>
      <w:lvlJc w:val="left"/>
      <w:pPr>
        <w:tabs>
          <w:tab w:val="num" w:pos="6117"/>
        </w:tabs>
        <w:ind w:left="6117" w:hanging="360"/>
      </w:pPr>
      <w:rPr>
        <w:rFonts w:ascii="Courier New" w:hAnsi="Courier New" w:hint="default"/>
      </w:rPr>
    </w:lvl>
    <w:lvl w:ilvl="8" w:tplc="EBFA8C6E"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DCA07E64">
      <w:start w:val="1"/>
      <w:numFmt w:val="bullet"/>
      <w:lvlText w:val=""/>
      <w:lvlJc w:val="left"/>
      <w:pPr>
        <w:tabs>
          <w:tab w:val="num" w:pos="360"/>
        </w:tabs>
        <w:ind w:left="357" w:hanging="357"/>
      </w:pPr>
      <w:rPr>
        <w:rFonts w:ascii="Symbol" w:hAnsi="Symbol" w:hint="default"/>
      </w:rPr>
    </w:lvl>
    <w:lvl w:ilvl="1" w:tplc="4B6283EA" w:tentative="1">
      <w:start w:val="1"/>
      <w:numFmt w:val="bullet"/>
      <w:lvlText w:val="o"/>
      <w:lvlJc w:val="left"/>
      <w:pPr>
        <w:tabs>
          <w:tab w:val="num" w:pos="1440"/>
        </w:tabs>
        <w:ind w:left="1440" w:hanging="360"/>
      </w:pPr>
      <w:rPr>
        <w:rFonts w:ascii="Courier New" w:hAnsi="Courier New" w:hint="default"/>
      </w:rPr>
    </w:lvl>
    <w:lvl w:ilvl="2" w:tplc="45E25AC8" w:tentative="1">
      <w:start w:val="1"/>
      <w:numFmt w:val="bullet"/>
      <w:lvlText w:val=""/>
      <w:lvlJc w:val="left"/>
      <w:pPr>
        <w:tabs>
          <w:tab w:val="num" w:pos="2160"/>
        </w:tabs>
        <w:ind w:left="2160" w:hanging="360"/>
      </w:pPr>
      <w:rPr>
        <w:rFonts w:ascii="Wingdings" w:hAnsi="Wingdings" w:hint="default"/>
      </w:rPr>
    </w:lvl>
    <w:lvl w:ilvl="3" w:tplc="418E3C04" w:tentative="1">
      <w:start w:val="1"/>
      <w:numFmt w:val="bullet"/>
      <w:lvlText w:val=""/>
      <w:lvlJc w:val="left"/>
      <w:pPr>
        <w:tabs>
          <w:tab w:val="num" w:pos="2880"/>
        </w:tabs>
        <w:ind w:left="2880" w:hanging="360"/>
      </w:pPr>
      <w:rPr>
        <w:rFonts w:ascii="Symbol" w:hAnsi="Symbol" w:hint="default"/>
      </w:rPr>
    </w:lvl>
    <w:lvl w:ilvl="4" w:tplc="D778D650" w:tentative="1">
      <w:start w:val="1"/>
      <w:numFmt w:val="bullet"/>
      <w:lvlText w:val="o"/>
      <w:lvlJc w:val="left"/>
      <w:pPr>
        <w:tabs>
          <w:tab w:val="num" w:pos="3600"/>
        </w:tabs>
        <w:ind w:left="3600" w:hanging="360"/>
      </w:pPr>
      <w:rPr>
        <w:rFonts w:ascii="Courier New" w:hAnsi="Courier New" w:hint="default"/>
      </w:rPr>
    </w:lvl>
    <w:lvl w:ilvl="5" w:tplc="6C9876FA" w:tentative="1">
      <w:start w:val="1"/>
      <w:numFmt w:val="bullet"/>
      <w:lvlText w:val=""/>
      <w:lvlJc w:val="left"/>
      <w:pPr>
        <w:tabs>
          <w:tab w:val="num" w:pos="4320"/>
        </w:tabs>
        <w:ind w:left="4320" w:hanging="360"/>
      </w:pPr>
      <w:rPr>
        <w:rFonts w:ascii="Wingdings" w:hAnsi="Wingdings" w:hint="default"/>
      </w:rPr>
    </w:lvl>
    <w:lvl w:ilvl="6" w:tplc="C2A0E7F4" w:tentative="1">
      <w:start w:val="1"/>
      <w:numFmt w:val="bullet"/>
      <w:lvlText w:val=""/>
      <w:lvlJc w:val="left"/>
      <w:pPr>
        <w:tabs>
          <w:tab w:val="num" w:pos="5040"/>
        </w:tabs>
        <w:ind w:left="5040" w:hanging="360"/>
      </w:pPr>
      <w:rPr>
        <w:rFonts w:ascii="Symbol" w:hAnsi="Symbol" w:hint="default"/>
      </w:rPr>
    </w:lvl>
    <w:lvl w:ilvl="7" w:tplc="250474C6" w:tentative="1">
      <w:start w:val="1"/>
      <w:numFmt w:val="bullet"/>
      <w:lvlText w:val="o"/>
      <w:lvlJc w:val="left"/>
      <w:pPr>
        <w:tabs>
          <w:tab w:val="num" w:pos="5760"/>
        </w:tabs>
        <w:ind w:left="5760" w:hanging="360"/>
      </w:pPr>
      <w:rPr>
        <w:rFonts w:ascii="Courier New" w:hAnsi="Courier New" w:hint="default"/>
      </w:rPr>
    </w:lvl>
    <w:lvl w:ilvl="8" w:tplc="3FBEA63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558AE3A4">
      <w:start w:val="1"/>
      <w:numFmt w:val="bullet"/>
      <w:lvlText w:val=""/>
      <w:lvlJc w:val="left"/>
      <w:pPr>
        <w:tabs>
          <w:tab w:val="num" w:pos="360"/>
        </w:tabs>
        <w:ind w:left="357" w:hanging="357"/>
      </w:pPr>
      <w:rPr>
        <w:rFonts w:ascii="Symbol" w:hAnsi="Symbol" w:hint="default"/>
      </w:rPr>
    </w:lvl>
    <w:lvl w:ilvl="1" w:tplc="A6E06B06" w:tentative="1">
      <w:start w:val="1"/>
      <w:numFmt w:val="bullet"/>
      <w:lvlText w:val="o"/>
      <w:lvlJc w:val="left"/>
      <w:pPr>
        <w:tabs>
          <w:tab w:val="num" w:pos="1440"/>
        </w:tabs>
        <w:ind w:left="1440" w:hanging="360"/>
      </w:pPr>
      <w:rPr>
        <w:rFonts w:ascii="Courier New" w:hAnsi="Courier New" w:hint="default"/>
      </w:rPr>
    </w:lvl>
    <w:lvl w:ilvl="2" w:tplc="1D58FE3E" w:tentative="1">
      <w:start w:val="1"/>
      <w:numFmt w:val="bullet"/>
      <w:lvlText w:val=""/>
      <w:lvlJc w:val="left"/>
      <w:pPr>
        <w:tabs>
          <w:tab w:val="num" w:pos="2160"/>
        </w:tabs>
        <w:ind w:left="2160" w:hanging="360"/>
      </w:pPr>
      <w:rPr>
        <w:rFonts w:ascii="Wingdings" w:hAnsi="Wingdings" w:hint="default"/>
      </w:rPr>
    </w:lvl>
    <w:lvl w:ilvl="3" w:tplc="3E105EC2" w:tentative="1">
      <w:start w:val="1"/>
      <w:numFmt w:val="bullet"/>
      <w:lvlText w:val=""/>
      <w:lvlJc w:val="left"/>
      <w:pPr>
        <w:tabs>
          <w:tab w:val="num" w:pos="2880"/>
        </w:tabs>
        <w:ind w:left="2880" w:hanging="360"/>
      </w:pPr>
      <w:rPr>
        <w:rFonts w:ascii="Symbol" w:hAnsi="Symbol" w:hint="default"/>
      </w:rPr>
    </w:lvl>
    <w:lvl w:ilvl="4" w:tplc="9CD05C02" w:tentative="1">
      <w:start w:val="1"/>
      <w:numFmt w:val="bullet"/>
      <w:lvlText w:val="o"/>
      <w:lvlJc w:val="left"/>
      <w:pPr>
        <w:tabs>
          <w:tab w:val="num" w:pos="3600"/>
        </w:tabs>
        <w:ind w:left="3600" w:hanging="360"/>
      </w:pPr>
      <w:rPr>
        <w:rFonts w:ascii="Courier New" w:hAnsi="Courier New" w:hint="default"/>
      </w:rPr>
    </w:lvl>
    <w:lvl w:ilvl="5" w:tplc="17E2A1B2" w:tentative="1">
      <w:start w:val="1"/>
      <w:numFmt w:val="bullet"/>
      <w:lvlText w:val=""/>
      <w:lvlJc w:val="left"/>
      <w:pPr>
        <w:tabs>
          <w:tab w:val="num" w:pos="4320"/>
        </w:tabs>
        <w:ind w:left="4320" w:hanging="360"/>
      </w:pPr>
      <w:rPr>
        <w:rFonts w:ascii="Wingdings" w:hAnsi="Wingdings" w:hint="default"/>
      </w:rPr>
    </w:lvl>
    <w:lvl w:ilvl="6" w:tplc="BF64FD4A" w:tentative="1">
      <w:start w:val="1"/>
      <w:numFmt w:val="bullet"/>
      <w:lvlText w:val=""/>
      <w:lvlJc w:val="left"/>
      <w:pPr>
        <w:tabs>
          <w:tab w:val="num" w:pos="5040"/>
        </w:tabs>
        <w:ind w:left="5040" w:hanging="360"/>
      </w:pPr>
      <w:rPr>
        <w:rFonts w:ascii="Symbol" w:hAnsi="Symbol" w:hint="default"/>
      </w:rPr>
    </w:lvl>
    <w:lvl w:ilvl="7" w:tplc="B9D6CAB4" w:tentative="1">
      <w:start w:val="1"/>
      <w:numFmt w:val="bullet"/>
      <w:lvlText w:val="o"/>
      <w:lvlJc w:val="left"/>
      <w:pPr>
        <w:tabs>
          <w:tab w:val="num" w:pos="5760"/>
        </w:tabs>
        <w:ind w:left="5760" w:hanging="360"/>
      </w:pPr>
      <w:rPr>
        <w:rFonts w:ascii="Courier New" w:hAnsi="Courier New" w:hint="default"/>
      </w:rPr>
    </w:lvl>
    <w:lvl w:ilvl="8" w:tplc="0D44245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BC14EACC">
      <w:start w:val="1"/>
      <w:numFmt w:val="decimal"/>
      <w:lvlText w:val="%1."/>
      <w:lvlJc w:val="left"/>
      <w:pPr>
        <w:tabs>
          <w:tab w:val="num" w:pos="720"/>
        </w:tabs>
        <w:ind w:left="720" w:hanging="360"/>
      </w:pPr>
    </w:lvl>
    <w:lvl w:ilvl="1" w:tplc="3F8067A2" w:tentative="1">
      <w:start w:val="1"/>
      <w:numFmt w:val="lowerLetter"/>
      <w:lvlText w:val="%2."/>
      <w:lvlJc w:val="left"/>
      <w:pPr>
        <w:tabs>
          <w:tab w:val="num" w:pos="1440"/>
        </w:tabs>
        <w:ind w:left="1440" w:hanging="360"/>
      </w:pPr>
    </w:lvl>
    <w:lvl w:ilvl="2" w:tplc="2CF65A9E" w:tentative="1">
      <w:start w:val="1"/>
      <w:numFmt w:val="lowerRoman"/>
      <w:lvlText w:val="%3."/>
      <w:lvlJc w:val="right"/>
      <w:pPr>
        <w:tabs>
          <w:tab w:val="num" w:pos="2160"/>
        </w:tabs>
        <w:ind w:left="2160" w:hanging="180"/>
      </w:pPr>
    </w:lvl>
    <w:lvl w:ilvl="3" w:tplc="FB94F044" w:tentative="1">
      <w:start w:val="1"/>
      <w:numFmt w:val="decimal"/>
      <w:lvlText w:val="%4."/>
      <w:lvlJc w:val="left"/>
      <w:pPr>
        <w:tabs>
          <w:tab w:val="num" w:pos="2880"/>
        </w:tabs>
        <w:ind w:left="2880" w:hanging="360"/>
      </w:pPr>
    </w:lvl>
    <w:lvl w:ilvl="4" w:tplc="0C545DF6" w:tentative="1">
      <w:start w:val="1"/>
      <w:numFmt w:val="lowerLetter"/>
      <w:lvlText w:val="%5."/>
      <w:lvlJc w:val="left"/>
      <w:pPr>
        <w:tabs>
          <w:tab w:val="num" w:pos="3600"/>
        </w:tabs>
        <w:ind w:left="3600" w:hanging="360"/>
      </w:pPr>
    </w:lvl>
    <w:lvl w:ilvl="5" w:tplc="17346AFE" w:tentative="1">
      <w:start w:val="1"/>
      <w:numFmt w:val="lowerRoman"/>
      <w:lvlText w:val="%6."/>
      <w:lvlJc w:val="right"/>
      <w:pPr>
        <w:tabs>
          <w:tab w:val="num" w:pos="4320"/>
        </w:tabs>
        <w:ind w:left="4320" w:hanging="180"/>
      </w:pPr>
    </w:lvl>
    <w:lvl w:ilvl="6" w:tplc="0AEECBCA" w:tentative="1">
      <w:start w:val="1"/>
      <w:numFmt w:val="decimal"/>
      <w:lvlText w:val="%7."/>
      <w:lvlJc w:val="left"/>
      <w:pPr>
        <w:tabs>
          <w:tab w:val="num" w:pos="5040"/>
        </w:tabs>
        <w:ind w:left="5040" w:hanging="360"/>
      </w:pPr>
    </w:lvl>
    <w:lvl w:ilvl="7" w:tplc="B42EFB2C" w:tentative="1">
      <w:start w:val="1"/>
      <w:numFmt w:val="lowerLetter"/>
      <w:lvlText w:val="%8."/>
      <w:lvlJc w:val="left"/>
      <w:pPr>
        <w:tabs>
          <w:tab w:val="num" w:pos="5760"/>
        </w:tabs>
        <w:ind w:left="5760" w:hanging="360"/>
      </w:pPr>
    </w:lvl>
    <w:lvl w:ilvl="8" w:tplc="52560DAA"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2D78A210">
      <w:start w:val="1"/>
      <w:numFmt w:val="bullet"/>
      <w:lvlText w:val=""/>
      <w:lvlJc w:val="left"/>
      <w:pPr>
        <w:tabs>
          <w:tab w:val="num" w:pos="1074"/>
        </w:tabs>
        <w:ind w:left="981" w:hanging="267"/>
      </w:pPr>
      <w:rPr>
        <w:rFonts w:ascii="Symbol" w:hAnsi="Symbol" w:hint="default"/>
        <w:sz w:val="22"/>
      </w:rPr>
    </w:lvl>
    <w:lvl w:ilvl="1" w:tplc="E4761308" w:tentative="1">
      <w:start w:val="1"/>
      <w:numFmt w:val="bullet"/>
      <w:lvlText w:val="o"/>
      <w:lvlJc w:val="left"/>
      <w:pPr>
        <w:tabs>
          <w:tab w:val="num" w:pos="1797"/>
        </w:tabs>
        <w:ind w:left="1797" w:hanging="360"/>
      </w:pPr>
      <w:rPr>
        <w:rFonts w:ascii="Courier New" w:hAnsi="Courier New" w:hint="default"/>
      </w:rPr>
    </w:lvl>
    <w:lvl w:ilvl="2" w:tplc="935E05A0" w:tentative="1">
      <w:start w:val="1"/>
      <w:numFmt w:val="bullet"/>
      <w:lvlText w:val=""/>
      <w:lvlJc w:val="left"/>
      <w:pPr>
        <w:tabs>
          <w:tab w:val="num" w:pos="2517"/>
        </w:tabs>
        <w:ind w:left="2517" w:hanging="360"/>
      </w:pPr>
      <w:rPr>
        <w:rFonts w:ascii="Wingdings" w:hAnsi="Wingdings" w:hint="default"/>
      </w:rPr>
    </w:lvl>
    <w:lvl w:ilvl="3" w:tplc="4C4421E4" w:tentative="1">
      <w:start w:val="1"/>
      <w:numFmt w:val="bullet"/>
      <w:lvlText w:val=""/>
      <w:lvlJc w:val="left"/>
      <w:pPr>
        <w:tabs>
          <w:tab w:val="num" w:pos="3237"/>
        </w:tabs>
        <w:ind w:left="3237" w:hanging="360"/>
      </w:pPr>
      <w:rPr>
        <w:rFonts w:ascii="Symbol" w:hAnsi="Symbol" w:hint="default"/>
      </w:rPr>
    </w:lvl>
    <w:lvl w:ilvl="4" w:tplc="6F766D82" w:tentative="1">
      <w:start w:val="1"/>
      <w:numFmt w:val="bullet"/>
      <w:lvlText w:val="o"/>
      <w:lvlJc w:val="left"/>
      <w:pPr>
        <w:tabs>
          <w:tab w:val="num" w:pos="3957"/>
        </w:tabs>
        <w:ind w:left="3957" w:hanging="360"/>
      </w:pPr>
      <w:rPr>
        <w:rFonts w:ascii="Courier New" w:hAnsi="Courier New" w:hint="default"/>
      </w:rPr>
    </w:lvl>
    <w:lvl w:ilvl="5" w:tplc="A28A284C" w:tentative="1">
      <w:start w:val="1"/>
      <w:numFmt w:val="bullet"/>
      <w:lvlText w:val=""/>
      <w:lvlJc w:val="left"/>
      <w:pPr>
        <w:tabs>
          <w:tab w:val="num" w:pos="4677"/>
        </w:tabs>
        <w:ind w:left="4677" w:hanging="360"/>
      </w:pPr>
      <w:rPr>
        <w:rFonts w:ascii="Wingdings" w:hAnsi="Wingdings" w:hint="default"/>
      </w:rPr>
    </w:lvl>
    <w:lvl w:ilvl="6" w:tplc="52B69E4A" w:tentative="1">
      <w:start w:val="1"/>
      <w:numFmt w:val="bullet"/>
      <w:lvlText w:val=""/>
      <w:lvlJc w:val="left"/>
      <w:pPr>
        <w:tabs>
          <w:tab w:val="num" w:pos="5397"/>
        </w:tabs>
        <w:ind w:left="5397" w:hanging="360"/>
      </w:pPr>
      <w:rPr>
        <w:rFonts w:ascii="Symbol" w:hAnsi="Symbol" w:hint="default"/>
      </w:rPr>
    </w:lvl>
    <w:lvl w:ilvl="7" w:tplc="2AF8B6CA" w:tentative="1">
      <w:start w:val="1"/>
      <w:numFmt w:val="bullet"/>
      <w:lvlText w:val="o"/>
      <w:lvlJc w:val="left"/>
      <w:pPr>
        <w:tabs>
          <w:tab w:val="num" w:pos="6117"/>
        </w:tabs>
        <w:ind w:left="6117" w:hanging="360"/>
      </w:pPr>
      <w:rPr>
        <w:rFonts w:ascii="Courier New" w:hAnsi="Courier New" w:hint="default"/>
      </w:rPr>
    </w:lvl>
    <w:lvl w:ilvl="8" w:tplc="07D6053A"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4EEACF1C">
      <w:start w:val="1"/>
      <w:numFmt w:val="bullet"/>
      <w:lvlText w:val=""/>
      <w:lvlJc w:val="left"/>
      <w:pPr>
        <w:tabs>
          <w:tab w:val="num" w:pos="360"/>
        </w:tabs>
        <w:ind w:left="357" w:hanging="357"/>
      </w:pPr>
      <w:rPr>
        <w:rFonts w:ascii="Symbol" w:hAnsi="Symbol" w:hint="default"/>
      </w:rPr>
    </w:lvl>
    <w:lvl w:ilvl="1" w:tplc="DAA0BDB8" w:tentative="1">
      <w:start w:val="1"/>
      <w:numFmt w:val="bullet"/>
      <w:lvlText w:val="o"/>
      <w:lvlJc w:val="left"/>
      <w:pPr>
        <w:tabs>
          <w:tab w:val="num" w:pos="1440"/>
        </w:tabs>
        <w:ind w:left="1440" w:hanging="360"/>
      </w:pPr>
      <w:rPr>
        <w:rFonts w:ascii="Courier New" w:hAnsi="Courier New" w:hint="default"/>
      </w:rPr>
    </w:lvl>
    <w:lvl w:ilvl="2" w:tplc="BB7C0342" w:tentative="1">
      <w:start w:val="1"/>
      <w:numFmt w:val="bullet"/>
      <w:lvlText w:val=""/>
      <w:lvlJc w:val="left"/>
      <w:pPr>
        <w:tabs>
          <w:tab w:val="num" w:pos="2160"/>
        </w:tabs>
        <w:ind w:left="2160" w:hanging="360"/>
      </w:pPr>
      <w:rPr>
        <w:rFonts w:ascii="Wingdings" w:hAnsi="Wingdings" w:hint="default"/>
      </w:rPr>
    </w:lvl>
    <w:lvl w:ilvl="3" w:tplc="3E7223D4" w:tentative="1">
      <w:start w:val="1"/>
      <w:numFmt w:val="bullet"/>
      <w:lvlText w:val=""/>
      <w:lvlJc w:val="left"/>
      <w:pPr>
        <w:tabs>
          <w:tab w:val="num" w:pos="2880"/>
        </w:tabs>
        <w:ind w:left="2880" w:hanging="360"/>
      </w:pPr>
      <w:rPr>
        <w:rFonts w:ascii="Symbol" w:hAnsi="Symbol" w:hint="default"/>
      </w:rPr>
    </w:lvl>
    <w:lvl w:ilvl="4" w:tplc="CBAC24C8" w:tentative="1">
      <w:start w:val="1"/>
      <w:numFmt w:val="bullet"/>
      <w:lvlText w:val="o"/>
      <w:lvlJc w:val="left"/>
      <w:pPr>
        <w:tabs>
          <w:tab w:val="num" w:pos="3600"/>
        </w:tabs>
        <w:ind w:left="3600" w:hanging="360"/>
      </w:pPr>
      <w:rPr>
        <w:rFonts w:ascii="Courier New" w:hAnsi="Courier New" w:hint="default"/>
      </w:rPr>
    </w:lvl>
    <w:lvl w:ilvl="5" w:tplc="5BF07282" w:tentative="1">
      <w:start w:val="1"/>
      <w:numFmt w:val="bullet"/>
      <w:lvlText w:val=""/>
      <w:lvlJc w:val="left"/>
      <w:pPr>
        <w:tabs>
          <w:tab w:val="num" w:pos="4320"/>
        </w:tabs>
        <w:ind w:left="4320" w:hanging="360"/>
      </w:pPr>
      <w:rPr>
        <w:rFonts w:ascii="Wingdings" w:hAnsi="Wingdings" w:hint="default"/>
      </w:rPr>
    </w:lvl>
    <w:lvl w:ilvl="6" w:tplc="726ACF08" w:tentative="1">
      <w:start w:val="1"/>
      <w:numFmt w:val="bullet"/>
      <w:lvlText w:val=""/>
      <w:lvlJc w:val="left"/>
      <w:pPr>
        <w:tabs>
          <w:tab w:val="num" w:pos="5040"/>
        </w:tabs>
        <w:ind w:left="5040" w:hanging="360"/>
      </w:pPr>
      <w:rPr>
        <w:rFonts w:ascii="Symbol" w:hAnsi="Symbol" w:hint="default"/>
      </w:rPr>
    </w:lvl>
    <w:lvl w:ilvl="7" w:tplc="16AAE10E" w:tentative="1">
      <w:start w:val="1"/>
      <w:numFmt w:val="bullet"/>
      <w:lvlText w:val="o"/>
      <w:lvlJc w:val="left"/>
      <w:pPr>
        <w:tabs>
          <w:tab w:val="num" w:pos="5760"/>
        </w:tabs>
        <w:ind w:left="5760" w:hanging="360"/>
      </w:pPr>
      <w:rPr>
        <w:rFonts w:ascii="Courier New" w:hAnsi="Courier New" w:hint="default"/>
      </w:rPr>
    </w:lvl>
    <w:lvl w:ilvl="8" w:tplc="7C2AD2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328805E8">
      <w:start w:val="1"/>
      <w:numFmt w:val="decimal"/>
      <w:lvlText w:val="%1."/>
      <w:lvlJc w:val="left"/>
      <w:pPr>
        <w:tabs>
          <w:tab w:val="num" w:pos="360"/>
        </w:tabs>
        <w:ind w:left="360" w:hanging="360"/>
      </w:pPr>
    </w:lvl>
    <w:lvl w:ilvl="1" w:tplc="CDCA5BA4" w:tentative="1">
      <w:start w:val="1"/>
      <w:numFmt w:val="lowerLetter"/>
      <w:lvlText w:val="%2."/>
      <w:lvlJc w:val="left"/>
      <w:pPr>
        <w:tabs>
          <w:tab w:val="num" w:pos="1080"/>
        </w:tabs>
        <w:ind w:left="1080" w:hanging="360"/>
      </w:pPr>
    </w:lvl>
    <w:lvl w:ilvl="2" w:tplc="0D4A0DD0" w:tentative="1">
      <w:start w:val="1"/>
      <w:numFmt w:val="lowerRoman"/>
      <w:lvlText w:val="%3."/>
      <w:lvlJc w:val="right"/>
      <w:pPr>
        <w:tabs>
          <w:tab w:val="num" w:pos="1800"/>
        </w:tabs>
        <w:ind w:left="1800" w:hanging="180"/>
      </w:pPr>
    </w:lvl>
    <w:lvl w:ilvl="3" w:tplc="64406ED8" w:tentative="1">
      <w:start w:val="1"/>
      <w:numFmt w:val="decimal"/>
      <w:lvlText w:val="%4."/>
      <w:lvlJc w:val="left"/>
      <w:pPr>
        <w:tabs>
          <w:tab w:val="num" w:pos="2520"/>
        </w:tabs>
        <w:ind w:left="2520" w:hanging="360"/>
      </w:pPr>
    </w:lvl>
    <w:lvl w:ilvl="4" w:tplc="CB5E6BBA" w:tentative="1">
      <w:start w:val="1"/>
      <w:numFmt w:val="lowerLetter"/>
      <w:lvlText w:val="%5."/>
      <w:lvlJc w:val="left"/>
      <w:pPr>
        <w:tabs>
          <w:tab w:val="num" w:pos="3240"/>
        </w:tabs>
        <w:ind w:left="3240" w:hanging="360"/>
      </w:pPr>
    </w:lvl>
    <w:lvl w:ilvl="5" w:tplc="3AAAF940" w:tentative="1">
      <w:start w:val="1"/>
      <w:numFmt w:val="lowerRoman"/>
      <w:lvlText w:val="%6."/>
      <w:lvlJc w:val="right"/>
      <w:pPr>
        <w:tabs>
          <w:tab w:val="num" w:pos="3960"/>
        </w:tabs>
        <w:ind w:left="3960" w:hanging="180"/>
      </w:pPr>
    </w:lvl>
    <w:lvl w:ilvl="6" w:tplc="CC6A7D82" w:tentative="1">
      <w:start w:val="1"/>
      <w:numFmt w:val="decimal"/>
      <w:lvlText w:val="%7."/>
      <w:lvlJc w:val="left"/>
      <w:pPr>
        <w:tabs>
          <w:tab w:val="num" w:pos="4680"/>
        </w:tabs>
        <w:ind w:left="4680" w:hanging="360"/>
      </w:pPr>
    </w:lvl>
    <w:lvl w:ilvl="7" w:tplc="4530BC88" w:tentative="1">
      <w:start w:val="1"/>
      <w:numFmt w:val="lowerLetter"/>
      <w:lvlText w:val="%8."/>
      <w:lvlJc w:val="left"/>
      <w:pPr>
        <w:tabs>
          <w:tab w:val="num" w:pos="5400"/>
        </w:tabs>
        <w:ind w:left="5400" w:hanging="360"/>
      </w:pPr>
    </w:lvl>
    <w:lvl w:ilvl="8" w:tplc="4EC0A73E"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6CB4D572">
      <w:start w:val="1"/>
      <w:numFmt w:val="bullet"/>
      <w:lvlText w:val=""/>
      <w:lvlJc w:val="left"/>
      <w:pPr>
        <w:tabs>
          <w:tab w:val="num" w:pos="717"/>
        </w:tabs>
        <w:ind w:left="624" w:hanging="267"/>
      </w:pPr>
      <w:rPr>
        <w:rFonts w:ascii="Symbol" w:hAnsi="Symbol" w:hint="default"/>
        <w:sz w:val="22"/>
      </w:rPr>
    </w:lvl>
    <w:lvl w:ilvl="1" w:tplc="11180778" w:tentative="1">
      <w:start w:val="1"/>
      <w:numFmt w:val="bullet"/>
      <w:lvlText w:val="o"/>
      <w:lvlJc w:val="left"/>
      <w:pPr>
        <w:tabs>
          <w:tab w:val="num" w:pos="1440"/>
        </w:tabs>
        <w:ind w:left="1440" w:hanging="360"/>
      </w:pPr>
      <w:rPr>
        <w:rFonts w:ascii="Courier New" w:hAnsi="Courier New" w:hint="default"/>
      </w:rPr>
    </w:lvl>
    <w:lvl w:ilvl="2" w:tplc="D0CCB462" w:tentative="1">
      <w:start w:val="1"/>
      <w:numFmt w:val="bullet"/>
      <w:lvlText w:val=""/>
      <w:lvlJc w:val="left"/>
      <w:pPr>
        <w:tabs>
          <w:tab w:val="num" w:pos="2160"/>
        </w:tabs>
        <w:ind w:left="2160" w:hanging="360"/>
      </w:pPr>
      <w:rPr>
        <w:rFonts w:ascii="Wingdings" w:hAnsi="Wingdings" w:hint="default"/>
      </w:rPr>
    </w:lvl>
    <w:lvl w:ilvl="3" w:tplc="CA747AA4" w:tentative="1">
      <w:start w:val="1"/>
      <w:numFmt w:val="bullet"/>
      <w:lvlText w:val=""/>
      <w:lvlJc w:val="left"/>
      <w:pPr>
        <w:tabs>
          <w:tab w:val="num" w:pos="2880"/>
        </w:tabs>
        <w:ind w:left="2880" w:hanging="360"/>
      </w:pPr>
      <w:rPr>
        <w:rFonts w:ascii="Symbol" w:hAnsi="Symbol" w:hint="default"/>
      </w:rPr>
    </w:lvl>
    <w:lvl w:ilvl="4" w:tplc="777AF7EC" w:tentative="1">
      <w:start w:val="1"/>
      <w:numFmt w:val="bullet"/>
      <w:lvlText w:val="o"/>
      <w:lvlJc w:val="left"/>
      <w:pPr>
        <w:tabs>
          <w:tab w:val="num" w:pos="3600"/>
        </w:tabs>
        <w:ind w:left="3600" w:hanging="360"/>
      </w:pPr>
      <w:rPr>
        <w:rFonts w:ascii="Courier New" w:hAnsi="Courier New" w:hint="default"/>
      </w:rPr>
    </w:lvl>
    <w:lvl w:ilvl="5" w:tplc="B93A696C" w:tentative="1">
      <w:start w:val="1"/>
      <w:numFmt w:val="bullet"/>
      <w:lvlText w:val=""/>
      <w:lvlJc w:val="left"/>
      <w:pPr>
        <w:tabs>
          <w:tab w:val="num" w:pos="4320"/>
        </w:tabs>
        <w:ind w:left="4320" w:hanging="360"/>
      </w:pPr>
      <w:rPr>
        <w:rFonts w:ascii="Wingdings" w:hAnsi="Wingdings" w:hint="default"/>
      </w:rPr>
    </w:lvl>
    <w:lvl w:ilvl="6" w:tplc="BBE01E8E" w:tentative="1">
      <w:start w:val="1"/>
      <w:numFmt w:val="bullet"/>
      <w:lvlText w:val=""/>
      <w:lvlJc w:val="left"/>
      <w:pPr>
        <w:tabs>
          <w:tab w:val="num" w:pos="5040"/>
        </w:tabs>
        <w:ind w:left="5040" w:hanging="360"/>
      </w:pPr>
      <w:rPr>
        <w:rFonts w:ascii="Symbol" w:hAnsi="Symbol" w:hint="default"/>
      </w:rPr>
    </w:lvl>
    <w:lvl w:ilvl="7" w:tplc="A5AE6D9C" w:tentative="1">
      <w:start w:val="1"/>
      <w:numFmt w:val="bullet"/>
      <w:lvlText w:val="o"/>
      <w:lvlJc w:val="left"/>
      <w:pPr>
        <w:tabs>
          <w:tab w:val="num" w:pos="5760"/>
        </w:tabs>
        <w:ind w:left="5760" w:hanging="360"/>
      </w:pPr>
      <w:rPr>
        <w:rFonts w:ascii="Courier New" w:hAnsi="Courier New" w:hint="default"/>
      </w:rPr>
    </w:lvl>
    <w:lvl w:ilvl="8" w:tplc="7116EF9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AA76F8CA">
      <w:start w:val="1"/>
      <w:numFmt w:val="bullet"/>
      <w:lvlText w:val=""/>
      <w:lvlJc w:val="left"/>
      <w:pPr>
        <w:tabs>
          <w:tab w:val="num" w:pos="360"/>
        </w:tabs>
        <w:ind w:left="357" w:hanging="357"/>
      </w:pPr>
      <w:rPr>
        <w:rFonts w:ascii="Symbol" w:hAnsi="Symbol" w:hint="default"/>
      </w:rPr>
    </w:lvl>
    <w:lvl w:ilvl="1" w:tplc="EFAAF158" w:tentative="1">
      <w:start w:val="1"/>
      <w:numFmt w:val="bullet"/>
      <w:lvlText w:val="o"/>
      <w:lvlJc w:val="left"/>
      <w:pPr>
        <w:tabs>
          <w:tab w:val="num" w:pos="1440"/>
        </w:tabs>
        <w:ind w:left="1440" w:hanging="360"/>
      </w:pPr>
      <w:rPr>
        <w:rFonts w:ascii="Courier New" w:hAnsi="Courier New" w:hint="default"/>
      </w:rPr>
    </w:lvl>
    <w:lvl w:ilvl="2" w:tplc="3E8861C4" w:tentative="1">
      <w:start w:val="1"/>
      <w:numFmt w:val="bullet"/>
      <w:lvlText w:val=""/>
      <w:lvlJc w:val="left"/>
      <w:pPr>
        <w:tabs>
          <w:tab w:val="num" w:pos="2160"/>
        </w:tabs>
        <w:ind w:left="2160" w:hanging="360"/>
      </w:pPr>
      <w:rPr>
        <w:rFonts w:ascii="Wingdings" w:hAnsi="Wingdings" w:hint="default"/>
      </w:rPr>
    </w:lvl>
    <w:lvl w:ilvl="3" w:tplc="2D8233C2" w:tentative="1">
      <w:start w:val="1"/>
      <w:numFmt w:val="bullet"/>
      <w:lvlText w:val=""/>
      <w:lvlJc w:val="left"/>
      <w:pPr>
        <w:tabs>
          <w:tab w:val="num" w:pos="2880"/>
        </w:tabs>
        <w:ind w:left="2880" w:hanging="360"/>
      </w:pPr>
      <w:rPr>
        <w:rFonts w:ascii="Symbol" w:hAnsi="Symbol" w:hint="default"/>
      </w:rPr>
    </w:lvl>
    <w:lvl w:ilvl="4" w:tplc="1F184174" w:tentative="1">
      <w:start w:val="1"/>
      <w:numFmt w:val="bullet"/>
      <w:lvlText w:val="o"/>
      <w:lvlJc w:val="left"/>
      <w:pPr>
        <w:tabs>
          <w:tab w:val="num" w:pos="3600"/>
        </w:tabs>
        <w:ind w:left="3600" w:hanging="360"/>
      </w:pPr>
      <w:rPr>
        <w:rFonts w:ascii="Courier New" w:hAnsi="Courier New" w:hint="default"/>
      </w:rPr>
    </w:lvl>
    <w:lvl w:ilvl="5" w:tplc="6DB4EAF4" w:tentative="1">
      <w:start w:val="1"/>
      <w:numFmt w:val="bullet"/>
      <w:lvlText w:val=""/>
      <w:lvlJc w:val="left"/>
      <w:pPr>
        <w:tabs>
          <w:tab w:val="num" w:pos="4320"/>
        </w:tabs>
        <w:ind w:left="4320" w:hanging="360"/>
      </w:pPr>
      <w:rPr>
        <w:rFonts w:ascii="Wingdings" w:hAnsi="Wingdings" w:hint="default"/>
      </w:rPr>
    </w:lvl>
    <w:lvl w:ilvl="6" w:tplc="2460CE6E" w:tentative="1">
      <w:start w:val="1"/>
      <w:numFmt w:val="bullet"/>
      <w:lvlText w:val=""/>
      <w:lvlJc w:val="left"/>
      <w:pPr>
        <w:tabs>
          <w:tab w:val="num" w:pos="5040"/>
        </w:tabs>
        <w:ind w:left="5040" w:hanging="360"/>
      </w:pPr>
      <w:rPr>
        <w:rFonts w:ascii="Symbol" w:hAnsi="Symbol" w:hint="default"/>
      </w:rPr>
    </w:lvl>
    <w:lvl w:ilvl="7" w:tplc="FDE84344" w:tentative="1">
      <w:start w:val="1"/>
      <w:numFmt w:val="bullet"/>
      <w:lvlText w:val="o"/>
      <w:lvlJc w:val="left"/>
      <w:pPr>
        <w:tabs>
          <w:tab w:val="num" w:pos="5760"/>
        </w:tabs>
        <w:ind w:left="5760" w:hanging="360"/>
      </w:pPr>
      <w:rPr>
        <w:rFonts w:ascii="Courier New" w:hAnsi="Courier New" w:hint="default"/>
      </w:rPr>
    </w:lvl>
    <w:lvl w:ilvl="8" w:tplc="176003E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623C2A0C">
      <w:start w:val="1"/>
      <w:numFmt w:val="decimal"/>
      <w:lvlText w:val="%1."/>
      <w:lvlJc w:val="left"/>
      <w:pPr>
        <w:tabs>
          <w:tab w:val="num" w:pos="360"/>
        </w:tabs>
        <w:ind w:left="360" w:hanging="360"/>
      </w:pPr>
    </w:lvl>
    <w:lvl w:ilvl="1" w:tplc="69F2F79A" w:tentative="1">
      <w:start w:val="1"/>
      <w:numFmt w:val="lowerLetter"/>
      <w:lvlText w:val="%2."/>
      <w:lvlJc w:val="left"/>
      <w:pPr>
        <w:tabs>
          <w:tab w:val="num" w:pos="1080"/>
        </w:tabs>
        <w:ind w:left="1080" w:hanging="360"/>
      </w:pPr>
    </w:lvl>
    <w:lvl w:ilvl="2" w:tplc="71F0A208" w:tentative="1">
      <w:start w:val="1"/>
      <w:numFmt w:val="lowerRoman"/>
      <w:lvlText w:val="%3."/>
      <w:lvlJc w:val="right"/>
      <w:pPr>
        <w:tabs>
          <w:tab w:val="num" w:pos="1800"/>
        </w:tabs>
        <w:ind w:left="1800" w:hanging="180"/>
      </w:pPr>
    </w:lvl>
    <w:lvl w:ilvl="3" w:tplc="A178FB1A" w:tentative="1">
      <w:start w:val="1"/>
      <w:numFmt w:val="decimal"/>
      <w:lvlText w:val="%4."/>
      <w:lvlJc w:val="left"/>
      <w:pPr>
        <w:tabs>
          <w:tab w:val="num" w:pos="2520"/>
        </w:tabs>
        <w:ind w:left="2520" w:hanging="360"/>
      </w:pPr>
    </w:lvl>
    <w:lvl w:ilvl="4" w:tplc="BE5A2DAC" w:tentative="1">
      <w:start w:val="1"/>
      <w:numFmt w:val="lowerLetter"/>
      <w:lvlText w:val="%5."/>
      <w:lvlJc w:val="left"/>
      <w:pPr>
        <w:tabs>
          <w:tab w:val="num" w:pos="3240"/>
        </w:tabs>
        <w:ind w:left="3240" w:hanging="360"/>
      </w:pPr>
    </w:lvl>
    <w:lvl w:ilvl="5" w:tplc="9CF008B0" w:tentative="1">
      <w:start w:val="1"/>
      <w:numFmt w:val="lowerRoman"/>
      <w:lvlText w:val="%6."/>
      <w:lvlJc w:val="right"/>
      <w:pPr>
        <w:tabs>
          <w:tab w:val="num" w:pos="3960"/>
        </w:tabs>
        <w:ind w:left="3960" w:hanging="180"/>
      </w:pPr>
    </w:lvl>
    <w:lvl w:ilvl="6" w:tplc="8A08D624" w:tentative="1">
      <w:start w:val="1"/>
      <w:numFmt w:val="decimal"/>
      <w:lvlText w:val="%7."/>
      <w:lvlJc w:val="left"/>
      <w:pPr>
        <w:tabs>
          <w:tab w:val="num" w:pos="4680"/>
        </w:tabs>
        <w:ind w:left="4680" w:hanging="360"/>
      </w:pPr>
    </w:lvl>
    <w:lvl w:ilvl="7" w:tplc="C42EB338" w:tentative="1">
      <w:start w:val="1"/>
      <w:numFmt w:val="lowerLetter"/>
      <w:lvlText w:val="%8."/>
      <w:lvlJc w:val="left"/>
      <w:pPr>
        <w:tabs>
          <w:tab w:val="num" w:pos="5400"/>
        </w:tabs>
        <w:ind w:left="5400" w:hanging="360"/>
      </w:pPr>
    </w:lvl>
    <w:lvl w:ilvl="8" w:tplc="DAD0F9BA"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1F963ED4">
      <w:start w:val="1"/>
      <w:numFmt w:val="bullet"/>
      <w:lvlText w:val=""/>
      <w:lvlJc w:val="left"/>
      <w:pPr>
        <w:tabs>
          <w:tab w:val="num" w:pos="1074"/>
        </w:tabs>
        <w:ind w:left="981" w:hanging="267"/>
      </w:pPr>
      <w:rPr>
        <w:rFonts w:ascii="Symbol" w:hAnsi="Symbol" w:hint="default"/>
        <w:sz w:val="22"/>
      </w:rPr>
    </w:lvl>
    <w:lvl w:ilvl="1" w:tplc="AADC69EA" w:tentative="1">
      <w:start w:val="1"/>
      <w:numFmt w:val="bullet"/>
      <w:lvlText w:val="o"/>
      <w:lvlJc w:val="left"/>
      <w:pPr>
        <w:tabs>
          <w:tab w:val="num" w:pos="1797"/>
        </w:tabs>
        <w:ind w:left="1797" w:hanging="360"/>
      </w:pPr>
      <w:rPr>
        <w:rFonts w:ascii="Courier New" w:hAnsi="Courier New" w:hint="default"/>
      </w:rPr>
    </w:lvl>
    <w:lvl w:ilvl="2" w:tplc="A5DC856A" w:tentative="1">
      <w:start w:val="1"/>
      <w:numFmt w:val="bullet"/>
      <w:lvlText w:val=""/>
      <w:lvlJc w:val="left"/>
      <w:pPr>
        <w:tabs>
          <w:tab w:val="num" w:pos="2517"/>
        </w:tabs>
        <w:ind w:left="2517" w:hanging="360"/>
      </w:pPr>
      <w:rPr>
        <w:rFonts w:ascii="Wingdings" w:hAnsi="Wingdings" w:hint="default"/>
      </w:rPr>
    </w:lvl>
    <w:lvl w:ilvl="3" w:tplc="D340C81A" w:tentative="1">
      <w:start w:val="1"/>
      <w:numFmt w:val="bullet"/>
      <w:lvlText w:val=""/>
      <w:lvlJc w:val="left"/>
      <w:pPr>
        <w:tabs>
          <w:tab w:val="num" w:pos="3237"/>
        </w:tabs>
        <w:ind w:left="3237" w:hanging="360"/>
      </w:pPr>
      <w:rPr>
        <w:rFonts w:ascii="Symbol" w:hAnsi="Symbol" w:hint="default"/>
      </w:rPr>
    </w:lvl>
    <w:lvl w:ilvl="4" w:tplc="1F3C9416" w:tentative="1">
      <w:start w:val="1"/>
      <w:numFmt w:val="bullet"/>
      <w:lvlText w:val="o"/>
      <w:lvlJc w:val="left"/>
      <w:pPr>
        <w:tabs>
          <w:tab w:val="num" w:pos="3957"/>
        </w:tabs>
        <w:ind w:left="3957" w:hanging="360"/>
      </w:pPr>
      <w:rPr>
        <w:rFonts w:ascii="Courier New" w:hAnsi="Courier New" w:hint="default"/>
      </w:rPr>
    </w:lvl>
    <w:lvl w:ilvl="5" w:tplc="837A6EAC" w:tentative="1">
      <w:start w:val="1"/>
      <w:numFmt w:val="bullet"/>
      <w:lvlText w:val=""/>
      <w:lvlJc w:val="left"/>
      <w:pPr>
        <w:tabs>
          <w:tab w:val="num" w:pos="4677"/>
        </w:tabs>
        <w:ind w:left="4677" w:hanging="360"/>
      </w:pPr>
      <w:rPr>
        <w:rFonts w:ascii="Wingdings" w:hAnsi="Wingdings" w:hint="default"/>
      </w:rPr>
    </w:lvl>
    <w:lvl w:ilvl="6" w:tplc="58FE67B2" w:tentative="1">
      <w:start w:val="1"/>
      <w:numFmt w:val="bullet"/>
      <w:lvlText w:val=""/>
      <w:lvlJc w:val="left"/>
      <w:pPr>
        <w:tabs>
          <w:tab w:val="num" w:pos="5397"/>
        </w:tabs>
        <w:ind w:left="5397" w:hanging="360"/>
      </w:pPr>
      <w:rPr>
        <w:rFonts w:ascii="Symbol" w:hAnsi="Symbol" w:hint="default"/>
      </w:rPr>
    </w:lvl>
    <w:lvl w:ilvl="7" w:tplc="978A055A" w:tentative="1">
      <w:start w:val="1"/>
      <w:numFmt w:val="bullet"/>
      <w:lvlText w:val="o"/>
      <w:lvlJc w:val="left"/>
      <w:pPr>
        <w:tabs>
          <w:tab w:val="num" w:pos="6117"/>
        </w:tabs>
        <w:ind w:left="6117" w:hanging="360"/>
      </w:pPr>
      <w:rPr>
        <w:rFonts w:ascii="Courier New" w:hAnsi="Courier New" w:hint="default"/>
      </w:rPr>
    </w:lvl>
    <w:lvl w:ilvl="8" w:tplc="C3FC12B2"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Ttulo1"/>
      <w:lvlText w:val="%1."/>
      <w:lvlJc w:val="left"/>
      <w:pPr>
        <w:tabs>
          <w:tab w:val="num" w:pos="360"/>
        </w:tabs>
        <w:ind w:left="0" w:firstLine="0"/>
      </w:pPr>
      <w:rPr>
        <w:rFonts w:ascii="Arial" w:hAnsi="Arial" w:hint="default"/>
        <w:b/>
        <w:i w:val="0"/>
        <w:sz w:val="22"/>
        <w:u w:val="single"/>
      </w:rPr>
    </w:lvl>
    <w:lvl w:ilvl="1">
      <w:start w:val="1"/>
      <w:numFmt w:val="decimal"/>
      <w:pStyle w:val="Ttulo2"/>
      <w:lvlText w:val="%1.%2"/>
      <w:lvlJc w:val="left"/>
      <w:pPr>
        <w:tabs>
          <w:tab w:val="num" w:pos="360"/>
        </w:tabs>
        <w:ind w:left="0" w:firstLine="0"/>
      </w:pPr>
      <w:rPr>
        <w:rFonts w:ascii="Arial" w:hAnsi="Arial" w:hint="default"/>
        <w:b/>
        <w:i w:val="0"/>
        <w:sz w:val="22"/>
      </w:rPr>
    </w:lvl>
    <w:lvl w:ilvl="2">
      <w:start w:val="1"/>
      <w:numFmt w:val="decimal"/>
      <w:pStyle w:val="Ttulo3"/>
      <w:lvlText w:val="%1.%2.%3"/>
      <w:lvlJc w:val="left"/>
      <w:pPr>
        <w:tabs>
          <w:tab w:val="num" w:pos="720"/>
        </w:tabs>
        <w:ind w:left="0" w:firstLine="0"/>
      </w:pPr>
      <w:rPr>
        <w:rFonts w:ascii="Arial" w:hAnsi="Arial" w:hint="default"/>
        <w:sz w:val="22"/>
        <w:u w:val="single"/>
      </w:rPr>
    </w:lvl>
    <w:lvl w:ilvl="3">
      <w:start w:val="1"/>
      <w:numFmt w:val="decimal"/>
      <w:pStyle w:val="Ttulo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94E6D5DE">
      <w:start w:val="1"/>
      <w:numFmt w:val="bullet"/>
      <w:lvlText w:val=""/>
      <w:lvlJc w:val="left"/>
      <w:pPr>
        <w:tabs>
          <w:tab w:val="num" w:pos="360"/>
        </w:tabs>
        <w:ind w:left="357" w:hanging="357"/>
      </w:pPr>
      <w:rPr>
        <w:rFonts w:ascii="Symbol" w:hAnsi="Symbol" w:hint="default"/>
      </w:rPr>
    </w:lvl>
    <w:lvl w:ilvl="1" w:tplc="2EF85B26">
      <w:start w:val="1"/>
      <w:numFmt w:val="bullet"/>
      <w:lvlText w:val="o"/>
      <w:lvlJc w:val="left"/>
      <w:pPr>
        <w:tabs>
          <w:tab w:val="num" w:pos="1440"/>
        </w:tabs>
        <w:ind w:left="1440" w:hanging="360"/>
      </w:pPr>
      <w:rPr>
        <w:rFonts w:ascii="Courier New" w:hAnsi="Courier New" w:hint="default"/>
      </w:rPr>
    </w:lvl>
    <w:lvl w:ilvl="2" w:tplc="3AD0963A" w:tentative="1">
      <w:start w:val="1"/>
      <w:numFmt w:val="bullet"/>
      <w:lvlText w:val=""/>
      <w:lvlJc w:val="left"/>
      <w:pPr>
        <w:tabs>
          <w:tab w:val="num" w:pos="2160"/>
        </w:tabs>
        <w:ind w:left="2160" w:hanging="360"/>
      </w:pPr>
      <w:rPr>
        <w:rFonts w:ascii="Wingdings" w:hAnsi="Wingdings" w:hint="default"/>
      </w:rPr>
    </w:lvl>
    <w:lvl w:ilvl="3" w:tplc="BA3E90E2" w:tentative="1">
      <w:start w:val="1"/>
      <w:numFmt w:val="bullet"/>
      <w:lvlText w:val=""/>
      <w:lvlJc w:val="left"/>
      <w:pPr>
        <w:tabs>
          <w:tab w:val="num" w:pos="2880"/>
        </w:tabs>
        <w:ind w:left="2880" w:hanging="360"/>
      </w:pPr>
      <w:rPr>
        <w:rFonts w:ascii="Symbol" w:hAnsi="Symbol" w:hint="default"/>
      </w:rPr>
    </w:lvl>
    <w:lvl w:ilvl="4" w:tplc="A0649B32" w:tentative="1">
      <w:start w:val="1"/>
      <w:numFmt w:val="bullet"/>
      <w:lvlText w:val="o"/>
      <w:lvlJc w:val="left"/>
      <w:pPr>
        <w:tabs>
          <w:tab w:val="num" w:pos="3600"/>
        </w:tabs>
        <w:ind w:left="3600" w:hanging="360"/>
      </w:pPr>
      <w:rPr>
        <w:rFonts w:ascii="Courier New" w:hAnsi="Courier New" w:hint="default"/>
      </w:rPr>
    </w:lvl>
    <w:lvl w:ilvl="5" w:tplc="5282D44C" w:tentative="1">
      <w:start w:val="1"/>
      <w:numFmt w:val="bullet"/>
      <w:lvlText w:val=""/>
      <w:lvlJc w:val="left"/>
      <w:pPr>
        <w:tabs>
          <w:tab w:val="num" w:pos="4320"/>
        </w:tabs>
        <w:ind w:left="4320" w:hanging="360"/>
      </w:pPr>
      <w:rPr>
        <w:rFonts w:ascii="Wingdings" w:hAnsi="Wingdings" w:hint="default"/>
      </w:rPr>
    </w:lvl>
    <w:lvl w:ilvl="6" w:tplc="2158B116" w:tentative="1">
      <w:start w:val="1"/>
      <w:numFmt w:val="bullet"/>
      <w:lvlText w:val=""/>
      <w:lvlJc w:val="left"/>
      <w:pPr>
        <w:tabs>
          <w:tab w:val="num" w:pos="5040"/>
        </w:tabs>
        <w:ind w:left="5040" w:hanging="360"/>
      </w:pPr>
      <w:rPr>
        <w:rFonts w:ascii="Symbol" w:hAnsi="Symbol" w:hint="default"/>
      </w:rPr>
    </w:lvl>
    <w:lvl w:ilvl="7" w:tplc="2A36B7E8" w:tentative="1">
      <w:start w:val="1"/>
      <w:numFmt w:val="bullet"/>
      <w:lvlText w:val="o"/>
      <w:lvlJc w:val="left"/>
      <w:pPr>
        <w:tabs>
          <w:tab w:val="num" w:pos="5760"/>
        </w:tabs>
        <w:ind w:left="5760" w:hanging="360"/>
      </w:pPr>
      <w:rPr>
        <w:rFonts w:ascii="Courier New" w:hAnsi="Courier New" w:hint="default"/>
      </w:rPr>
    </w:lvl>
    <w:lvl w:ilvl="8" w:tplc="B2C835B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5A725BAE">
      <w:start w:val="1"/>
      <w:numFmt w:val="bullet"/>
      <w:lvlText w:val=""/>
      <w:lvlJc w:val="left"/>
      <w:pPr>
        <w:tabs>
          <w:tab w:val="num" w:pos="360"/>
        </w:tabs>
        <w:ind w:left="357" w:hanging="357"/>
      </w:pPr>
      <w:rPr>
        <w:rFonts w:ascii="Symbol" w:hAnsi="Symbol" w:hint="default"/>
      </w:rPr>
    </w:lvl>
    <w:lvl w:ilvl="1" w:tplc="94B086C4" w:tentative="1">
      <w:start w:val="1"/>
      <w:numFmt w:val="bullet"/>
      <w:lvlText w:val="o"/>
      <w:lvlJc w:val="left"/>
      <w:pPr>
        <w:tabs>
          <w:tab w:val="num" w:pos="1440"/>
        </w:tabs>
        <w:ind w:left="1440" w:hanging="360"/>
      </w:pPr>
      <w:rPr>
        <w:rFonts w:ascii="Courier New" w:hAnsi="Courier New" w:hint="default"/>
      </w:rPr>
    </w:lvl>
    <w:lvl w:ilvl="2" w:tplc="B5981BCE" w:tentative="1">
      <w:start w:val="1"/>
      <w:numFmt w:val="bullet"/>
      <w:lvlText w:val=""/>
      <w:lvlJc w:val="left"/>
      <w:pPr>
        <w:tabs>
          <w:tab w:val="num" w:pos="2160"/>
        </w:tabs>
        <w:ind w:left="2160" w:hanging="360"/>
      </w:pPr>
      <w:rPr>
        <w:rFonts w:ascii="Wingdings" w:hAnsi="Wingdings" w:hint="default"/>
      </w:rPr>
    </w:lvl>
    <w:lvl w:ilvl="3" w:tplc="34701F8C" w:tentative="1">
      <w:start w:val="1"/>
      <w:numFmt w:val="bullet"/>
      <w:lvlText w:val=""/>
      <w:lvlJc w:val="left"/>
      <w:pPr>
        <w:tabs>
          <w:tab w:val="num" w:pos="2880"/>
        </w:tabs>
        <w:ind w:left="2880" w:hanging="360"/>
      </w:pPr>
      <w:rPr>
        <w:rFonts w:ascii="Symbol" w:hAnsi="Symbol" w:hint="default"/>
      </w:rPr>
    </w:lvl>
    <w:lvl w:ilvl="4" w:tplc="97A8773A" w:tentative="1">
      <w:start w:val="1"/>
      <w:numFmt w:val="bullet"/>
      <w:lvlText w:val="o"/>
      <w:lvlJc w:val="left"/>
      <w:pPr>
        <w:tabs>
          <w:tab w:val="num" w:pos="3600"/>
        </w:tabs>
        <w:ind w:left="3600" w:hanging="360"/>
      </w:pPr>
      <w:rPr>
        <w:rFonts w:ascii="Courier New" w:hAnsi="Courier New" w:hint="default"/>
      </w:rPr>
    </w:lvl>
    <w:lvl w:ilvl="5" w:tplc="65BEC178" w:tentative="1">
      <w:start w:val="1"/>
      <w:numFmt w:val="bullet"/>
      <w:lvlText w:val=""/>
      <w:lvlJc w:val="left"/>
      <w:pPr>
        <w:tabs>
          <w:tab w:val="num" w:pos="4320"/>
        </w:tabs>
        <w:ind w:left="4320" w:hanging="360"/>
      </w:pPr>
      <w:rPr>
        <w:rFonts w:ascii="Wingdings" w:hAnsi="Wingdings" w:hint="default"/>
      </w:rPr>
    </w:lvl>
    <w:lvl w:ilvl="6" w:tplc="CE622268" w:tentative="1">
      <w:start w:val="1"/>
      <w:numFmt w:val="bullet"/>
      <w:lvlText w:val=""/>
      <w:lvlJc w:val="left"/>
      <w:pPr>
        <w:tabs>
          <w:tab w:val="num" w:pos="5040"/>
        </w:tabs>
        <w:ind w:left="5040" w:hanging="360"/>
      </w:pPr>
      <w:rPr>
        <w:rFonts w:ascii="Symbol" w:hAnsi="Symbol" w:hint="default"/>
      </w:rPr>
    </w:lvl>
    <w:lvl w:ilvl="7" w:tplc="603076DA" w:tentative="1">
      <w:start w:val="1"/>
      <w:numFmt w:val="bullet"/>
      <w:lvlText w:val="o"/>
      <w:lvlJc w:val="left"/>
      <w:pPr>
        <w:tabs>
          <w:tab w:val="num" w:pos="5760"/>
        </w:tabs>
        <w:ind w:left="5760" w:hanging="360"/>
      </w:pPr>
      <w:rPr>
        <w:rFonts w:ascii="Courier New" w:hAnsi="Courier New" w:hint="default"/>
      </w:rPr>
    </w:lvl>
    <w:lvl w:ilvl="8" w:tplc="2498478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AB9E78E0">
      <w:start w:val="1"/>
      <w:numFmt w:val="bullet"/>
      <w:lvlText w:val=""/>
      <w:lvlJc w:val="left"/>
      <w:pPr>
        <w:tabs>
          <w:tab w:val="num" w:pos="360"/>
        </w:tabs>
        <w:ind w:left="357" w:hanging="357"/>
      </w:pPr>
      <w:rPr>
        <w:rFonts w:ascii="Symbol" w:hAnsi="Symbol" w:hint="default"/>
      </w:rPr>
    </w:lvl>
    <w:lvl w:ilvl="1" w:tplc="A7F0513E" w:tentative="1">
      <w:start w:val="1"/>
      <w:numFmt w:val="bullet"/>
      <w:lvlText w:val="o"/>
      <w:lvlJc w:val="left"/>
      <w:pPr>
        <w:tabs>
          <w:tab w:val="num" w:pos="1440"/>
        </w:tabs>
        <w:ind w:left="1440" w:hanging="360"/>
      </w:pPr>
      <w:rPr>
        <w:rFonts w:ascii="Courier New" w:hAnsi="Courier New" w:hint="default"/>
      </w:rPr>
    </w:lvl>
    <w:lvl w:ilvl="2" w:tplc="503A502E" w:tentative="1">
      <w:start w:val="1"/>
      <w:numFmt w:val="bullet"/>
      <w:lvlText w:val=""/>
      <w:lvlJc w:val="left"/>
      <w:pPr>
        <w:tabs>
          <w:tab w:val="num" w:pos="2160"/>
        </w:tabs>
        <w:ind w:left="2160" w:hanging="360"/>
      </w:pPr>
      <w:rPr>
        <w:rFonts w:ascii="Wingdings" w:hAnsi="Wingdings" w:hint="default"/>
      </w:rPr>
    </w:lvl>
    <w:lvl w:ilvl="3" w:tplc="56D224A4" w:tentative="1">
      <w:start w:val="1"/>
      <w:numFmt w:val="bullet"/>
      <w:lvlText w:val=""/>
      <w:lvlJc w:val="left"/>
      <w:pPr>
        <w:tabs>
          <w:tab w:val="num" w:pos="2880"/>
        </w:tabs>
        <w:ind w:left="2880" w:hanging="360"/>
      </w:pPr>
      <w:rPr>
        <w:rFonts w:ascii="Symbol" w:hAnsi="Symbol" w:hint="default"/>
      </w:rPr>
    </w:lvl>
    <w:lvl w:ilvl="4" w:tplc="F5E84A22" w:tentative="1">
      <w:start w:val="1"/>
      <w:numFmt w:val="bullet"/>
      <w:lvlText w:val="o"/>
      <w:lvlJc w:val="left"/>
      <w:pPr>
        <w:tabs>
          <w:tab w:val="num" w:pos="3600"/>
        </w:tabs>
        <w:ind w:left="3600" w:hanging="360"/>
      </w:pPr>
      <w:rPr>
        <w:rFonts w:ascii="Courier New" w:hAnsi="Courier New" w:hint="default"/>
      </w:rPr>
    </w:lvl>
    <w:lvl w:ilvl="5" w:tplc="6C4644A2" w:tentative="1">
      <w:start w:val="1"/>
      <w:numFmt w:val="bullet"/>
      <w:lvlText w:val=""/>
      <w:lvlJc w:val="left"/>
      <w:pPr>
        <w:tabs>
          <w:tab w:val="num" w:pos="4320"/>
        </w:tabs>
        <w:ind w:left="4320" w:hanging="360"/>
      </w:pPr>
      <w:rPr>
        <w:rFonts w:ascii="Wingdings" w:hAnsi="Wingdings" w:hint="default"/>
      </w:rPr>
    </w:lvl>
    <w:lvl w:ilvl="6" w:tplc="6AAA6574" w:tentative="1">
      <w:start w:val="1"/>
      <w:numFmt w:val="bullet"/>
      <w:lvlText w:val=""/>
      <w:lvlJc w:val="left"/>
      <w:pPr>
        <w:tabs>
          <w:tab w:val="num" w:pos="5040"/>
        </w:tabs>
        <w:ind w:left="5040" w:hanging="360"/>
      </w:pPr>
      <w:rPr>
        <w:rFonts w:ascii="Symbol" w:hAnsi="Symbol" w:hint="default"/>
      </w:rPr>
    </w:lvl>
    <w:lvl w:ilvl="7" w:tplc="AB08ECE0" w:tentative="1">
      <w:start w:val="1"/>
      <w:numFmt w:val="bullet"/>
      <w:lvlText w:val="o"/>
      <w:lvlJc w:val="left"/>
      <w:pPr>
        <w:tabs>
          <w:tab w:val="num" w:pos="5760"/>
        </w:tabs>
        <w:ind w:left="5760" w:hanging="360"/>
      </w:pPr>
      <w:rPr>
        <w:rFonts w:ascii="Courier New" w:hAnsi="Courier New" w:hint="default"/>
      </w:rPr>
    </w:lvl>
    <w:lvl w:ilvl="8" w:tplc="FB2C810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401A7038">
      <w:start w:val="1"/>
      <w:numFmt w:val="bullet"/>
      <w:lvlText w:val=""/>
      <w:lvlJc w:val="left"/>
      <w:pPr>
        <w:ind w:left="720" w:hanging="360"/>
      </w:pPr>
      <w:rPr>
        <w:rFonts w:ascii="Symbol" w:hAnsi="Symbol" w:hint="default"/>
      </w:rPr>
    </w:lvl>
    <w:lvl w:ilvl="1" w:tplc="7BE45DF0" w:tentative="1">
      <w:start w:val="1"/>
      <w:numFmt w:val="bullet"/>
      <w:lvlText w:val="o"/>
      <w:lvlJc w:val="left"/>
      <w:pPr>
        <w:ind w:left="1440" w:hanging="360"/>
      </w:pPr>
      <w:rPr>
        <w:rFonts w:ascii="Courier New" w:hAnsi="Courier New" w:cs="Courier New" w:hint="default"/>
      </w:rPr>
    </w:lvl>
    <w:lvl w:ilvl="2" w:tplc="4F2CBE76" w:tentative="1">
      <w:start w:val="1"/>
      <w:numFmt w:val="bullet"/>
      <w:lvlText w:val=""/>
      <w:lvlJc w:val="left"/>
      <w:pPr>
        <w:ind w:left="2160" w:hanging="360"/>
      </w:pPr>
      <w:rPr>
        <w:rFonts w:ascii="Wingdings" w:hAnsi="Wingdings" w:hint="default"/>
      </w:rPr>
    </w:lvl>
    <w:lvl w:ilvl="3" w:tplc="5ADAC736" w:tentative="1">
      <w:start w:val="1"/>
      <w:numFmt w:val="bullet"/>
      <w:lvlText w:val=""/>
      <w:lvlJc w:val="left"/>
      <w:pPr>
        <w:ind w:left="2880" w:hanging="360"/>
      </w:pPr>
      <w:rPr>
        <w:rFonts w:ascii="Symbol" w:hAnsi="Symbol" w:hint="default"/>
      </w:rPr>
    </w:lvl>
    <w:lvl w:ilvl="4" w:tplc="EC6A33D4" w:tentative="1">
      <w:start w:val="1"/>
      <w:numFmt w:val="bullet"/>
      <w:lvlText w:val="o"/>
      <w:lvlJc w:val="left"/>
      <w:pPr>
        <w:ind w:left="3600" w:hanging="360"/>
      </w:pPr>
      <w:rPr>
        <w:rFonts w:ascii="Courier New" w:hAnsi="Courier New" w:cs="Courier New" w:hint="default"/>
      </w:rPr>
    </w:lvl>
    <w:lvl w:ilvl="5" w:tplc="95E87A48" w:tentative="1">
      <w:start w:val="1"/>
      <w:numFmt w:val="bullet"/>
      <w:lvlText w:val=""/>
      <w:lvlJc w:val="left"/>
      <w:pPr>
        <w:ind w:left="4320" w:hanging="360"/>
      </w:pPr>
      <w:rPr>
        <w:rFonts w:ascii="Wingdings" w:hAnsi="Wingdings" w:hint="default"/>
      </w:rPr>
    </w:lvl>
    <w:lvl w:ilvl="6" w:tplc="7B107D24" w:tentative="1">
      <w:start w:val="1"/>
      <w:numFmt w:val="bullet"/>
      <w:lvlText w:val=""/>
      <w:lvlJc w:val="left"/>
      <w:pPr>
        <w:ind w:left="5040" w:hanging="360"/>
      </w:pPr>
      <w:rPr>
        <w:rFonts w:ascii="Symbol" w:hAnsi="Symbol" w:hint="default"/>
      </w:rPr>
    </w:lvl>
    <w:lvl w:ilvl="7" w:tplc="6C767E68" w:tentative="1">
      <w:start w:val="1"/>
      <w:numFmt w:val="bullet"/>
      <w:lvlText w:val="o"/>
      <w:lvlJc w:val="left"/>
      <w:pPr>
        <w:ind w:left="5760" w:hanging="360"/>
      </w:pPr>
      <w:rPr>
        <w:rFonts w:ascii="Courier New" w:hAnsi="Courier New" w:cs="Courier New" w:hint="default"/>
      </w:rPr>
    </w:lvl>
    <w:lvl w:ilvl="8" w:tplc="FF3AF394"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3A448B36">
      <w:start w:val="1"/>
      <w:numFmt w:val="bullet"/>
      <w:lvlText w:val=""/>
      <w:lvlJc w:val="left"/>
      <w:pPr>
        <w:tabs>
          <w:tab w:val="num" w:pos="360"/>
        </w:tabs>
        <w:ind w:left="357" w:hanging="357"/>
      </w:pPr>
      <w:rPr>
        <w:rFonts w:ascii="Symbol" w:hAnsi="Symbol" w:hint="default"/>
      </w:rPr>
    </w:lvl>
    <w:lvl w:ilvl="1" w:tplc="2B720088" w:tentative="1">
      <w:start w:val="1"/>
      <w:numFmt w:val="bullet"/>
      <w:lvlText w:val="o"/>
      <w:lvlJc w:val="left"/>
      <w:pPr>
        <w:tabs>
          <w:tab w:val="num" w:pos="1440"/>
        </w:tabs>
        <w:ind w:left="1440" w:hanging="360"/>
      </w:pPr>
      <w:rPr>
        <w:rFonts w:ascii="Courier New" w:hAnsi="Courier New" w:hint="default"/>
      </w:rPr>
    </w:lvl>
    <w:lvl w:ilvl="2" w:tplc="AE78C6EE" w:tentative="1">
      <w:start w:val="1"/>
      <w:numFmt w:val="bullet"/>
      <w:lvlText w:val=""/>
      <w:lvlJc w:val="left"/>
      <w:pPr>
        <w:tabs>
          <w:tab w:val="num" w:pos="2160"/>
        </w:tabs>
        <w:ind w:left="2160" w:hanging="360"/>
      </w:pPr>
      <w:rPr>
        <w:rFonts w:ascii="Wingdings" w:hAnsi="Wingdings" w:hint="default"/>
      </w:rPr>
    </w:lvl>
    <w:lvl w:ilvl="3" w:tplc="399808E2" w:tentative="1">
      <w:start w:val="1"/>
      <w:numFmt w:val="bullet"/>
      <w:lvlText w:val=""/>
      <w:lvlJc w:val="left"/>
      <w:pPr>
        <w:tabs>
          <w:tab w:val="num" w:pos="2880"/>
        </w:tabs>
        <w:ind w:left="2880" w:hanging="360"/>
      </w:pPr>
      <w:rPr>
        <w:rFonts w:ascii="Symbol" w:hAnsi="Symbol" w:hint="default"/>
      </w:rPr>
    </w:lvl>
    <w:lvl w:ilvl="4" w:tplc="419C5BEC" w:tentative="1">
      <w:start w:val="1"/>
      <w:numFmt w:val="bullet"/>
      <w:lvlText w:val="o"/>
      <w:lvlJc w:val="left"/>
      <w:pPr>
        <w:tabs>
          <w:tab w:val="num" w:pos="3600"/>
        </w:tabs>
        <w:ind w:left="3600" w:hanging="360"/>
      </w:pPr>
      <w:rPr>
        <w:rFonts w:ascii="Courier New" w:hAnsi="Courier New" w:hint="default"/>
      </w:rPr>
    </w:lvl>
    <w:lvl w:ilvl="5" w:tplc="F6A0E1B0" w:tentative="1">
      <w:start w:val="1"/>
      <w:numFmt w:val="bullet"/>
      <w:lvlText w:val=""/>
      <w:lvlJc w:val="left"/>
      <w:pPr>
        <w:tabs>
          <w:tab w:val="num" w:pos="4320"/>
        </w:tabs>
        <w:ind w:left="4320" w:hanging="360"/>
      </w:pPr>
      <w:rPr>
        <w:rFonts w:ascii="Wingdings" w:hAnsi="Wingdings" w:hint="default"/>
      </w:rPr>
    </w:lvl>
    <w:lvl w:ilvl="6" w:tplc="B7920890" w:tentative="1">
      <w:start w:val="1"/>
      <w:numFmt w:val="bullet"/>
      <w:lvlText w:val=""/>
      <w:lvlJc w:val="left"/>
      <w:pPr>
        <w:tabs>
          <w:tab w:val="num" w:pos="5040"/>
        </w:tabs>
        <w:ind w:left="5040" w:hanging="360"/>
      </w:pPr>
      <w:rPr>
        <w:rFonts w:ascii="Symbol" w:hAnsi="Symbol" w:hint="default"/>
      </w:rPr>
    </w:lvl>
    <w:lvl w:ilvl="7" w:tplc="CC9AD06C" w:tentative="1">
      <w:start w:val="1"/>
      <w:numFmt w:val="bullet"/>
      <w:lvlText w:val="o"/>
      <w:lvlJc w:val="left"/>
      <w:pPr>
        <w:tabs>
          <w:tab w:val="num" w:pos="5760"/>
        </w:tabs>
        <w:ind w:left="5760" w:hanging="360"/>
      </w:pPr>
      <w:rPr>
        <w:rFonts w:ascii="Courier New" w:hAnsi="Courier New" w:hint="default"/>
      </w:rPr>
    </w:lvl>
    <w:lvl w:ilvl="8" w:tplc="59B8670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8864E1C4">
      <w:start w:val="1"/>
      <w:numFmt w:val="decimal"/>
      <w:lvlText w:val="%1."/>
      <w:lvlJc w:val="left"/>
      <w:pPr>
        <w:tabs>
          <w:tab w:val="num" w:pos="720"/>
        </w:tabs>
        <w:ind w:left="720" w:hanging="360"/>
      </w:pPr>
    </w:lvl>
    <w:lvl w:ilvl="1" w:tplc="CF383FB8" w:tentative="1">
      <w:start w:val="1"/>
      <w:numFmt w:val="lowerLetter"/>
      <w:lvlText w:val="%2."/>
      <w:lvlJc w:val="left"/>
      <w:pPr>
        <w:tabs>
          <w:tab w:val="num" w:pos="1440"/>
        </w:tabs>
        <w:ind w:left="1440" w:hanging="360"/>
      </w:pPr>
    </w:lvl>
    <w:lvl w:ilvl="2" w:tplc="D09ECC0E" w:tentative="1">
      <w:start w:val="1"/>
      <w:numFmt w:val="lowerRoman"/>
      <w:lvlText w:val="%3."/>
      <w:lvlJc w:val="right"/>
      <w:pPr>
        <w:tabs>
          <w:tab w:val="num" w:pos="2160"/>
        </w:tabs>
        <w:ind w:left="2160" w:hanging="180"/>
      </w:pPr>
    </w:lvl>
    <w:lvl w:ilvl="3" w:tplc="B20C01C2" w:tentative="1">
      <w:start w:val="1"/>
      <w:numFmt w:val="decimal"/>
      <w:lvlText w:val="%4."/>
      <w:lvlJc w:val="left"/>
      <w:pPr>
        <w:tabs>
          <w:tab w:val="num" w:pos="2880"/>
        </w:tabs>
        <w:ind w:left="2880" w:hanging="360"/>
      </w:pPr>
    </w:lvl>
    <w:lvl w:ilvl="4" w:tplc="E24AF362" w:tentative="1">
      <w:start w:val="1"/>
      <w:numFmt w:val="lowerLetter"/>
      <w:lvlText w:val="%5."/>
      <w:lvlJc w:val="left"/>
      <w:pPr>
        <w:tabs>
          <w:tab w:val="num" w:pos="3600"/>
        </w:tabs>
        <w:ind w:left="3600" w:hanging="360"/>
      </w:pPr>
    </w:lvl>
    <w:lvl w:ilvl="5" w:tplc="95CAF730" w:tentative="1">
      <w:start w:val="1"/>
      <w:numFmt w:val="lowerRoman"/>
      <w:lvlText w:val="%6."/>
      <w:lvlJc w:val="right"/>
      <w:pPr>
        <w:tabs>
          <w:tab w:val="num" w:pos="4320"/>
        </w:tabs>
        <w:ind w:left="4320" w:hanging="180"/>
      </w:pPr>
    </w:lvl>
    <w:lvl w:ilvl="6" w:tplc="7F5699E8" w:tentative="1">
      <w:start w:val="1"/>
      <w:numFmt w:val="decimal"/>
      <w:lvlText w:val="%7."/>
      <w:lvlJc w:val="left"/>
      <w:pPr>
        <w:tabs>
          <w:tab w:val="num" w:pos="5040"/>
        </w:tabs>
        <w:ind w:left="5040" w:hanging="360"/>
      </w:pPr>
    </w:lvl>
    <w:lvl w:ilvl="7" w:tplc="F022117A" w:tentative="1">
      <w:start w:val="1"/>
      <w:numFmt w:val="lowerLetter"/>
      <w:lvlText w:val="%8."/>
      <w:lvlJc w:val="left"/>
      <w:pPr>
        <w:tabs>
          <w:tab w:val="num" w:pos="5760"/>
        </w:tabs>
        <w:ind w:left="5760" w:hanging="360"/>
      </w:pPr>
    </w:lvl>
    <w:lvl w:ilvl="8" w:tplc="BB1A7DF6"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trackRevisions/>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CxNDY3MjcysTQ1sDBU0lEKTi0uzszPAykwqQUA86VVvCwAAAA="/>
  </w:docVars>
  <w:rsids>
    <w:rsidRoot w:val="0059509C"/>
    <w:rsid w:val="00005BA4"/>
    <w:rsid w:val="0001239A"/>
    <w:rsid w:val="00015F66"/>
    <w:rsid w:val="00016591"/>
    <w:rsid w:val="000251EE"/>
    <w:rsid w:val="00030363"/>
    <w:rsid w:val="00036708"/>
    <w:rsid w:val="00041FA1"/>
    <w:rsid w:val="000457D7"/>
    <w:rsid w:val="0006146F"/>
    <w:rsid w:val="00066095"/>
    <w:rsid w:val="00070B96"/>
    <w:rsid w:val="00071569"/>
    <w:rsid w:val="00072B49"/>
    <w:rsid w:val="00073AC8"/>
    <w:rsid w:val="00076DB5"/>
    <w:rsid w:val="000773D4"/>
    <w:rsid w:val="000931C4"/>
    <w:rsid w:val="000A0AE6"/>
    <w:rsid w:val="000A374A"/>
    <w:rsid w:val="000A4782"/>
    <w:rsid w:val="000A6BF4"/>
    <w:rsid w:val="000B7ED1"/>
    <w:rsid w:val="000C09CF"/>
    <w:rsid w:val="000C0E0C"/>
    <w:rsid w:val="000D0CDF"/>
    <w:rsid w:val="000D1E26"/>
    <w:rsid w:val="000D3FE3"/>
    <w:rsid w:val="000E7E67"/>
    <w:rsid w:val="000F0A26"/>
    <w:rsid w:val="000F27D8"/>
    <w:rsid w:val="000F2860"/>
    <w:rsid w:val="000F4755"/>
    <w:rsid w:val="000F6CA7"/>
    <w:rsid w:val="00101154"/>
    <w:rsid w:val="00103109"/>
    <w:rsid w:val="0011695C"/>
    <w:rsid w:val="00121825"/>
    <w:rsid w:val="00124E84"/>
    <w:rsid w:val="00127619"/>
    <w:rsid w:val="001305CE"/>
    <w:rsid w:val="001377E1"/>
    <w:rsid w:val="00141D03"/>
    <w:rsid w:val="00145700"/>
    <w:rsid w:val="00147D81"/>
    <w:rsid w:val="0015009A"/>
    <w:rsid w:val="00150745"/>
    <w:rsid w:val="00151116"/>
    <w:rsid w:val="001529C9"/>
    <w:rsid w:val="001532FF"/>
    <w:rsid w:val="001550EB"/>
    <w:rsid w:val="001604FC"/>
    <w:rsid w:val="00161368"/>
    <w:rsid w:val="001629CD"/>
    <w:rsid w:val="00191504"/>
    <w:rsid w:val="00191F1C"/>
    <w:rsid w:val="00192844"/>
    <w:rsid w:val="0019341F"/>
    <w:rsid w:val="001A3C69"/>
    <w:rsid w:val="001A5CCD"/>
    <w:rsid w:val="001B24D6"/>
    <w:rsid w:val="001B5C8D"/>
    <w:rsid w:val="001B66E8"/>
    <w:rsid w:val="001C0E17"/>
    <w:rsid w:val="001C2B26"/>
    <w:rsid w:val="001C67C2"/>
    <w:rsid w:val="001D06B2"/>
    <w:rsid w:val="001D775D"/>
    <w:rsid w:val="001E41F5"/>
    <w:rsid w:val="001E625B"/>
    <w:rsid w:val="001F0607"/>
    <w:rsid w:val="001F4501"/>
    <w:rsid w:val="0020125E"/>
    <w:rsid w:val="00203D0A"/>
    <w:rsid w:val="002046D6"/>
    <w:rsid w:val="00206107"/>
    <w:rsid w:val="00212D77"/>
    <w:rsid w:val="00217920"/>
    <w:rsid w:val="00220DB8"/>
    <w:rsid w:val="0022681D"/>
    <w:rsid w:val="0023241C"/>
    <w:rsid w:val="002349EA"/>
    <w:rsid w:val="0024357E"/>
    <w:rsid w:val="002518A2"/>
    <w:rsid w:val="00255FAB"/>
    <w:rsid w:val="00270768"/>
    <w:rsid w:val="00273089"/>
    <w:rsid w:val="0028169D"/>
    <w:rsid w:val="0028229F"/>
    <w:rsid w:val="002878DF"/>
    <w:rsid w:val="00292225"/>
    <w:rsid w:val="00292958"/>
    <w:rsid w:val="002955F7"/>
    <w:rsid w:val="002961F1"/>
    <w:rsid w:val="002A0E18"/>
    <w:rsid w:val="002A0E48"/>
    <w:rsid w:val="002A560B"/>
    <w:rsid w:val="002A5D7D"/>
    <w:rsid w:val="002A6293"/>
    <w:rsid w:val="002A6736"/>
    <w:rsid w:val="002B7048"/>
    <w:rsid w:val="002B77BD"/>
    <w:rsid w:val="002C0C9D"/>
    <w:rsid w:val="002C3B72"/>
    <w:rsid w:val="002C4E8E"/>
    <w:rsid w:val="002C79F1"/>
    <w:rsid w:val="002D1CC4"/>
    <w:rsid w:val="002F0538"/>
    <w:rsid w:val="002F2EF8"/>
    <w:rsid w:val="002F6989"/>
    <w:rsid w:val="0030061E"/>
    <w:rsid w:val="00305F5A"/>
    <w:rsid w:val="00316391"/>
    <w:rsid w:val="003254C3"/>
    <w:rsid w:val="00325611"/>
    <w:rsid w:val="00327674"/>
    <w:rsid w:val="00357466"/>
    <w:rsid w:val="00363418"/>
    <w:rsid w:val="00367C0A"/>
    <w:rsid w:val="00371B67"/>
    <w:rsid w:val="00375913"/>
    <w:rsid w:val="003764D7"/>
    <w:rsid w:val="00380A98"/>
    <w:rsid w:val="00383394"/>
    <w:rsid w:val="00386AD2"/>
    <w:rsid w:val="00391004"/>
    <w:rsid w:val="00393CDB"/>
    <w:rsid w:val="00397874"/>
    <w:rsid w:val="003A5B0C"/>
    <w:rsid w:val="003A79FC"/>
    <w:rsid w:val="003B3FCB"/>
    <w:rsid w:val="003C6D30"/>
    <w:rsid w:val="003E1B7C"/>
    <w:rsid w:val="003E4C7C"/>
    <w:rsid w:val="003E6636"/>
    <w:rsid w:val="003E679B"/>
    <w:rsid w:val="003F1085"/>
    <w:rsid w:val="003F2D41"/>
    <w:rsid w:val="003F5A00"/>
    <w:rsid w:val="00410041"/>
    <w:rsid w:val="00413F62"/>
    <w:rsid w:val="00414531"/>
    <w:rsid w:val="004165BC"/>
    <w:rsid w:val="004235FA"/>
    <w:rsid w:val="00424EB9"/>
    <w:rsid w:val="004270A9"/>
    <w:rsid w:val="004361E6"/>
    <w:rsid w:val="00455EFF"/>
    <w:rsid w:val="00463017"/>
    <w:rsid w:val="004639B7"/>
    <w:rsid w:val="00463CD4"/>
    <w:rsid w:val="0046614D"/>
    <w:rsid w:val="00474177"/>
    <w:rsid w:val="004758D0"/>
    <w:rsid w:val="0048426A"/>
    <w:rsid w:val="00492117"/>
    <w:rsid w:val="004A0017"/>
    <w:rsid w:val="004A0EF2"/>
    <w:rsid w:val="004A11B0"/>
    <w:rsid w:val="004B0024"/>
    <w:rsid w:val="004B6E86"/>
    <w:rsid w:val="004C4EAE"/>
    <w:rsid w:val="004C63F7"/>
    <w:rsid w:val="004C64CF"/>
    <w:rsid w:val="004C6A9A"/>
    <w:rsid w:val="004E01A8"/>
    <w:rsid w:val="004E5EFD"/>
    <w:rsid w:val="004F0C47"/>
    <w:rsid w:val="00510478"/>
    <w:rsid w:val="00514C50"/>
    <w:rsid w:val="005151C6"/>
    <w:rsid w:val="0051534D"/>
    <w:rsid w:val="00522770"/>
    <w:rsid w:val="005257A0"/>
    <w:rsid w:val="00531302"/>
    <w:rsid w:val="0053252A"/>
    <w:rsid w:val="00533B9D"/>
    <w:rsid w:val="00541415"/>
    <w:rsid w:val="005428D8"/>
    <w:rsid w:val="00564AF1"/>
    <w:rsid w:val="00573B23"/>
    <w:rsid w:val="00594A33"/>
    <w:rsid w:val="0059509C"/>
    <w:rsid w:val="005965EE"/>
    <w:rsid w:val="005A050E"/>
    <w:rsid w:val="005C05EF"/>
    <w:rsid w:val="005C4ED3"/>
    <w:rsid w:val="005C526B"/>
    <w:rsid w:val="005D56FD"/>
    <w:rsid w:val="005D590E"/>
    <w:rsid w:val="005F4E67"/>
    <w:rsid w:val="00602B72"/>
    <w:rsid w:val="00605ED4"/>
    <w:rsid w:val="0061515D"/>
    <w:rsid w:val="006174CA"/>
    <w:rsid w:val="0062650A"/>
    <w:rsid w:val="00626A22"/>
    <w:rsid w:val="00634064"/>
    <w:rsid w:val="00641955"/>
    <w:rsid w:val="006459F5"/>
    <w:rsid w:val="006542E6"/>
    <w:rsid w:val="006568C4"/>
    <w:rsid w:val="00673A41"/>
    <w:rsid w:val="006748FC"/>
    <w:rsid w:val="00676BB2"/>
    <w:rsid w:val="006A4302"/>
    <w:rsid w:val="006A5CA8"/>
    <w:rsid w:val="006B44CA"/>
    <w:rsid w:val="006B6770"/>
    <w:rsid w:val="006B6F45"/>
    <w:rsid w:val="006C0CAA"/>
    <w:rsid w:val="006C3147"/>
    <w:rsid w:val="006C619C"/>
    <w:rsid w:val="006D11DF"/>
    <w:rsid w:val="006D2A05"/>
    <w:rsid w:val="006D2F3F"/>
    <w:rsid w:val="006D4AA5"/>
    <w:rsid w:val="006D4BCB"/>
    <w:rsid w:val="006E1201"/>
    <w:rsid w:val="006F4ED2"/>
    <w:rsid w:val="00700FC1"/>
    <w:rsid w:val="007107B6"/>
    <w:rsid w:val="00716566"/>
    <w:rsid w:val="007413ED"/>
    <w:rsid w:val="00743D15"/>
    <w:rsid w:val="0074598C"/>
    <w:rsid w:val="007468BB"/>
    <w:rsid w:val="00754E98"/>
    <w:rsid w:val="007619EF"/>
    <w:rsid w:val="00762FBE"/>
    <w:rsid w:val="00765BFB"/>
    <w:rsid w:val="00782A7A"/>
    <w:rsid w:val="007A07DF"/>
    <w:rsid w:val="007A4A33"/>
    <w:rsid w:val="007A7B9D"/>
    <w:rsid w:val="007B112B"/>
    <w:rsid w:val="007B27E3"/>
    <w:rsid w:val="007B36E6"/>
    <w:rsid w:val="007C1F7C"/>
    <w:rsid w:val="007C4F72"/>
    <w:rsid w:val="007C7720"/>
    <w:rsid w:val="007D13FB"/>
    <w:rsid w:val="007D3940"/>
    <w:rsid w:val="007E09C2"/>
    <w:rsid w:val="007E243A"/>
    <w:rsid w:val="007E3A1A"/>
    <w:rsid w:val="007F1B5C"/>
    <w:rsid w:val="00802C3F"/>
    <w:rsid w:val="008071E0"/>
    <w:rsid w:val="00807495"/>
    <w:rsid w:val="008106E0"/>
    <w:rsid w:val="008122E0"/>
    <w:rsid w:val="008168B4"/>
    <w:rsid w:val="00826274"/>
    <w:rsid w:val="00826F2A"/>
    <w:rsid w:val="00841263"/>
    <w:rsid w:val="0084602A"/>
    <w:rsid w:val="00853D71"/>
    <w:rsid w:val="00856656"/>
    <w:rsid w:val="00861C28"/>
    <w:rsid w:val="00862648"/>
    <w:rsid w:val="00872B81"/>
    <w:rsid w:val="0087423F"/>
    <w:rsid w:val="008850B1"/>
    <w:rsid w:val="0088590F"/>
    <w:rsid w:val="008874EB"/>
    <w:rsid w:val="00887FD9"/>
    <w:rsid w:val="00892BD9"/>
    <w:rsid w:val="008938F0"/>
    <w:rsid w:val="00894E04"/>
    <w:rsid w:val="008A0336"/>
    <w:rsid w:val="008A2BDD"/>
    <w:rsid w:val="008A6447"/>
    <w:rsid w:val="008B189D"/>
    <w:rsid w:val="008B7FD4"/>
    <w:rsid w:val="008C24F7"/>
    <w:rsid w:val="008C3FD8"/>
    <w:rsid w:val="008C6915"/>
    <w:rsid w:val="008C7981"/>
    <w:rsid w:val="008D1E1D"/>
    <w:rsid w:val="008D3FB1"/>
    <w:rsid w:val="008E01B1"/>
    <w:rsid w:val="008E371D"/>
    <w:rsid w:val="008F2ADD"/>
    <w:rsid w:val="009036B6"/>
    <w:rsid w:val="009059DD"/>
    <w:rsid w:val="0091326C"/>
    <w:rsid w:val="0091399C"/>
    <w:rsid w:val="009142E4"/>
    <w:rsid w:val="009237CD"/>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A4A16"/>
    <w:rsid w:val="009C54BA"/>
    <w:rsid w:val="009D73F0"/>
    <w:rsid w:val="009E3328"/>
    <w:rsid w:val="009E3BD4"/>
    <w:rsid w:val="009F2D42"/>
    <w:rsid w:val="009F502C"/>
    <w:rsid w:val="009F780B"/>
    <w:rsid w:val="00A0387C"/>
    <w:rsid w:val="00A17DD2"/>
    <w:rsid w:val="00A20782"/>
    <w:rsid w:val="00A2161C"/>
    <w:rsid w:val="00A247B8"/>
    <w:rsid w:val="00A25681"/>
    <w:rsid w:val="00A262A3"/>
    <w:rsid w:val="00A4043A"/>
    <w:rsid w:val="00A62267"/>
    <w:rsid w:val="00A62EEB"/>
    <w:rsid w:val="00A758AD"/>
    <w:rsid w:val="00A80792"/>
    <w:rsid w:val="00A80CDE"/>
    <w:rsid w:val="00A82F3A"/>
    <w:rsid w:val="00A833FC"/>
    <w:rsid w:val="00A91FA7"/>
    <w:rsid w:val="00A957C5"/>
    <w:rsid w:val="00AA1120"/>
    <w:rsid w:val="00AA4BB9"/>
    <w:rsid w:val="00AB4CCF"/>
    <w:rsid w:val="00AB5699"/>
    <w:rsid w:val="00AE3D60"/>
    <w:rsid w:val="00AE68AC"/>
    <w:rsid w:val="00AF032B"/>
    <w:rsid w:val="00AF0FDF"/>
    <w:rsid w:val="00AF4B4A"/>
    <w:rsid w:val="00AF7050"/>
    <w:rsid w:val="00B03209"/>
    <w:rsid w:val="00B10489"/>
    <w:rsid w:val="00B169B1"/>
    <w:rsid w:val="00B17C01"/>
    <w:rsid w:val="00B31243"/>
    <w:rsid w:val="00B3679E"/>
    <w:rsid w:val="00B43CC4"/>
    <w:rsid w:val="00B56D6D"/>
    <w:rsid w:val="00B75217"/>
    <w:rsid w:val="00B878D2"/>
    <w:rsid w:val="00B924BD"/>
    <w:rsid w:val="00B95EF9"/>
    <w:rsid w:val="00BA38D4"/>
    <w:rsid w:val="00BA412F"/>
    <w:rsid w:val="00BA4A3F"/>
    <w:rsid w:val="00BA6027"/>
    <w:rsid w:val="00BB5CC5"/>
    <w:rsid w:val="00BB763C"/>
    <w:rsid w:val="00BD2116"/>
    <w:rsid w:val="00BD6411"/>
    <w:rsid w:val="00BE6351"/>
    <w:rsid w:val="00BF3671"/>
    <w:rsid w:val="00BF4F0B"/>
    <w:rsid w:val="00BF53C0"/>
    <w:rsid w:val="00C03061"/>
    <w:rsid w:val="00C0412F"/>
    <w:rsid w:val="00C07526"/>
    <w:rsid w:val="00C15D03"/>
    <w:rsid w:val="00C16D78"/>
    <w:rsid w:val="00C211BC"/>
    <w:rsid w:val="00C22C11"/>
    <w:rsid w:val="00C3199D"/>
    <w:rsid w:val="00C37073"/>
    <w:rsid w:val="00C54060"/>
    <w:rsid w:val="00C540FC"/>
    <w:rsid w:val="00C54DD9"/>
    <w:rsid w:val="00C57F4A"/>
    <w:rsid w:val="00C6065C"/>
    <w:rsid w:val="00C65F5B"/>
    <w:rsid w:val="00C700EB"/>
    <w:rsid w:val="00C76077"/>
    <w:rsid w:val="00C8260A"/>
    <w:rsid w:val="00C82CDD"/>
    <w:rsid w:val="00C84193"/>
    <w:rsid w:val="00C846DE"/>
    <w:rsid w:val="00C87F73"/>
    <w:rsid w:val="00C969D7"/>
    <w:rsid w:val="00C97B3E"/>
    <w:rsid w:val="00CA269C"/>
    <w:rsid w:val="00CA2941"/>
    <w:rsid w:val="00CC185F"/>
    <w:rsid w:val="00CC3127"/>
    <w:rsid w:val="00CC5DB1"/>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2455"/>
    <w:rsid w:val="00D53AF3"/>
    <w:rsid w:val="00D54F3D"/>
    <w:rsid w:val="00D5564E"/>
    <w:rsid w:val="00D5596D"/>
    <w:rsid w:val="00D64C21"/>
    <w:rsid w:val="00D663D3"/>
    <w:rsid w:val="00D70E7C"/>
    <w:rsid w:val="00D74E0A"/>
    <w:rsid w:val="00D77625"/>
    <w:rsid w:val="00D7770E"/>
    <w:rsid w:val="00D83F9E"/>
    <w:rsid w:val="00D9470E"/>
    <w:rsid w:val="00D95201"/>
    <w:rsid w:val="00DA3001"/>
    <w:rsid w:val="00DA459A"/>
    <w:rsid w:val="00DB557B"/>
    <w:rsid w:val="00DB59D2"/>
    <w:rsid w:val="00DC1C76"/>
    <w:rsid w:val="00DC30D3"/>
    <w:rsid w:val="00DD0AA3"/>
    <w:rsid w:val="00DE09B4"/>
    <w:rsid w:val="00DE0AD5"/>
    <w:rsid w:val="00DE2E10"/>
    <w:rsid w:val="00DF28F9"/>
    <w:rsid w:val="00DF38A5"/>
    <w:rsid w:val="00E00F91"/>
    <w:rsid w:val="00E01C63"/>
    <w:rsid w:val="00E0389B"/>
    <w:rsid w:val="00E42DE3"/>
    <w:rsid w:val="00E43CB4"/>
    <w:rsid w:val="00E454A2"/>
    <w:rsid w:val="00E46FD1"/>
    <w:rsid w:val="00E51BBF"/>
    <w:rsid w:val="00E732B8"/>
    <w:rsid w:val="00E74C87"/>
    <w:rsid w:val="00E80C5C"/>
    <w:rsid w:val="00E821B8"/>
    <w:rsid w:val="00E863D4"/>
    <w:rsid w:val="00E90D17"/>
    <w:rsid w:val="00E92FD5"/>
    <w:rsid w:val="00EA0280"/>
    <w:rsid w:val="00EA377C"/>
    <w:rsid w:val="00EC544C"/>
    <w:rsid w:val="00EC77A6"/>
    <w:rsid w:val="00EC7A4A"/>
    <w:rsid w:val="00ED11AA"/>
    <w:rsid w:val="00EE22AA"/>
    <w:rsid w:val="00F108C4"/>
    <w:rsid w:val="00F10E3E"/>
    <w:rsid w:val="00F12941"/>
    <w:rsid w:val="00F14D8B"/>
    <w:rsid w:val="00F15F1C"/>
    <w:rsid w:val="00F162CE"/>
    <w:rsid w:val="00F17A6F"/>
    <w:rsid w:val="00F200EB"/>
    <w:rsid w:val="00F20741"/>
    <w:rsid w:val="00F25886"/>
    <w:rsid w:val="00F36BC5"/>
    <w:rsid w:val="00F500C7"/>
    <w:rsid w:val="00F50BEE"/>
    <w:rsid w:val="00F55A4E"/>
    <w:rsid w:val="00F74863"/>
    <w:rsid w:val="00F76C46"/>
    <w:rsid w:val="00F96607"/>
    <w:rsid w:val="00F97199"/>
    <w:rsid w:val="00F97455"/>
    <w:rsid w:val="00FA7083"/>
    <w:rsid w:val="00FB5539"/>
    <w:rsid w:val="00FB575D"/>
    <w:rsid w:val="00FC06EC"/>
    <w:rsid w:val="00FC7F26"/>
    <w:rsid w:val="00FD2175"/>
    <w:rsid w:val="00FD60B3"/>
    <w:rsid w:val="00FE5272"/>
    <w:rsid w:val="00FF0205"/>
    <w:rsid w:val="00FF20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3E4E3"/>
  <w15:chartTrackingRefBased/>
  <w15:docId w15:val="{0C22360C-B8DC-4250-893D-8C88545EC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C8D"/>
    <w:rPr>
      <w:rFonts w:ascii="Arial" w:hAnsi="Arial"/>
      <w:color w:val="000000"/>
      <w:sz w:val="22"/>
      <w:szCs w:val="24"/>
      <w:lang w:eastAsia="en-US"/>
    </w:rPr>
  </w:style>
  <w:style w:type="paragraph" w:styleId="Ttulo1">
    <w:name w:val="heading 1"/>
    <w:basedOn w:val="Normal"/>
    <w:next w:val="Normal"/>
    <w:qFormat/>
    <w:rsid w:val="00925429"/>
    <w:pPr>
      <w:keepNext/>
      <w:numPr>
        <w:numId w:val="25"/>
      </w:numPr>
      <w:tabs>
        <w:tab w:val="left" w:pos="284"/>
      </w:tabs>
      <w:outlineLvl w:val="0"/>
    </w:pPr>
    <w:rPr>
      <w:b/>
      <w:bCs/>
      <w:u w:val="single"/>
      <w:lang w:val="de-AT"/>
    </w:rPr>
  </w:style>
  <w:style w:type="paragraph" w:styleId="Ttulo2">
    <w:name w:val="heading 2"/>
    <w:basedOn w:val="Normal"/>
    <w:next w:val="Normal"/>
    <w:qFormat/>
    <w:rsid w:val="00925429"/>
    <w:pPr>
      <w:keepNext/>
      <w:numPr>
        <w:ilvl w:val="1"/>
        <w:numId w:val="25"/>
      </w:numPr>
      <w:tabs>
        <w:tab w:val="left" w:pos="567"/>
      </w:tabs>
      <w:outlineLvl w:val="1"/>
    </w:pPr>
    <w:rPr>
      <w:b/>
      <w:bCs/>
      <w:lang w:val="de-AT"/>
    </w:rPr>
  </w:style>
  <w:style w:type="paragraph" w:styleId="Ttulo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Ttulo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Ttulo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Ttulo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Ttulo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Ttulo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Ttulo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rsid w:val="00925429"/>
    <w:pPr>
      <w:tabs>
        <w:tab w:val="center" w:pos="4536"/>
        <w:tab w:val="right" w:pos="9072"/>
      </w:tabs>
    </w:pPr>
  </w:style>
  <w:style w:type="paragraph" w:styleId="Rodap">
    <w:name w:val="footer"/>
    <w:basedOn w:val="Normal"/>
    <w:semiHidden/>
    <w:rsid w:val="00925429"/>
    <w:pPr>
      <w:tabs>
        <w:tab w:val="center" w:pos="4536"/>
        <w:tab w:val="right" w:pos="9072"/>
      </w:tabs>
    </w:pPr>
  </w:style>
  <w:style w:type="character" w:styleId="Nmerodepgina">
    <w:name w:val="page number"/>
    <w:basedOn w:val="Tipodeletrapredefinidodopargrafo"/>
    <w:semiHidden/>
    <w:rsid w:val="00925429"/>
    <w:rPr>
      <w:rFonts w:ascii="Arial" w:hAnsi="Arial"/>
      <w:dstrike w:val="0"/>
      <w:color w:val="000000"/>
      <w:sz w:val="22"/>
      <w:u w:val="none"/>
      <w:vertAlign w:val="baseline"/>
    </w:rPr>
  </w:style>
  <w:style w:type="paragraph" w:styleId="Mapadodocumento">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Semlista"/>
    <w:rsid w:val="00C846DE"/>
    <w:pPr>
      <w:numPr>
        <w:numId w:val="30"/>
      </w:numPr>
    </w:pPr>
  </w:style>
  <w:style w:type="character" w:styleId="Refdecomentrio">
    <w:name w:val="annotation reference"/>
    <w:basedOn w:val="Tipodeletrapredefinidodopargrafo"/>
    <w:uiPriority w:val="99"/>
    <w:semiHidden/>
    <w:unhideWhenUsed/>
    <w:rsid w:val="00016591"/>
    <w:rPr>
      <w:sz w:val="16"/>
      <w:szCs w:val="16"/>
    </w:rPr>
  </w:style>
  <w:style w:type="paragraph" w:styleId="Textodecomentrio">
    <w:name w:val="annotation text"/>
    <w:basedOn w:val="Normal"/>
    <w:link w:val="TextodecomentrioCarter"/>
    <w:uiPriority w:val="99"/>
    <w:unhideWhenUsed/>
    <w:rsid w:val="00016591"/>
    <w:rPr>
      <w:sz w:val="20"/>
      <w:szCs w:val="20"/>
    </w:rPr>
  </w:style>
  <w:style w:type="character" w:customStyle="1" w:styleId="TextodecomentrioCarter">
    <w:name w:val="Texto de comentário Caráter"/>
    <w:basedOn w:val="Tipodeletrapredefinidodopargrafo"/>
    <w:link w:val="Textodecomentrio"/>
    <w:uiPriority w:val="99"/>
    <w:rsid w:val="00016591"/>
    <w:rPr>
      <w:rFonts w:ascii="Arial" w:hAnsi="Arial"/>
      <w:color w:val="000000"/>
      <w:lang w:val="de-DE"/>
    </w:rPr>
  </w:style>
  <w:style w:type="paragraph" w:styleId="Assuntodecomentrio">
    <w:name w:val="annotation subject"/>
    <w:basedOn w:val="Textodecomentrio"/>
    <w:next w:val="Textodecomentrio"/>
    <w:link w:val="AssuntodecomentrioCarter"/>
    <w:uiPriority w:val="99"/>
    <w:semiHidden/>
    <w:unhideWhenUsed/>
    <w:rsid w:val="00016591"/>
    <w:rPr>
      <w:b/>
      <w:bCs/>
    </w:rPr>
  </w:style>
  <w:style w:type="character" w:customStyle="1" w:styleId="AssuntodecomentrioCarter">
    <w:name w:val="Assunto de comentário Caráter"/>
    <w:basedOn w:val="TextodecomentrioCarter"/>
    <w:link w:val="Assuntodecomentrio"/>
    <w:uiPriority w:val="99"/>
    <w:semiHidden/>
    <w:rsid w:val="00016591"/>
    <w:rPr>
      <w:rFonts w:ascii="Arial" w:hAnsi="Arial"/>
      <w:b/>
      <w:bCs/>
      <w:color w:val="000000"/>
      <w:lang w:val="de-DE"/>
    </w:rPr>
  </w:style>
  <w:style w:type="paragraph" w:styleId="Reviso">
    <w:name w:val="Revision"/>
    <w:hidden/>
    <w:uiPriority w:val="99"/>
    <w:semiHidden/>
    <w:rsid w:val="00016591"/>
    <w:rPr>
      <w:rFonts w:ascii="Arial" w:hAnsi="Arial"/>
      <w:color w:val="000000"/>
      <w:sz w:val="22"/>
      <w:szCs w:val="24"/>
      <w:lang w:eastAsia="en-US"/>
    </w:rPr>
  </w:style>
  <w:style w:type="paragraph" w:styleId="Textodebalo">
    <w:name w:val="Balloon Text"/>
    <w:basedOn w:val="Normal"/>
    <w:link w:val="TextodebaloCarter"/>
    <w:uiPriority w:val="99"/>
    <w:semiHidden/>
    <w:unhideWhenUsed/>
    <w:rsid w:val="00016591"/>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016591"/>
    <w:rPr>
      <w:rFonts w:ascii="Tahoma" w:hAnsi="Tahoma" w:cs="Tahoma"/>
      <w:color w:val="000000"/>
      <w:sz w:val="16"/>
      <w:szCs w:val="16"/>
      <w:lang w:val="de-DE"/>
    </w:rPr>
  </w:style>
  <w:style w:type="character" w:styleId="Hiperligao">
    <w:name w:val="Hyperlink"/>
    <w:basedOn w:val="Tipodeletrapredefinidodopargrafo"/>
    <w:uiPriority w:val="99"/>
    <w:unhideWhenUsed/>
    <w:rsid w:val="00016591"/>
    <w:rPr>
      <w:rFonts w:ascii="Arial" w:hAnsi="Arial" w:cs="Arial" w:hint="default"/>
      <w:color w:val="666666"/>
      <w:sz w:val="18"/>
      <w:szCs w:val="18"/>
      <w:u w:val="single"/>
    </w:rPr>
  </w:style>
  <w:style w:type="character" w:customStyle="1" w:styleId="CabealhoCarter">
    <w:name w:val="Cabeçalho Caráter"/>
    <w:basedOn w:val="Tipodeletrapredefinidodopargrafo"/>
    <w:link w:val="Cabealho"/>
    <w:uiPriority w:val="99"/>
    <w:locked/>
    <w:rsid w:val="001B5C8D"/>
    <w:rPr>
      <w:rFonts w:ascii="Arial" w:hAnsi="Arial"/>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0DE65-BCF5-4EBD-BE92-AFAAD6C52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1292</Words>
  <Characters>6669</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Untersteiner Jutta Marie</dc:creator>
  <cp:lastModifiedBy>Paulo Beijinho</cp:lastModifiedBy>
  <cp:revision>2</cp:revision>
  <cp:lastPrinted>2006-02-13T12:39:00Z</cp:lastPrinted>
  <dcterms:created xsi:type="dcterms:W3CDTF">2020-09-10T14:37:00Z</dcterms:created>
  <dcterms:modified xsi:type="dcterms:W3CDTF">2020-09-10T14:37:00Z</dcterms:modified>
</cp:coreProperties>
</file>