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34907" w14:textId="61CF9E3F" w:rsidR="00F74EBD" w:rsidRPr="004F6699" w:rsidRDefault="00F2128B" w:rsidP="002C3B72">
      <w:pPr>
        <w:rPr>
          <w:b/>
          <w:sz w:val="28"/>
        </w:rPr>
      </w:pPr>
      <w:r w:rsidRPr="004F6699">
        <w:rPr>
          <w:b/>
          <w:sz w:val="28"/>
        </w:rPr>
        <w:t xml:space="preserve">Doka creates added value with BIM </w:t>
      </w:r>
    </w:p>
    <w:p w14:paraId="48E5604B" w14:textId="77777777" w:rsidR="0068025D" w:rsidRPr="004F6699" w:rsidRDefault="0068025D" w:rsidP="0068025D"/>
    <w:p w14:paraId="22ABF36A" w14:textId="37C72691" w:rsidR="002D46D6" w:rsidRPr="004F6699" w:rsidRDefault="0068025D" w:rsidP="00696B8F">
      <w:pPr>
        <w:rPr>
          <w:b/>
        </w:rPr>
      </w:pPr>
      <w:r w:rsidRPr="004F6699">
        <w:rPr>
          <w:b/>
        </w:rPr>
        <w:t xml:space="preserve">Digital technologies and systems are influencing the construction sector more than ever before. Digitisation has </w:t>
      </w:r>
      <w:r w:rsidR="000216A4">
        <w:rPr>
          <w:b/>
        </w:rPr>
        <w:t xml:space="preserve">an </w:t>
      </w:r>
      <w:r w:rsidRPr="004F6699">
        <w:rPr>
          <w:b/>
        </w:rPr>
        <w:t xml:space="preserve">enormous scope and potential to boost efficiency and cost-effectiveness across the entire construction process. In this context, Building Information Modelling (BIM) is definitely one of </w:t>
      </w:r>
      <w:r w:rsidR="00591542">
        <w:rPr>
          <w:b/>
        </w:rPr>
        <w:t xml:space="preserve">the </w:t>
      </w:r>
      <w:r w:rsidR="00E8498E">
        <w:rPr>
          <w:b/>
        </w:rPr>
        <w:t xml:space="preserve">main </w:t>
      </w:r>
      <w:r w:rsidR="000216A4">
        <w:rPr>
          <w:b/>
        </w:rPr>
        <w:t>factors</w:t>
      </w:r>
      <w:r w:rsidRPr="004F6699">
        <w:rPr>
          <w:b/>
        </w:rPr>
        <w:t xml:space="preserve"> </w:t>
      </w:r>
      <w:r w:rsidR="00E8498E">
        <w:rPr>
          <w:b/>
        </w:rPr>
        <w:t xml:space="preserve">influencing </w:t>
      </w:r>
      <w:r w:rsidRPr="004F6699">
        <w:rPr>
          <w:b/>
        </w:rPr>
        <w:t xml:space="preserve">the construction industry. Doka sees this innovative approach as a key method for </w:t>
      </w:r>
      <w:r w:rsidR="00E95D16">
        <w:rPr>
          <w:b/>
        </w:rPr>
        <w:t xml:space="preserve">optimising construction processes, boosting productivity on site and </w:t>
      </w:r>
      <w:r w:rsidRPr="004F6699">
        <w:rPr>
          <w:b/>
        </w:rPr>
        <w:t>designing the ideal solutions</w:t>
      </w:r>
      <w:r w:rsidR="00E95D16">
        <w:rPr>
          <w:b/>
        </w:rPr>
        <w:t>.</w:t>
      </w:r>
      <w:r w:rsidRPr="004F6699">
        <w:rPr>
          <w:b/>
        </w:rPr>
        <w:t xml:space="preserve"> </w:t>
      </w:r>
      <w:proofErr w:type="spellStart"/>
      <w:r w:rsidR="00E8498E">
        <w:rPr>
          <w:b/>
        </w:rPr>
        <w:t>Doka</w:t>
      </w:r>
      <w:proofErr w:type="spellEnd"/>
      <w:r w:rsidR="00E8498E">
        <w:rPr>
          <w:b/>
        </w:rPr>
        <w:t xml:space="preserve"> used BIM to map the formwork solutions fo</w:t>
      </w:r>
      <w:r w:rsidR="00591542">
        <w:rPr>
          <w:b/>
        </w:rPr>
        <w:t xml:space="preserve">r the </w:t>
      </w:r>
      <w:proofErr w:type="spellStart"/>
      <w:r w:rsidR="00591542">
        <w:rPr>
          <w:b/>
        </w:rPr>
        <w:t>SOFiSTiK</w:t>
      </w:r>
      <w:proofErr w:type="spellEnd"/>
      <w:r w:rsidR="00591542">
        <w:rPr>
          <w:b/>
        </w:rPr>
        <w:t xml:space="preserve"> office building </w:t>
      </w:r>
      <w:r w:rsidR="00E8498E">
        <w:rPr>
          <w:b/>
        </w:rPr>
        <w:t>project in Germany</w:t>
      </w:r>
      <w:r w:rsidR="00E8498E" w:rsidRPr="004F6699">
        <w:rPr>
          <w:b/>
        </w:rPr>
        <w:t xml:space="preserve">. </w:t>
      </w:r>
    </w:p>
    <w:p w14:paraId="39A5FF00" w14:textId="77777777" w:rsidR="002D46D6" w:rsidRPr="004F6699" w:rsidRDefault="002D46D6" w:rsidP="00696B8F">
      <w:pPr>
        <w:rPr>
          <w:b/>
        </w:rPr>
      </w:pPr>
    </w:p>
    <w:p w14:paraId="30348682" w14:textId="51740AC0" w:rsidR="00B055EC" w:rsidRPr="004F6699" w:rsidRDefault="00E95D16" w:rsidP="002C3B72">
      <w:pPr>
        <w:rPr>
          <w:color w:val="auto"/>
        </w:rPr>
      </w:pPr>
      <w:r>
        <w:rPr>
          <w:color w:val="auto"/>
        </w:rPr>
        <w:t xml:space="preserve">With </w:t>
      </w:r>
      <w:proofErr w:type="gramStart"/>
      <w:r w:rsidR="009A1789" w:rsidRPr="004F6699">
        <w:rPr>
          <w:color w:val="auto"/>
        </w:rPr>
        <w:t>BIM</w:t>
      </w:r>
      <w:proofErr w:type="gramEnd"/>
      <w:r w:rsidR="009A1789" w:rsidRPr="004F6699">
        <w:rPr>
          <w:color w:val="auto"/>
        </w:rPr>
        <w:t xml:space="preserve"> all project information, from planning through construction to the completion and maintenance of a structure</w:t>
      </w:r>
      <w:r w:rsidR="00591542">
        <w:rPr>
          <w:color w:val="auto"/>
        </w:rPr>
        <w:t>,</w:t>
      </w:r>
      <w:r>
        <w:rPr>
          <w:color w:val="auto"/>
        </w:rPr>
        <w:t xml:space="preserve"> can be coordinated</w:t>
      </w:r>
      <w:r w:rsidR="009A1789" w:rsidRPr="004F6699">
        <w:rPr>
          <w:color w:val="auto"/>
        </w:rPr>
        <w:t xml:space="preserve">. The digital data for the entire life cycle are </w:t>
      </w:r>
      <w:r w:rsidR="00E8498E" w:rsidRPr="004F6699">
        <w:rPr>
          <w:color w:val="auto"/>
        </w:rPr>
        <w:t>administ</w:t>
      </w:r>
      <w:r w:rsidR="00E8498E">
        <w:rPr>
          <w:color w:val="auto"/>
        </w:rPr>
        <w:t>ered</w:t>
      </w:r>
      <w:r w:rsidR="00E8498E" w:rsidRPr="004F6699">
        <w:rPr>
          <w:color w:val="auto"/>
        </w:rPr>
        <w:t xml:space="preserve"> </w:t>
      </w:r>
      <w:r w:rsidR="009A1789" w:rsidRPr="004F6699">
        <w:rPr>
          <w:color w:val="auto"/>
        </w:rPr>
        <w:t>at a single, central location. The approach is holistic, supporting efficient interaction and an automated, transparent exchange of data between all the partners involved in constructi</w:t>
      </w:r>
      <w:r>
        <w:rPr>
          <w:color w:val="auto"/>
        </w:rPr>
        <w:t>ng a building</w:t>
      </w:r>
      <w:r w:rsidR="009A1789" w:rsidRPr="004F6699">
        <w:rPr>
          <w:color w:val="auto"/>
        </w:rPr>
        <w:t xml:space="preserve"> – architects, contractors, planners, formwork specialists</w:t>
      </w:r>
      <w:r w:rsidR="006A4369">
        <w:rPr>
          <w:color w:val="auto"/>
        </w:rPr>
        <w:t xml:space="preserve"> and others</w:t>
      </w:r>
      <w:r w:rsidR="009A1789" w:rsidRPr="004F6699">
        <w:rPr>
          <w:color w:val="auto"/>
        </w:rPr>
        <w:t xml:space="preserve">. Anywhere, at any time, stakeholders can access the latest data and </w:t>
      </w:r>
      <w:r w:rsidR="006A4369">
        <w:rPr>
          <w:color w:val="auto"/>
        </w:rPr>
        <w:t>coordinate the project</w:t>
      </w:r>
      <w:r w:rsidR="009A1789" w:rsidRPr="004F6699">
        <w:rPr>
          <w:color w:val="auto"/>
        </w:rPr>
        <w:t xml:space="preserve"> much more smoothly than is possible in the ordinary construction process.</w:t>
      </w:r>
    </w:p>
    <w:p w14:paraId="6A18E518" w14:textId="77777777" w:rsidR="00B055EC" w:rsidRPr="004F6699" w:rsidRDefault="00B055EC" w:rsidP="002C3B72">
      <w:pPr>
        <w:rPr>
          <w:color w:val="auto"/>
        </w:rPr>
      </w:pPr>
    </w:p>
    <w:p w14:paraId="5819A894" w14:textId="1B24CAAA" w:rsidR="007E69AA" w:rsidRPr="004F6699" w:rsidRDefault="00BD4B52" w:rsidP="002C3B72">
      <w:pPr>
        <w:rPr>
          <w:color w:val="auto"/>
        </w:rPr>
      </w:pPr>
      <w:r w:rsidRPr="004F6699">
        <w:rPr>
          <w:color w:val="auto"/>
        </w:rPr>
        <w:t>In BIM methodology, the entire build</w:t>
      </w:r>
      <w:r w:rsidR="006A4369">
        <w:rPr>
          <w:color w:val="auto"/>
        </w:rPr>
        <w:t>ing</w:t>
      </w:r>
      <w:r w:rsidRPr="004F6699">
        <w:rPr>
          <w:color w:val="auto"/>
        </w:rPr>
        <w:t xml:space="preserve"> is digitally modelled from beginning to end before construction even starts. </w:t>
      </w:r>
      <w:r w:rsidR="006A4369">
        <w:rPr>
          <w:color w:val="auto"/>
        </w:rPr>
        <w:t>Errors</w:t>
      </w:r>
      <w:r w:rsidR="006A4369" w:rsidRPr="004F6699">
        <w:rPr>
          <w:color w:val="auto"/>
        </w:rPr>
        <w:t xml:space="preserve"> </w:t>
      </w:r>
      <w:r w:rsidRPr="004F6699">
        <w:rPr>
          <w:color w:val="auto"/>
        </w:rPr>
        <w:t xml:space="preserve">and problems are spotted in the digital twin and eliminated before they can disrupt progress on the construction site. The project rigorously follows the principle of building the structure virtually first, and afterwards in reality. </w:t>
      </w:r>
    </w:p>
    <w:p w14:paraId="6B650DF4" w14:textId="77777777" w:rsidR="006E6DF4" w:rsidRPr="004F6699" w:rsidRDefault="006E6DF4" w:rsidP="002C3B72">
      <w:pPr>
        <w:rPr>
          <w:color w:val="auto"/>
        </w:rPr>
      </w:pPr>
    </w:p>
    <w:p w14:paraId="1ED541D4" w14:textId="77777777" w:rsidR="00E2383C" w:rsidRPr="004F6699" w:rsidRDefault="00E2383C" w:rsidP="00E33151">
      <w:pPr>
        <w:rPr>
          <w:b/>
          <w:color w:val="auto"/>
        </w:rPr>
      </w:pPr>
      <w:r w:rsidRPr="004F6699">
        <w:rPr>
          <w:b/>
          <w:color w:val="auto"/>
        </w:rPr>
        <w:t>Ground-breaking new method</w:t>
      </w:r>
    </w:p>
    <w:p w14:paraId="764B22FA" w14:textId="2BE81A8D" w:rsidR="00E33151" w:rsidRPr="004F6699" w:rsidRDefault="007A3722" w:rsidP="00E33151">
      <w:pPr>
        <w:rPr>
          <w:color w:val="auto"/>
        </w:rPr>
      </w:pPr>
      <w:r w:rsidRPr="004F6699">
        <w:rPr>
          <w:color w:val="auto"/>
        </w:rPr>
        <w:t>BIM breaks new ground for Doka too. This is why for some years, the company has been studying how BIM applications can help match formwork solutions even more accurately to the construction process</w:t>
      </w:r>
      <w:r w:rsidR="00925D07">
        <w:rPr>
          <w:color w:val="auto"/>
        </w:rPr>
        <w:t xml:space="preserve">, thus contributing significantly to its success. </w:t>
      </w:r>
      <w:r w:rsidRPr="004F6699">
        <w:rPr>
          <w:color w:val="auto"/>
        </w:rPr>
        <w:t xml:space="preserve">A Competence </w:t>
      </w:r>
      <w:proofErr w:type="spellStart"/>
      <w:r w:rsidRPr="004F6699">
        <w:rPr>
          <w:color w:val="auto"/>
        </w:rPr>
        <w:t>Center</w:t>
      </w:r>
      <w:proofErr w:type="spellEnd"/>
      <w:r w:rsidRPr="004F6699">
        <w:rPr>
          <w:color w:val="auto"/>
        </w:rPr>
        <w:t xml:space="preserve"> was established and a team of experts brought together to assess the possibilities and the benefits of BIM. For about two years now, more than 800 formwork components from Doka have been online in the Tekla warehouse. Revit families have featured on the Doka homepage since last November. </w:t>
      </w:r>
      <w:r w:rsidR="00840E20">
        <w:rPr>
          <w:color w:val="auto"/>
        </w:rPr>
        <w:t>Currently</w:t>
      </w:r>
      <w:r w:rsidRPr="004F6699">
        <w:rPr>
          <w:color w:val="auto"/>
        </w:rPr>
        <w:t xml:space="preserve">, SharePoint, BIM 360 and Trimble Connect </w:t>
      </w:r>
      <w:proofErr w:type="gramStart"/>
      <w:r w:rsidRPr="004F6699">
        <w:rPr>
          <w:color w:val="auto"/>
        </w:rPr>
        <w:t>are used</w:t>
      </w:r>
      <w:proofErr w:type="gramEnd"/>
      <w:r w:rsidRPr="004F6699">
        <w:rPr>
          <w:color w:val="auto"/>
        </w:rPr>
        <w:t xml:space="preserve"> for data interchange with customers. </w:t>
      </w:r>
    </w:p>
    <w:p w14:paraId="3B89BD2B" w14:textId="77777777" w:rsidR="007A3722" w:rsidRPr="004F6699" w:rsidRDefault="007A3722" w:rsidP="00E33151">
      <w:pPr>
        <w:rPr>
          <w:color w:val="auto"/>
        </w:rPr>
      </w:pPr>
    </w:p>
    <w:p w14:paraId="2E2AE746" w14:textId="024F5863" w:rsidR="00931A8A" w:rsidRPr="004F6699" w:rsidRDefault="00931A8A" w:rsidP="00931A8A">
      <w:pPr>
        <w:rPr>
          <w:b/>
        </w:rPr>
      </w:pPr>
      <w:r w:rsidRPr="004F6699">
        <w:rPr>
          <w:b/>
        </w:rPr>
        <w:t xml:space="preserve">Practical application on the </w:t>
      </w:r>
      <w:proofErr w:type="spellStart"/>
      <w:r w:rsidRPr="004F6699">
        <w:rPr>
          <w:b/>
        </w:rPr>
        <w:t>SOFiSTiK</w:t>
      </w:r>
      <w:proofErr w:type="spellEnd"/>
      <w:r w:rsidRPr="004F6699">
        <w:rPr>
          <w:b/>
        </w:rPr>
        <w:t xml:space="preserve"> project in Germany</w:t>
      </w:r>
    </w:p>
    <w:p w14:paraId="3EF73B4D" w14:textId="1309B814" w:rsidR="00867C26" w:rsidRPr="004F6699" w:rsidRDefault="00D8799F" w:rsidP="002C3B72">
      <w:r w:rsidRPr="004F6699">
        <w:t xml:space="preserve">Construction software specialist SOFiSTiK AG is one of the pioneers of BIM in Germany. The company is planning and implementing its new office building in Nuremberg entirely with this innovative methodology. Lead contractor is </w:t>
      </w:r>
      <w:r w:rsidR="00EA1EDB" w:rsidRPr="000655A0">
        <w:rPr>
          <w:color w:val="000000" w:themeColor="text1"/>
        </w:rPr>
        <w:t xml:space="preserve">WOLFF &amp; MÜLLER Hoch- und </w:t>
      </w:r>
      <w:proofErr w:type="spellStart"/>
      <w:r w:rsidR="00EA1EDB" w:rsidRPr="000655A0">
        <w:rPr>
          <w:color w:val="000000" w:themeColor="text1"/>
        </w:rPr>
        <w:t>Industriebau</w:t>
      </w:r>
      <w:proofErr w:type="spellEnd"/>
      <w:r w:rsidR="00EA1EDB" w:rsidRPr="000655A0">
        <w:rPr>
          <w:color w:val="000000" w:themeColor="text1"/>
        </w:rPr>
        <w:t xml:space="preserve"> GmbH &amp; Co. KG</w:t>
      </w:r>
      <w:r w:rsidR="00EA1EDB">
        <w:t xml:space="preserve">, </w:t>
      </w:r>
      <w:r w:rsidR="00840E20">
        <w:t>who</w:t>
      </w:r>
      <w:r w:rsidRPr="004F6699">
        <w:t xml:space="preserve"> </w:t>
      </w:r>
      <w:r w:rsidR="00840E20">
        <w:t>also</w:t>
      </w:r>
      <w:r w:rsidR="00840E20" w:rsidRPr="004F6699">
        <w:t xml:space="preserve"> </w:t>
      </w:r>
      <w:r w:rsidRPr="004F6699">
        <w:t>has a great deal of expe</w:t>
      </w:r>
      <w:r w:rsidR="00EE3A78">
        <w:t xml:space="preserve">rience in the BIM environment. </w:t>
      </w:r>
      <w:r w:rsidRPr="004F6699">
        <w:t xml:space="preserve">Doka is supplying the formwork solution for the three-storey administrative </w:t>
      </w:r>
      <w:r w:rsidR="00840E20">
        <w:t>building</w:t>
      </w:r>
      <w:r w:rsidR="00840E20" w:rsidRPr="004F6699">
        <w:t xml:space="preserve"> </w:t>
      </w:r>
      <w:r w:rsidRPr="004F6699">
        <w:t xml:space="preserve">and </w:t>
      </w:r>
      <w:r w:rsidR="005B4F3C">
        <w:t xml:space="preserve">retrospectively </w:t>
      </w:r>
      <w:r w:rsidRPr="004F6699">
        <w:t xml:space="preserve">has an in-build integrated virtual formwork concept in place to assist construction. The design for the administrative block was drafted by architects GP Wirth </w:t>
      </w:r>
      <w:proofErr w:type="spellStart"/>
      <w:r w:rsidRPr="004F6699">
        <w:t>Architekten</w:t>
      </w:r>
      <w:proofErr w:type="spellEnd"/>
      <w:r w:rsidRPr="004F6699">
        <w:t>.</w:t>
      </w:r>
    </w:p>
    <w:p w14:paraId="2DAACEC4" w14:textId="77777777" w:rsidR="00B25184" w:rsidRPr="004F6699" w:rsidRDefault="00B25184" w:rsidP="002C3B72"/>
    <w:p w14:paraId="0CCB0E39" w14:textId="6A06DC5E" w:rsidR="00867C26" w:rsidRPr="004F6699" w:rsidRDefault="00867C26" w:rsidP="00867C26">
      <w:r w:rsidRPr="004F6699">
        <w:t xml:space="preserve">The project was an ideal opportunity for Doka to gather experience and explore BIM in depth. One big advantage at the planning stage was the modular design and simple basic layout – there is little variation in the floor plans from storey to storey. Consequently, the Doka engineers soon had the formwork requirements integrated into their model. This was the ideal basis for </w:t>
      </w:r>
      <w:r w:rsidRPr="004F6699">
        <w:lastRenderedPageBreak/>
        <w:t xml:space="preserve">mapping the formwork solution in BIM. Doka utilised the lead contractor’s data and models for mapping. </w:t>
      </w:r>
    </w:p>
    <w:p w14:paraId="64ED4C17" w14:textId="77777777" w:rsidR="00867C26" w:rsidRPr="004F6699" w:rsidRDefault="00867C26" w:rsidP="00752504"/>
    <w:p w14:paraId="460A9BDF" w14:textId="6070BC3A" w:rsidR="004F08CD" w:rsidRDefault="005E2D03" w:rsidP="00EA1EDB">
      <w:r w:rsidRPr="004F6699">
        <w:t xml:space="preserve">All the project stakeholders </w:t>
      </w:r>
      <w:r w:rsidR="00840E20">
        <w:t>coordinated their work using</w:t>
      </w:r>
      <w:r w:rsidRPr="004F6699">
        <w:t xml:space="preserve"> the Autodesk Revit BIM software to ensure </w:t>
      </w:r>
      <w:r w:rsidR="00840E20">
        <w:t xml:space="preserve">an </w:t>
      </w:r>
      <w:r w:rsidRPr="004F6699">
        <w:t xml:space="preserve">end-to-end, efficient progress. Naturally, Doka also mapped its formwork in Revit. </w:t>
      </w:r>
      <w:r w:rsidR="00840E20">
        <w:t>As a result, the risk of conversion losses while exchanging data was completely eliminated.</w:t>
      </w:r>
      <w:r w:rsidR="00840E20" w:rsidRPr="004F6699">
        <w:t xml:space="preserve"> Whenever</w:t>
      </w:r>
      <w:r w:rsidRPr="004F6699">
        <w:t xml:space="preserve"> stakeholders work with different BIM software packages, it is advisable to use the Industry Foundation Classes (IFC) format, which every BIM program can import and export. To gain experience in this field too, Doka exported the model for the SOFiSTiK office building in IFC format as well.</w:t>
      </w:r>
    </w:p>
    <w:p w14:paraId="5FF1E538" w14:textId="77777777" w:rsidR="00EA1EDB" w:rsidRDefault="00EA1EDB" w:rsidP="00EA1EDB"/>
    <w:p w14:paraId="3790CC37" w14:textId="20A4EF6D" w:rsidR="00EA1EDB" w:rsidRPr="00EA1EDB" w:rsidRDefault="00EA1EDB" w:rsidP="00EA1EDB">
      <w:pPr>
        <w:pStyle w:val="StandardWeb"/>
        <w:shd w:val="clear" w:color="auto" w:fill="FFFFFF"/>
        <w:spacing w:before="0" w:beforeAutospacing="0" w:after="0" w:afterAutospacing="0"/>
        <w:rPr>
          <w:rFonts w:ascii="Arial" w:hAnsi="Arial"/>
          <w:color w:val="000000"/>
          <w:sz w:val="22"/>
          <w:lang w:eastAsia="en-US"/>
        </w:rPr>
      </w:pPr>
      <w:r w:rsidRPr="00EA1EDB">
        <w:rPr>
          <w:rFonts w:ascii="Arial" w:hAnsi="Arial"/>
          <w:color w:val="000000"/>
          <w:sz w:val="22"/>
          <w:lang w:eastAsia="en-US"/>
        </w:rPr>
        <w:t>“BIM means building virtua</w:t>
      </w:r>
      <w:r w:rsidR="00AF1667">
        <w:rPr>
          <w:rFonts w:ascii="Arial" w:hAnsi="Arial"/>
          <w:color w:val="000000"/>
          <w:sz w:val="22"/>
          <w:lang w:eastAsia="en-US"/>
        </w:rPr>
        <w:t xml:space="preserve">lly first and then in reality. Thus, </w:t>
      </w:r>
      <w:r w:rsidRPr="00EA1EDB">
        <w:rPr>
          <w:rFonts w:ascii="Arial" w:hAnsi="Arial"/>
          <w:color w:val="000000"/>
          <w:sz w:val="22"/>
          <w:lang w:eastAsia="en-US"/>
        </w:rPr>
        <w:t xml:space="preserve">construction projects are easier to plan and you have more certainty in scheduling and costing. We are experienced in BIM and we like working with partners who share our enthusiasm for this method and want to help get it established. On the </w:t>
      </w:r>
      <w:proofErr w:type="spellStart"/>
      <w:r w:rsidRPr="00EA1EDB">
        <w:rPr>
          <w:rFonts w:ascii="Arial" w:hAnsi="Arial"/>
          <w:color w:val="000000"/>
          <w:sz w:val="22"/>
          <w:lang w:eastAsia="en-US"/>
        </w:rPr>
        <w:t>SOFiSTiK</w:t>
      </w:r>
      <w:proofErr w:type="spellEnd"/>
      <w:r w:rsidRPr="00EA1EDB">
        <w:rPr>
          <w:rFonts w:ascii="Arial" w:hAnsi="Arial"/>
          <w:color w:val="000000"/>
          <w:sz w:val="22"/>
          <w:lang w:eastAsia="en-US"/>
        </w:rPr>
        <w:t xml:space="preserve"> project, we found </w:t>
      </w:r>
      <w:proofErr w:type="spellStart"/>
      <w:r w:rsidRPr="00EA1EDB">
        <w:rPr>
          <w:rFonts w:ascii="Arial" w:hAnsi="Arial"/>
          <w:color w:val="000000"/>
          <w:sz w:val="22"/>
          <w:lang w:eastAsia="en-US"/>
        </w:rPr>
        <w:t>Doka</w:t>
      </w:r>
      <w:proofErr w:type="spellEnd"/>
      <w:r w:rsidRPr="00EA1EDB">
        <w:rPr>
          <w:rFonts w:ascii="Arial" w:hAnsi="Arial"/>
          <w:color w:val="000000"/>
          <w:sz w:val="22"/>
          <w:lang w:eastAsia="en-US"/>
        </w:rPr>
        <w:t xml:space="preserve"> to be a competent p</w:t>
      </w:r>
      <w:r w:rsidR="004165C4">
        <w:rPr>
          <w:rFonts w:ascii="Arial" w:hAnsi="Arial"/>
          <w:color w:val="000000"/>
          <w:sz w:val="22"/>
          <w:lang w:eastAsia="en-US"/>
        </w:rPr>
        <w:t xml:space="preserve">artner, committed to innovation and we </w:t>
      </w:r>
      <w:r w:rsidR="00AF1667">
        <w:rPr>
          <w:rFonts w:ascii="Arial" w:hAnsi="Arial"/>
          <w:color w:val="000000"/>
          <w:sz w:val="22"/>
          <w:lang w:eastAsia="en-US"/>
        </w:rPr>
        <w:t>are continuing o</w:t>
      </w:r>
      <w:r>
        <w:rPr>
          <w:rFonts w:ascii="Arial" w:hAnsi="Arial"/>
          <w:color w:val="000000"/>
          <w:sz w:val="22"/>
          <w:lang w:eastAsia="en-US"/>
        </w:rPr>
        <w:t xml:space="preserve">ur collaboration on further developing </w:t>
      </w:r>
      <w:r w:rsidR="004165C4">
        <w:rPr>
          <w:rFonts w:ascii="Arial" w:hAnsi="Arial"/>
          <w:color w:val="000000"/>
          <w:sz w:val="22"/>
          <w:lang w:eastAsia="en-US"/>
        </w:rPr>
        <w:t xml:space="preserve">the </w:t>
      </w:r>
      <w:r w:rsidRPr="00EA1EDB">
        <w:rPr>
          <w:rFonts w:ascii="Arial" w:hAnsi="Arial"/>
          <w:color w:val="000000"/>
          <w:sz w:val="22"/>
          <w:lang w:eastAsia="en-US"/>
        </w:rPr>
        <w:t xml:space="preserve">BIM method”, says </w:t>
      </w:r>
      <w:proofErr w:type="spellStart"/>
      <w:r w:rsidRPr="00EA1EDB">
        <w:rPr>
          <w:rFonts w:ascii="Arial" w:hAnsi="Arial"/>
          <w:color w:val="000000"/>
          <w:sz w:val="22"/>
          <w:lang w:eastAsia="en-US"/>
        </w:rPr>
        <w:t>Thore</w:t>
      </w:r>
      <w:proofErr w:type="spellEnd"/>
      <w:r w:rsidRPr="00EA1EDB">
        <w:rPr>
          <w:rFonts w:ascii="Arial" w:hAnsi="Arial"/>
          <w:color w:val="000000"/>
          <w:sz w:val="22"/>
          <w:lang w:eastAsia="en-US"/>
        </w:rPr>
        <w:t xml:space="preserve"> Wolff, Operations Scheduling Manager at Wolff &amp; Müller.</w:t>
      </w:r>
    </w:p>
    <w:p w14:paraId="7A4D904A" w14:textId="77777777" w:rsidR="00EA1EDB" w:rsidRPr="004F6699" w:rsidRDefault="00EA1EDB" w:rsidP="005E2D03"/>
    <w:p w14:paraId="5F98B0E0" w14:textId="306D340F" w:rsidR="004165C4" w:rsidRPr="004165C4" w:rsidRDefault="004165C4" w:rsidP="004A489B">
      <w:pPr>
        <w:rPr>
          <w:b/>
        </w:rPr>
      </w:pPr>
      <w:r w:rsidRPr="004165C4">
        <w:rPr>
          <w:b/>
        </w:rPr>
        <w:t>Visual support</w:t>
      </w:r>
      <w:r>
        <w:rPr>
          <w:b/>
        </w:rPr>
        <w:t xml:space="preserve"> with 4D</w:t>
      </w:r>
    </w:p>
    <w:p w14:paraId="0C712C07" w14:textId="6BD4D913" w:rsidR="004A489B" w:rsidRPr="004F6699" w:rsidRDefault="005E2D03" w:rsidP="004A489B">
      <w:r w:rsidRPr="00EA1EDB">
        <w:t>The lead contractor also requested 4D simulation</w:t>
      </w:r>
      <w:r w:rsidRPr="004F6699">
        <w:rPr>
          <w:color w:val="auto"/>
        </w:rPr>
        <w:t xml:space="preserve"> of the formwork planning. </w:t>
      </w:r>
      <w:r w:rsidR="004D7D13">
        <w:rPr>
          <w:color w:val="auto"/>
        </w:rPr>
        <w:t>The</w:t>
      </w:r>
      <w:r w:rsidRPr="004F6699">
        <w:rPr>
          <w:color w:val="auto"/>
        </w:rPr>
        <w:t xml:space="preserve"> 3D visualisation </w:t>
      </w:r>
      <w:proofErr w:type="gramStart"/>
      <w:r w:rsidR="004D7D13">
        <w:rPr>
          <w:color w:val="auto"/>
        </w:rPr>
        <w:t>was enhanced</w:t>
      </w:r>
      <w:proofErr w:type="gramEnd"/>
      <w:r w:rsidR="004D7D13">
        <w:rPr>
          <w:color w:val="auto"/>
        </w:rPr>
        <w:t xml:space="preserve"> </w:t>
      </w:r>
      <w:r w:rsidRPr="004F6699">
        <w:rPr>
          <w:color w:val="auto"/>
        </w:rPr>
        <w:t xml:space="preserve">by adding time as the fourth dimension. Not only was the structure itself simulated but also the entire sequence of events along the timeline, </w:t>
      </w:r>
      <w:r w:rsidR="00840E20">
        <w:rPr>
          <w:color w:val="auto"/>
        </w:rPr>
        <w:t xml:space="preserve">including </w:t>
      </w:r>
      <w:r w:rsidRPr="004F6699">
        <w:rPr>
          <w:color w:val="auto"/>
        </w:rPr>
        <w:t>start and finish dates and the timing of the individual phases of the build</w:t>
      </w:r>
      <w:r w:rsidR="00840E20">
        <w:rPr>
          <w:color w:val="auto"/>
        </w:rPr>
        <w:t>ing</w:t>
      </w:r>
      <w:r w:rsidRPr="004F6699">
        <w:rPr>
          <w:color w:val="auto"/>
        </w:rPr>
        <w:t xml:space="preserve">. </w:t>
      </w:r>
      <w:r w:rsidRPr="004F6699">
        <w:t>The contractor can look at the stage of construction reached by any given milestone and monitor how progress on the build stays in sync with the original schedule.</w:t>
      </w:r>
      <w:r w:rsidRPr="004F6699">
        <w:rPr>
          <w:color w:val="auto"/>
        </w:rPr>
        <w:t xml:space="preserve"> The information </w:t>
      </w:r>
      <w:proofErr w:type="gramStart"/>
      <w:r w:rsidRPr="004F6699">
        <w:rPr>
          <w:color w:val="auto"/>
        </w:rPr>
        <w:t>is unified</w:t>
      </w:r>
      <w:proofErr w:type="gramEnd"/>
      <w:r w:rsidRPr="004F6699">
        <w:rPr>
          <w:color w:val="auto"/>
        </w:rPr>
        <w:t xml:space="preserve"> and transparent, everyone involved i</w:t>
      </w:r>
      <w:r w:rsidR="004D7D13">
        <w:rPr>
          <w:color w:val="auto"/>
        </w:rPr>
        <w:t>s</w:t>
      </w:r>
      <w:r w:rsidRPr="004F6699">
        <w:rPr>
          <w:color w:val="auto"/>
        </w:rPr>
        <w:t xml:space="preserve"> on the same page at all times. </w:t>
      </w:r>
    </w:p>
    <w:p w14:paraId="7FAEAC95" w14:textId="77777777" w:rsidR="002D46D6" w:rsidRPr="004F6699" w:rsidRDefault="002D46D6" w:rsidP="005E2D03">
      <w:pPr>
        <w:rPr>
          <w:color w:val="auto"/>
        </w:rPr>
      </w:pPr>
    </w:p>
    <w:p w14:paraId="6B1FC2B1" w14:textId="0E71D759" w:rsidR="00311B88" w:rsidRPr="004F6699" w:rsidRDefault="00311B88" w:rsidP="00311B88">
      <w:r w:rsidRPr="004F6699">
        <w:t xml:space="preserve">In addition to the 4D simulation, Doka created a video </w:t>
      </w:r>
      <w:r w:rsidR="00190283" w:rsidRPr="004F6699">
        <w:t>(</w:t>
      </w:r>
      <w:hyperlink r:id="rId8" w:history="1">
        <w:r w:rsidR="00190283" w:rsidRPr="004F6699">
          <w:rPr>
            <w:rStyle w:val="Hyperlink"/>
            <w:sz w:val="22"/>
            <w:szCs w:val="24"/>
          </w:rPr>
          <w:t>www.doka.com/sofistik</w:t>
        </w:r>
      </w:hyperlink>
      <w:r w:rsidR="00190283" w:rsidRPr="004F6699">
        <w:t xml:space="preserve">) </w:t>
      </w:r>
      <w:r w:rsidRPr="004F6699">
        <w:t xml:space="preserve">showing how the office building grows </w:t>
      </w:r>
      <w:proofErr w:type="gramStart"/>
      <w:r w:rsidRPr="004F6699">
        <w:t>step by step</w:t>
      </w:r>
      <w:proofErr w:type="gramEnd"/>
      <w:r w:rsidRPr="004F6699">
        <w:t xml:space="preserve">. </w:t>
      </w:r>
      <w:r w:rsidR="00190283">
        <w:t xml:space="preserve">It </w:t>
      </w:r>
      <w:r w:rsidRPr="004F6699">
        <w:t xml:space="preserve">is a visual aid </w:t>
      </w:r>
      <w:r w:rsidR="00190283">
        <w:t>assisting viewers</w:t>
      </w:r>
      <w:r w:rsidRPr="004F6699">
        <w:t xml:space="preserve"> get a better </w:t>
      </w:r>
      <w:r w:rsidR="004D7D13">
        <w:t>idea</w:t>
      </w:r>
      <w:r w:rsidR="004D7D13" w:rsidRPr="004F6699">
        <w:t xml:space="preserve"> </w:t>
      </w:r>
      <w:r w:rsidRPr="004F6699">
        <w:t xml:space="preserve">of the formwork logic and the construction procedure. </w:t>
      </w:r>
    </w:p>
    <w:p w14:paraId="3C7CF62A" w14:textId="77777777" w:rsidR="002D46D6" w:rsidRPr="004F6699" w:rsidRDefault="002D46D6" w:rsidP="00311B88"/>
    <w:p w14:paraId="20FC7876" w14:textId="1B5EFE88" w:rsidR="002D46D6" w:rsidRPr="004F6699" w:rsidRDefault="002D46D6" w:rsidP="002D46D6">
      <w:r w:rsidRPr="004F6699">
        <w:t xml:space="preserve">“Construction of the </w:t>
      </w:r>
      <w:proofErr w:type="spellStart"/>
      <w:r w:rsidRPr="004F6699">
        <w:t>SOFiSTiK</w:t>
      </w:r>
      <w:proofErr w:type="spellEnd"/>
      <w:r w:rsidRPr="004F6699">
        <w:t xml:space="preserve"> office </w:t>
      </w:r>
      <w:r w:rsidR="004D7D13">
        <w:t>building</w:t>
      </w:r>
      <w:r w:rsidR="004D7D13" w:rsidRPr="004F6699">
        <w:t xml:space="preserve"> </w:t>
      </w:r>
      <w:r w:rsidRPr="004F6699">
        <w:t>is an important project for Doka in terms of BIM. For us the project has huge potential for gathering practical experience with the BIM methodology and extending our expertise in this sector. We can put the new findings to good use in future projects. That in itself will help our clients optimise their construction routines”, says Martin Schneider, Doka’s BIM Coordinator Central Europe.</w:t>
      </w:r>
    </w:p>
    <w:p w14:paraId="10A5FA1F" w14:textId="77777777" w:rsidR="002D46D6" w:rsidRPr="004F6699" w:rsidRDefault="002D46D6" w:rsidP="002D46D6"/>
    <w:p w14:paraId="41A2EEB6" w14:textId="5389616C" w:rsidR="002D46D6" w:rsidRPr="004F6699" w:rsidRDefault="00457E89" w:rsidP="00752504">
      <w:pPr>
        <w:rPr>
          <w:b/>
        </w:rPr>
      </w:pPr>
      <w:r>
        <w:rPr>
          <w:b/>
        </w:rPr>
        <w:t>F</w:t>
      </w:r>
      <w:r w:rsidR="002D46D6" w:rsidRPr="004F6699">
        <w:rPr>
          <w:b/>
        </w:rPr>
        <w:t>ormwork systems in use</w:t>
      </w:r>
    </w:p>
    <w:p w14:paraId="22AC9270" w14:textId="1B6CD82E" w:rsidR="009E6E08" w:rsidRPr="004F6699" w:rsidRDefault="009E6E08" w:rsidP="00752504">
      <w:r w:rsidRPr="004F6699">
        <w:t xml:space="preserve">Timber-beam floor formwork Dokaflex </w:t>
      </w:r>
      <w:proofErr w:type="gramStart"/>
      <w:r w:rsidRPr="004F6699">
        <w:t>is used</w:t>
      </w:r>
      <w:proofErr w:type="gramEnd"/>
      <w:r w:rsidRPr="004F6699">
        <w:t xml:space="preserve"> in construction of the office </w:t>
      </w:r>
      <w:r w:rsidR="004D7D13">
        <w:t>building</w:t>
      </w:r>
      <w:r w:rsidRPr="004F6699">
        <w:t xml:space="preserve">. </w:t>
      </w:r>
      <w:r w:rsidR="00591542">
        <w:t xml:space="preserve">The system </w:t>
      </w:r>
      <w:r w:rsidRPr="004F6699">
        <w:t>satisfies two essential requi</w:t>
      </w:r>
      <w:r w:rsidR="00591542">
        <w:t xml:space="preserve">rements for jobsite operations: </w:t>
      </w:r>
      <w:r w:rsidRPr="004F6699">
        <w:t>it is versatile and very easy to handle</w:t>
      </w:r>
      <w:r w:rsidR="00457E89">
        <w:t>.</w:t>
      </w:r>
      <w:r w:rsidRPr="004F6699">
        <w:t xml:space="preserve"> Folding platform K ensures reliable protection for the site crew during construction operations. Pre-assembled units reduce working time and crane time by a huge margin</w:t>
      </w:r>
      <w:r w:rsidR="004D7D13">
        <w:t>.</w:t>
      </w:r>
    </w:p>
    <w:p w14:paraId="517A8FC1" w14:textId="77777777" w:rsidR="00867C26" w:rsidRPr="004F6699" w:rsidRDefault="00867C26" w:rsidP="00752504"/>
    <w:p w14:paraId="65E9BA60" w14:textId="77777777" w:rsidR="00423369" w:rsidRPr="004F6699" w:rsidRDefault="00423369">
      <w:r w:rsidRPr="004F6699">
        <w:br w:type="page"/>
      </w:r>
    </w:p>
    <w:p w14:paraId="529FD7DB" w14:textId="77777777" w:rsidR="0068025D" w:rsidRPr="004F6699" w:rsidRDefault="00932A92" w:rsidP="002C3B72">
      <w:pPr>
        <w:rPr>
          <w:b/>
        </w:rPr>
      </w:pPr>
      <w:r w:rsidRPr="004F6699">
        <w:rPr>
          <w:b/>
        </w:rPr>
        <w:lastRenderedPageBreak/>
        <w:t>In short:</w:t>
      </w:r>
    </w:p>
    <w:p w14:paraId="5928C460" w14:textId="77777777" w:rsidR="004D2EAC" w:rsidRPr="004F6699" w:rsidRDefault="004D2EAC" w:rsidP="002C3B72">
      <w:r w:rsidRPr="004F6699">
        <w:t>Project:</w:t>
      </w:r>
      <w:r w:rsidRPr="004F6699">
        <w:tab/>
      </w:r>
      <w:r w:rsidRPr="004F6699">
        <w:tab/>
        <w:t>SOFiSTiK</w:t>
      </w:r>
    </w:p>
    <w:p w14:paraId="0C026C39" w14:textId="77777777" w:rsidR="0006244A" w:rsidRPr="004F6699" w:rsidRDefault="0006244A" w:rsidP="0006244A">
      <w:r w:rsidRPr="004F6699">
        <w:t>Location:</w:t>
      </w:r>
      <w:r w:rsidRPr="004F6699">
        <w:tab/>
      </w:r>
      <w:r w:rsidRPr="004F6699">
        <w:tab/>
        <w:t>Nuremberg, Germany</w:t>
      </w:r>
    </w:p>
    <w:p w14:paraId="53FE75E9" w14:textId="28604213" w:rsidR="004D2EAC" w:rsidRPr="004F6699" w:rsidRDefault="0006244A" w:rsidP="004D2EAC">
      <w:r w:rsidRPr="004F6699">
        <w:t>Type of structure:</w:t>
      </w:r>
      <w:r w:rsidRPr="004F6699">
        <w:tab/>
        <w:t>Office building</w:t>
      </w:r>
    </w:p>
    <w:p w14:paraId="63FE561E" w14:textId="77777777" w:rsidR="00932A92" w:rsidRPr="004F6699" w:rsidRDefault="00932A92" w:rsidP="002C3B72">
      <w:r w:rsidRPr="004F6699">
        <w:t>Number of storeys</w:t>
      </w:r>
      <w:r w:rsidRPr="004F6699">
        <w:tab/>
        <w:t>3</w:t>
      </w:r>
    </w:p>
    <w:p w14:paraId="2F3A9B02" w14:textId="0FD391C5" w:rsidR="0061517A" w:rsidRPr="004F6699" w:rsidRDefault="0061517A" w:rsidP="002C3B72">
      <w:r w:rsidRPr="004F6699">
        <w:t xml:space="preserve">Project owner: </w:t>
      </w:r>
      <w:r w:rsidRPr="004F6699">
        <w:tab/>
      </w:r>
      <w:proofErr w:type="spellStart"/>
      <w:r w:rsidRPr="004F6699">
        <w:t>SOFiSTiK</w:t>
      </w:r>
      <w:proofErr w:type="spellEnd"/>
      <w:r w:rsidRPr="004F6699">
        <w:t xml:space="preserve"> AG</w:t>
      </w:r>
    </w:p>
    <w:p w14:paraId="76597AF5" w14:textId="2DC215AD" w:rsidR="00BD4B52" w:rsidRPr="004F6699" w:rsidRDefault="0061517A" w:rsidP="002C3B72">
      <w:r w:rsidRPr="004F6699">
        <w:t xml:space="preserve">Lead contractor: </w:t>
      </w:r>
      <w:r w:rsidRPr="004F6699">
        <w:tab/>
      </w:r>
      <w:r w:rsidR="00EA1EDB" w:rsidRPr="000655A0">
        <w:rPr>
          <w:color w:val="000000" w:themeColor="text1"/>
        </w:rPr>
        <w:t xml:space="preserve">WOLFF &amp; MÜLLER Hoch- und </w:t>
      </w:r>
      <w:proofErr w:type="spellStart"/>
      <w:r w:rsidR="00EA1EDB" w:rsidRPr="000655A0">
        <w:rPr>
          <w:color w:val="000000" w:themeColor="text1"/>
        </w:rPr>
        <w:t>Industriebau</w:t>
      </w:r>
      <w:proofErr w:type="spellEnd"/>
      <w:r w:rsidR="00EA1EDB" w:rsidRPr="000655A0">
        <w:rPr>
          <w:color w:val="000000" w:themeColor="text1"/>
        </w:rPr>
        <w:t xml:space="preserve"> GmbH &amp; Co. KG</w:t>
      </w:r>
    </w:p>
    <w:p w14:paraId="61CF0409" w14:textId="428BF541" w:rsidR="00932A92" w:rsidRPr="004F6699" w:rsidRDefault="00932A92" w:rsidP="002C3B72">
      <w:r w:rsidRPr="004F6699">
        <w:t xml:space="preserve">Architects: </w:t>
      </w:r>
      <w:r w:rsidRPr="004F6699">
        <w:tab/>
      </w:r>
      <w:r w:rsidR="00457E89">
        <w:tab/>
      </w:r>
      <w:r w:rsidRPr="004F6699">
        <w:t xml:space="preserve">GP Wirth </w:t>
      </w:r>
      <w:proofErr w:type="spellStart"/>
      <w:r w:rsidRPr="004F6699">
        <w:t>Architekten</w:t>
      </w:r>
      <w:proofErr w:type="spellEnd"/>
    </w:p>
    <w:p w14:paraId="5DDAB0FF" w14:textId="77777777" w:rsidR="0061517A" w:rsidRPr="004F6699" w:rsidRDefault="004D2EAC" w:rsidP="002C3B72">
      <w:r w:rsidRPr="004F6699">
        <w:t>Formwork planning:</w:t>
      </w:r>
      <w:r w:rsidRPr="004F6699">
        <w:tab/>
        <w:t xml:space="preserve">Doka Competence Center VDC/BIM (HQ Amstetten), Engineering </w:t>
      </w:r>
      <w:r w:rsidRPr="004F6699">
        <w:tab/>
      </w:r>
      <w:r w:rsidRPr="004F6699">
        <w:tab/>
      </w:r>
      <w:r w:rsidRPr="004F6699">
        <w:tab/>
      </w:r>
      <w:r w:rsidRPr="004F6699">
        <w:tab/>
        <w:t>Deutsche Doka Schalungstechnik GmbH</w:t>
      </w:r>
    </w:p>
    <w:p w14:paraId="29C51DC6" w14:textId="77777777" w:rsidR="00932A92" w:rsidRPr="004F6699" w:rsidRDefault="004D2EAC" w:rsidP="00932A92">
      <w:pPr>
        <w:ind w:left="2160" w:hanging="2160"/>
      </w:pPr>
      <w:r w:rsidRPr="004F6699">
        <w:t>Systems used:</w:t>
      </w:r>
      <w:r w:rsidRPr="004F6699">
        <w:tab/>
        <w:t>Products: Timber-beam floor formwork Dokaflex, Folding platform K</w:t>
      </w:r>
    </w:p>
    <w:p w14:paraId="0A14076E" w14:textId="77777777" w:rsidR="00932A92" w:rsidRPr="004F6699" w:rsidRDefault="004D2EAC" w:rsidP="004D2EAC">
      <w:pPr>
        <w:ind w:left="2160"/>
      </w:pPr>
      <w:r w:rsidRPr="004F6699">
        <w:t>Services: BIM, 4D planning</w:t>
      </w:r>
    </w:p>
    <w:p w14:paraId="3D6DB9EA" w14:textId="298D4251" w:rsidR="004D2EAC" w:rsidRPr="004F6699" w:rsidRDefault="00457E89" w:rsidP="00932A92">
      <w:pPr>
        <w:ind w:left="2160" w:hanging="2160"/>
      </w:pPr>
      <w:r>
        <w:t xml:space="preserve">Start of construction: </w:t>
      </w:r>
      <w:r>
        <w:tab/>
      </w:r>
      <w:r w:rsidR="004D2EAC" w:rsidRPr="004F6699">
        <w:t xml:space="preserve">August 2018 </w:t>
      </w:r>
    </w:p>
    <w:p w14:paraId="35820D44" w14:textId="10152ACB" w:rsidR="004D2EAC" w:rsidRPr="004F6699" w:rsidRDefault="004D2EAC" w:rsidP="00932A92">
      <w:pPr>
        <w:ind w:left="2160" w:hanging="2160"/>
      </w:pPr>
      <w:r w:rsidRPr="004F6699">
        <w:t>Completion:</w:t>
      </w:r>
      <w:r w:rsidRPr="004F6699">
        <w:tab/>
        <w:t>January 2019</w:t>
      </w:r>
    </w:p>
    <w:p w14:paraId="5943B993" w14:textId="77777777" w:rsidR="001B2930" w:rsidRPr="004F6699" w:rsidRDefault="001B2930" w:rsidP="00932A92">
      <w:pPr>
        <w:ind w:left="2160" w:hanging="2160"/>
      </w:pPr>
    </w:p>
    <w:p w14:paraId="16332E5F" w14:textId="77777777" w:rsidR="00BD4B52" w:rsidRPr="004F6699" w:rsidRDefault="00BD4B52" w:rsidP="00BD4B52">
      <w:pPr>
        <w:rPr>
          <w:b/>
        </w:rPr>
      </w:pPr>
    </w:p>
    <w:p w14:paraId="4486B08D" w14:textId="77777777" w:rsidR="00A417DB" w:rsidRPr="004F6699" w:rsidRDefault="00A417DB" w:rsidP="00BD4B52">
      <w:pPr>
        <w:rPr>
          <w:b/>
        </w:rPr>
      </w:pPr>
    </w:p>
    <w:p w14:paraId="7E2FFA58" w14:textId="77777777" w:rsidR="00C74DBB" w:rsidRPr="004F6699" w:rsidRDefault="00C74DBB" w:rsidP="00BD4B52">
      <w:pPr>
        <w:rPr>
          <w:b/>
        </w:rPr>
      </w:pPr>
      <w:r w:rsidRPr="004F6699">
        <w:rPr>
          <w:b/>
        </w:rPr>
        <w:t xml:space="preserve">Photos: </w:t>
      </w:r>
    </w:p>
    <w:p w14:paraId="11A3FC1B" w14:textId="77777777" w:rsidR="00C74DBB" w:rsidRPr="004F6699" w:rsidRDefault="00C74DBB" w:rsidP="00BD4B52">
      <w:r w:rsidRPr="004F6699">
        <w:t>Please include details of copyright for publication.</w:t>
      </w:r>
    </w:p>
    <w:p w14:paraId="5B0B4E48" w14:textId="77777777" w:rsidR="001B2930" w:rsidRPr="004F6699" w:rsidRDefault="001B2930" w:rsidP="00BD4B5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5284"/>
      </w:tblGrid>
      <w:tr w:rsidR="00D4774F" w:rsidRPr="004F6699" w14:paraId="0D41CEA9" w14:textId="77777777" w:rsidTr="004165C4">
        <w:tc>
          <w:tcPr>
            <w:tcW w:w="4070" w:type="dxa"/>
          </w:tcPr>
          <w:p w14:paraId="5BC6FC04" w14:textId="77777777" w:rsidR="00D4774F" w:rsidRPr="004F6699" w:rsidRDefault="00423369" w:rsidP="00BD4B52">
            <w:pPr>
              <w:rPr>
                <w:b/>
              </w:rPr>
            </w:pPr>
            <w:r w:rsidRPr="004F6699">
              <w:rPr>
                <w:noProof/>
                <w:lang w:val="de-DE" w:eastAsia="de-DE"/>
              </w:rPr>
              <w:drawing>
                <wp:inline distT="0" distB="0" distL="0" distR="0" wp14:anchorId="211F978B" wp14:editId="7A6FB645">
                  <wp:extent cx="2215910" cy="1477530"/>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5910" cy="1477530"/>
                          </a:xfrm>
                          <a:prstGeom prst="rect">
                            <a:avLst/>
                          </a:prstGeom>
                        </pic:spPr>
                      </pic:pic>
                    </a:graphicData>
                  </a:graphic>
                </wp:inline>
              </w:drawing>
            </w:r>
          </w:p>
          <w:p w14:paraId="7BBF19D0" w14:textId="77777777" w:rsidR="00D30763" w:rsidRPr="004F6699" w:rsidRDefault="00D30763" w:rsidP="00BD4B52">
            <w:pPr>
              <w:rPr>
                <w:b/>
              </w:rPr>
            </w:pPr>
          </w:p>
          <w:p w14:paraId="6D4E4422" w14:textId="77777777" w:rsidR="00D30763" w:rsidRPr="004F6699" w:rsidRDefault="00D30763" w:rsidP="00BD4B52">
            <w:pPr>
              <w:rPr>
                <w:b/>
              </w:rPr>
            </w:pPr>
            <w:r w:rsidRPr="004F6699">
              <w:rPr>
                <w:noProof/>
                <w:lang w:val="de-DE" w:eastAsia="de-DE"/>
              </w:rPr>
              <w:drawing>
                <wp:inline distT="0" distB="0" distL="0" distR="0" wp14:anchorId="6EC0EFF8" wp14:editId="5AF22B1B">
                  <wp:extent cx="2306343" cy="1537829"/>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06343" cy="1537829"/>
                          </a:xfrm>
                          <a:prstGeom prst="rect">
                            <a:avLst/>
                          </a:prstGeom>
                        </pic:spPr>
                      </pic:pic>
                    </a:graphicData>
                  </a:graphic>
                </wp:inline>
              </w:drawing>
            </w:r>
          </w:p>
        </w:tc>
        <w:tc>
          <w:tcPr>
            <w:tcW w:w="5284" w:type="dxa"/>
          </w:tcPr>
          <w:p w14:paraId="6E98CB0E" w14:textId="77777777" w:rsidR="001B2930" w:rsidRPr="004F6699" w:rsidRDefault="001B2930" w:rsidP="00BD4B52">
            <w:pPr>
              <w:rPr>
                <w:sz w:val="20"/>
                <w:szCs w:val="22"/>
              </w:rPr>
            </w:pPr>
          </w:p>
          <w:p w14:paraId="4C553027" w14:textId="77777777" w:rsidR="00D30763" w:rsidRPr="004F6699" w:rsidRDefault="00D30763" w:rsidP="00423369">
            <w:pPr>
              <w:rPr>
                <w:sz w:val="20"/>
                <w:szCs w:val="22"/>
              </w:rPr>
            </w:pPr>
          </w:p>
          <w:p w14:paraId="7B253735" w14:textId="77777777" w:rsidR="00D30763" w:rsidRPr="004F6699" w:rsidRDefault="00D30763" w:rsidP="00423369">
            <w:pPr>
              <w:rPr>
                <w:sz w:val="20"/>
                <w:szCs w:val="22"/>
              </w:rPr>
            </w:pPr>
          </w:p>
          <w:p w14:paraId="5DC3F3CC" w14:textId="77777777" w:rsidR="00D30763" w:rsidRPr="004F6699" w:rsidRDefault="00D30763" w:rsidP="00423369">
            <w:pPr>
              <w:rPr>
                <w:sz w:val="20"/>
                <w:szCs w:val="22"/>
              </w:rPr>
            </w:pPr>
          </w:p>
          <w:p w14:paraId="416CC994" w14:textId="0C81B057" w:rsidR="00D30763" w:rsidRDefault="004165C4" w:rsidP="00423369">
            <w:pPr>
              <w:rPr>
                <w:sz w:val="20"/>
                <w:szCs w:val="20"/>
              </w:rPr>
            </w:pPr>
            <w:r w:rsidRPr="004F6699">
              <w:rPr>
                <w:sz w:val="20"/>
                <w:szCs w:val="20"/>
              </w:rPr>
              <w:t xml:space="preserve">Construction software specialist </w:t>
            </w:r>
            <w:proofErr w:type="spellStart"/>
            <w:r w:rsidRPr="004F6699">
              <w:rPr>
                <w:sz w:val="20"/>
                <w:szCs w:val="20"/>
              </w:rPr>
              <w:t>SOFiSTiK</w:t>
            </w:r>
            <w:proofErr w:type="spellEnd"/>
            <w:r w:rsidRPr="004F6699">
              <w:rPr>
                <w:sz w:val="20"/>
                <w:szCs w:val="20"/>
              </w:rPr>
              <w:t xml:space="preserve"> AG has commissioned a new office building in Nuremberg, Germany. The formwork solution is from </w:t>
            </w:r>
            <w:proofErr w:type="spellStart"/>
            <w:r w:rsidRPr="004F6699">
              <w:rPr>
                <w:sz w:val="20"/>
                <w:szCs w:val="20"/>
              </w:rPr>
              <w:t>Doka</w:t>
            </w:r>
            <w:proofErr w:type="spellEnd"/>
            <w:r>
              <w:rPr>
                <w:sz w:val="20"/>
                <w:szCs w:val="20"/>
              </w:rPr>
              <w:t>.</w:t>
            </w:r>
          </w:p>
          <w:p w14:paraId="35528D1F" w14:textId="77777777" w:rsidR="004165C4" w:rsidRDefault="004165C4" w:rsidP="004165C4">
            <w:pPr>
              <w:rPr>
                <w:color w:val="auto"/>
                <w:sz w:val="20"/>
                <w:szCs w:val="22"/>
              </w:rPr>
            </w:pPr>
          </w:p>
          <w:p w14:paraId="26ADCB21" w14:textId="74567EFC" w:rsidR="004165C4" w:rsidRPr="004165C4" w:rsidRDefault="004165C4" w:rsidP="004165C4">
            <w:pPr>
              <w:rPr>
                <w:color w:val="auto"/>
                <w:sz w:val="20"/>
                <w:szCs w:val="22"/>
              </w:rPr>
            </w:pPr>
            <w:r w:rsidRPr="004165C4">
              <w:rPr>
                <w:color w:val="auto"/>
                <w:sz w:val="20"/>
                <w:szCs w:val="22"/>
              </w:rPr>
              <w:t xml:space="preserve">Copyright: </w:t>
            </w:r>
            <w:proofErr w:type="spellStart"/>
            <w:r w:rsidRPr="004165C4">
              <w:rPr>
                <w:color w:val="auto"/>
                <w:sz w:val="20"/>
                <w:szCs w:val="22"/>
              </w:rPr>
              <w:t>Doka</w:t>
            </w:r>
            <w:proofErr w:type="spellEnd"/>
          </w:p>
          <w:p w14:paraId="6656B014" w14:textId="77777777" w:rsidR="004165C4" w:rsidRDefault="004165C4" w:rsidP="00423369">
            <w:pPr>
              <w:rPr>
                <w:sz w:val="20"/>
                <w:szCs w:val="20"/>
              </w:rPr>
            </w:pPr>
          </w:p>
          <w:p w14:paraId="5C1D93F2" w14:textId="77777777" w:rsidR="004165C4" w:rsidRPr="004F6699" w:rsidRDefault="004165C4" w:rsidP="00423369">
            <w:pPr>
              <w:rPr>
                <w:sz w:val="20"/>
                <w:szCs w:val="22"/>
              </w:rPr>
            </w:pPr>
          </w:p>
          <w:p w14:paraId="057DFEE6" w14:textId="77777777" w:rsidR="00D30763" w:rsidRPr="004F6699" w:rsidRDefault="00D30763" w:rsidP="00423369">
            <w:pPr>
              <w:rPr>
                <w:sz w:val="20"/>
                <w:szCs w:val="22"/>
              </w:rPr>
            </w:pPr>
          </w:p>
          <w:p w14:paraId="4DA85FA6" w14:textId="77777777" w:rsidR="00D30763" w:rsidRPr="004F6699" w:rsidRDefault="00D30763" w:rsidP="00423369">
            <w:pPr>
              <w:rPr>
                <w:sz w:val="20"/>
                <w:szCs w:val="22"/>
              </w:rPr>
            </w:pPr>
          </w:p>
          <w:p w14:paraId="4F6A2F95" w14:textId="77777777" w:rsidR="00D30763" w:rsidRPr="004F6699" w:rsidRDefault="00D30763" w:rsidP="00423369">
            <w:pPr>
              <w:rPr>
                <w:sz w:val="20"/>
                <w:szCs w:val="22"/>
              </w:rPr>
            </w:pPr>
          </w:p>
          <w:p w14:paraId="37B03D86" w14:textId="77777777" w:rsidR="004B7F06" w:rsidRPr="004F6699" w:rsidRDefault="004B7F06" w:rsidP="00423369">
            <w:pPr>
              <w:rPr>
                <w:sz w:val="20"/>
                <w:szCs w:val="22"/>
              </w:rPr>
            </w:pPr>
          </w:p>
          <w:p w14:paraId="7F3501B6" w14:textId="77777777" w:rsidR="004B7F06" w:rsidRPr="004F6699" w:rsidRDefault="004B7F06" w:rsidP="00423369">
            <w:pPr>
              <w:rPr>
                <w:sz w:val="20"/>
                <w:szCs w:val="22"/>
              </w:rPr>
            </w:pPr>
          </w:p>
          <w:p w14:paraId="2F8FA0A0" w14:textId="6B7352DD" w:rsidR="00423369" w:rsidRPr="004165C4" w:rsidRDefault="00423369" w:rsidP="00423369">
            <w:pPr>
              <w:rPr>
                <w:color w:val="auto"/>
                <w:sz w:val="20"/>
                <w:szCs w:val="22"/>
              </w:rPr>
            </w:pPr>
            <w:r w:rsidRPr="004165C4">
              <w:rPr>
                <w:color w:val="auto"/>
                <w:sz w:val="20"/>
                <w:szCs w:val="22"/>
              </w:rPr>
              <w:t>The Competence Center VDC / BIM worked closely with the Engineeri</w:t>
            </w:r>
            <w:bookmarkStart w:id="0" w:name="_GoBack"/>
            <w:bookmarkEnd w:id="0"/>
            <w:r w:rsidRPr="004165C4">
              <w:rPr>
                <w:color w:val="auto"/>
                <w:sz w:val="20"/>
                <w:szCs w:val="22"/>
              </w:rPr>
              <w:t>ng department of Deutsche Doka to develop the 3D model for the new SOFiSTiK office block in Nuremberg, Germany</w:t>
            </w:r>
            <w:r w:rsidR="004D7D13" w:rsidRPr="004165C4">
              <w:rPr>
                <w:color w:val="auto"/>
                <w:sz w:val="20"/>
                <w:szCs w:val="22"/>
              </w:rPr>
              <w:t xml:space="preserve"> in BIM.</w:t>
            </w:r>
          </w:p>
          <w:p w14:paraId="3411D731" w14:textId="77777777" w:rsidR="00423369" w:rsidRPr="004165C4" w:rsidRDefault="00423369" w:rsidP="00BD4B52">
            <w:pPr>
              <w:rPr>
                <w:color w:val="auto"/>
                <w:sz w:val="20"/>
                <w:szCs w:val="22"/>
              </w:rPr>
            </w:pPr>
          </w:p>
          <w:p w14:paraId="2B794E11" w14:textId="77777777" w:rsidR="00423369" w:rsidRPr="004165C4" w:rsidRDefault="00423369" w:rsidP="00BD4B52">
            <w:pPr>
              <w:rPr>
                <w:color w:val="auto"/>
                <w:sz w:val="20"/>
                <w:szCs w:val="22"/>
              </w:rPr>
            </w:pPr>
            <w:r w:rsidRPr="004165C4">
              <w:rPr>
                <w:color w:val="auto"/>
                <w:sz w:val="20"/>
                <w:szCs w:val="22"/>
              </w:rPr>
              <w:t>Copyright: Doka</w:t>
            </w:r>
          </w:p>
          <w:p w14:paraId="67B49ECA" w14:textId="77777777" w:rsidR="00423369" w:rsidRPr="004165C4" w:rsidRDefault="00423369" w:rsidP="00BD4B52">
            <w:pPr>
              <w:rPr>
                <w:color w:val="auto"/>
                <w:sz w:val="20"/>
                <w:szCs w:val="22"/>
              </w:rPr>
            </w:pPr>
          </w:p>
          <w:p w14:paraId="173CA991" w14:textId="77777777" w:rsidR="00D4774F" w:rsidRPr="004F6699" w:rsidRDefault="00D4774F" w:rsidP="00BD4B52">
            <w:pPr>
              <w:rPr>
                <w:b/>
              </w:rPr>
            </w:pPr>
          </w:p>
        </w:tc>
      </w:tr>
    </w:tbl>
    <w:p w14:paraId="0BF611B5" w14:textId="77777777" w:rsidR="004165C4" w:rsidRDefault="004165C4" w:rsidP="00190283">
      <w:pPr>
        <w:rPr>
          <w:b/>
          <w:sz w:val="20"/>
        </w:rPr>
      </w:pPr>
    </w:p>
    <w:p w14:paraId="2068E00E" w14:textId="77777777" w:rsidR="004165C4" w:rsidRDefault="004165C4">
      <w:pPr>
        <w:rPr>
          <w:b/>
          <w:sz w:val="20"/>
        </w:rPr>
      </w:pPr>
      <w:r>
        <w:rPr>
          <w:b/>
          <w:sz w:val="20"/>
        </w:rPr>
        <w:br w:type="page"/>
      </w:r>
    </w:p>
    <w:p w14:paraId="7AB2A0BE" w14:textId="7A120579" w:rsidR="00190283" w:rsidRPr="00675DFC" w:rsidRDefault="00190283" w:rsidP="00190283">
      <w:pPr>
        <w:rPr>
          <w:rFonts w:cs="Arial"/>
          <w:sz w:val="20"/>
        </w:rPr>
      </w:pPr>
      <w:r>
        <w:rPr>
          <w:b/>
          <w:sz w:val="20"/>
        </w:rPr>
        <w:lastRenderedPageBreak/>
        <w:t xml:space="preserve">About </w:t>
      </w:r>
      <w:proofErr w:type="spellStart"/>
      <w:r>
        <w:rPr>
          <w:b/>
          <w:sz w:val="20"/>
        </w:rPr>
        <w:t>Doka</w:t>
      </w:r>
      <w:proofErr w:type="spellEnd"/>
    </w:p>
    <w:p w14:paraId="31CD9CC0" w14:textId="77777777" w:rsidR="00190283" w:rsidRPr="00675DFC" w:rsidRDefault="00190283" w:rsidP="00190283">
      <w:pPr>
        <w:jc w:val="both"/>
        <w:rPr>
          <w:rFonts w:cs="Arial"/>
          <w:sz w:val="20"/>
        </w:rPr>
      </w:pPr>
      <w:proofErr w:type="spellStart"/>
      <w:r>
        <w:rPr>
          <w:sz w:val="20"/>
        </w:rPr>
        <w:t>Doka</w:t>
      </w:r>
      <w:proofErr w:type="spellEnd"/>
      <w:r>
        <w:rPr>
          <w:sz w:val="20"/>
        </w:rPr>
        <w:t xml:space="preserve"> is a world leader in developing, manufacturing and distributing formwork technology for use in all fields of the construction sector. With more than 160 sales and logistics facilities in over 70 countries, </w:t>
      </w:r>
      <w:proofErr w:type="spellStart"/>
      <w:r>
        <w:rPr>
          <w:sz w:val="20"/>
        </w:rPr>
        <w:t>Doka</w:t>
      </w:r>
      <w:proofErr w:type="spellEnd"/>
      <w:r>
        <w:rPr>
          <w:sz w:val="20"/>
        </w:rPr>
        <w:t xml:space="preserve"> has a high-performing distribution network. It ensures that equipment and technical support </w:t>
      </w:r>
      <w:proofErr w:type="gramStart"/>
      <w:r>
        <w:rPr>
          <w:sz w:val="20"/>
        </w:rPr>
        <w:t>are provided</w:t>
      </w:r>
      <w:proofErr w:type="gramEnd"/>
      <w:r>
        <w:rPr>
          <w:sz w:val="20"/>
        </w:rPr>
        <w:t xml:space="preserve"> swiftly and professionally. </w:t>
      </w:r>
      <w:proofErr w:type="spellStart"/>
      <w:r>
        <w:rPr>
          <w:sz w:val="20"/>
        </w:rPr>
        <w:t>Doka</w:t>
      </w:r>
      <w:proofErr w:type="spellEnd"/>
      <w:r>
        <w:rPr>
          <w:sz w:val="20"/>
        </w:rPr>
        <w:t xml:space="preserve"> is an </w:t>
      </w:r>
      <w:proofErr w:type="spellStart"/>
      <w:r>
        <w:rPr>
          <w:sz w:val="20"/>
        </w:rPr>
        <w:t>Umdasch</w:t>
      </w:r>
      <w:proofErr w:type="spellEnd"/>
      <w:r>
        <w:rPr>
          <w:sz w:val="20"/>
        </w:rPr>
        <w:t xml:space="preserve"> Group company with a workforce of more than 6,700 employees worldwide.</w:t>
      </w:r>
    </w:p>
    <w:p w14:paraId="1DD475A9" w14:textId="77777777" w:rsidR="00190283" w:rsidRDefault="00190283" w:rsidP="00C74DBB">
      <w:pPr>
        <w:tabs>
          <w:tab w:val="left" w:pos="2835"/>
        </w:tabs>
        <w:spacing w:line="264" w:lineRule="auto"/>
        <w:rPr>
          <w:b/>
          <w:sz w:val="20"/>
          <w:szCs w:val="20"/>
        </w:rPr>
      </w:pPr>
    </w:p>
    <w:p w14:paraId="0569DE2F" w14:textId="7D28B5D4" w:rsidR="00C74DBB" w:rsidRPr="004F6699" w:rsidRDefault="00C74DBB" w:rsidP="00C74DBB">
      <w:pPr>
        <w:tabs>
          <w:tab w:val="left" w:pos="2835"/>
        </w:tabs>
        <w:spacing w:line="264" w:lineRule="auto"/>
        <w:rPr>
          <w:rFonts w:cs="Arial"/>
          <w:sz w:val="20"/>
          <w:szCs w:val="22"/>
        </w:rPr>
      </w:pPr>
      <w:r w:rsidRPr="004F6699">
        <w:rPr>
          <w:b/>
          <w:sz w:val="20"/>
          <w:szCs w:val="20"/>
        </w:rPr>
        <w:t>Press contact</w:t>
      </w:r>
    </w:p>
    <w:p w14:paraId="497D648D" w14:textId="6E9F63AB" w:rsidR="00C74DBB" w:rsidRPr="004F6699" w:rsidRDefault="003333E0" w:rsidP="00C74DBB">
      <w:pPr>
        <w:rPr>
          <w:rFonts w:cs="Arial"/>
          <w:b/>
          <w:sz w:val="20"/>
          <w:szCs w:val="20"/>
        </w:rPr>
      </w:pPr>
      <w:r>
        <w:rPr>
          <w:b/>
          <w:sz w:val="20"/>
          <w:szCs w:val="20"/>
        </w:rPr>
        <w:t>Doka</w:t>
      </w:r>
    </w:p>
    <w:p w14:paraId="6A8746E4" w14:textId="77777777" w:rsidR="00C74DBB" w:rsidRPr="004F6699" w:rsidRDefault="00C74DBB" w:rsidP="00C74DBB">
      <w:pPr>
        <w:rPr>
          <w:rFonts w:cs="Arial"/>
          <w:bCs/>
          <w:sz w:val="20"/>
          <w:szCs w:val="20"/>
        </w:rPr>
      </w:pPr>
      <w:r w:rsidRPr="004F6699">
        <w:rPr>
          <w:bCs/>
          <w:sz w:val="20"/>
          <w:szCs w:val="20"/>
        </w:rPr>
        <w:t>Michael Fuker</w:t>
      </w:r>
    </w:p>
    <w:p w14:paraId="62B79894" w14:textId="77777777" w:rsidR="00C74DBB" w:rsidRPr="004F6699" w:rsidRDefault="00C74DBB" w:rsidP="00C74DBB">
      <w:pPr>
        <w:rPr>
          <w:rFonts w:cs="Arial"/>
          <w:sz w:val="20"/>
          <w:szCs w:val="20"/>
        </w:rPr>
      </w:pPr>
      <w:r w:rsidRPr="004F6699">
        <w:rPr>
          <w:sz w:val="20"/>
          <w:szCs w:val="20"/>
        </w:rPr>
        <w:t>Public Relations Manager</w:t>
      </w:r>
    </w:p>
    <w:p w14:paraId="38655A5B" w14:textId="77777777" w:rsidR="00C74DBB" w:rsidRPr="004F6699" w:rsidRDefault="00C74DBB" w:rsidP="00C74DBB">
      <w:pPr>
        <w:rPr>
          <w:rFonts w:cs="Arial"/>
          <w:b/>
          <w:bCs/>
          <w:sz w:val="20"/>
          <w:szCs w:val="20"/>
        </w:rPr>
      </w:pPr>
      <w:r w:rsidRPr="004F6699">
        <w:rPr>
          <w:b/>
          <w:bCs/>
          <w:sz w:val="20"/>
          <w:szCs w:val="20"/>
        </w:rPr>
        <w:t>M</w:t>
      </w:r>
      <w:r w:rsidRPr="004F6699">
        <w:rPr>
          <w:b/>
          <w:bCs/>
          <w:color w:val="1F497D"/>
          <w:sz w:val="20"/>
          <w:szCs w:val="20"/>
        </w:rPr>
        <w:t xml:space="preserve"> </w:t>
      </w:r>
      <w:r w:rsidRPr="004F6699">
        <w:rPr>
          <w:bCs/>
          <w:sz w:val="20"/>
          <w:szCs w:val="20"/>
        </w:rPr>
        <w:t>+43/664/9610657</w:t>
      </w:r>
    </w:p>
    <w:p w14:paraId="234820D0" w14:textId="77777777" w:rsidR="00E33151" w:rsidRPr="004F6699" w:rsidRDefault="00452003" w:rsidP="00F87804">
      <w:pPr>
        <w:rPr>
          <w:rFonts w:ascii="Helvetica" w:hAnsi="Helvetica" w:cs="Helvetica"/>
          <w:color w:val="3E3B41"/>
          <w:sz w:val="26"/>
          <w:szCs w:val="26"/>
        </w:rPr>
      </w:pPr>
      <w:hyperlink r:id="rId11" w:history="1">
        <w:r w:rsidR="009B03BA" w:rsidRPr="004F6699">
          <w:rPr>
            <w:rStyle w:val="Hyperlink"/>
            <w:sz w:val="20"/>
            <w:szCs w:val="20"/>
          </w:rPr>
          <w:t>press@doka.com</w:t>
        </w:r>
      </w:hyperlink>
    </w:p>
    <w:sectPr w:rsidR="00E33151" w:rsidRPr="004F6699"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D4112" w14:textId="77777777" w:rsidR="00565367" w:rsidRDefault="00565367">
      <w:r>
        <w:separator/>
      </w:r>
    </w:p>
  </w:endnote>
  <w:endnote w:type="continuationSeparator" w:id="0">
    <w:p w14:paraId="74870B07" w14:textId="77777777" w:rsidR="00565367" w:rsidRDefault="0056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59761" w14:textId="77777777" w:rsidR="00565367" w:rsidRDefault="00565367">
      <w:r>
        <w:separator/>
      </w:r>
    </w:p>
  </w:footnote>
  <w:footnote w:type="continuationSeparator" w:id="0">
    <w:p w14:paraId="48646480" w14:textId="77777777" w:rsidR="00565367" w:rsidRDefault="00565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D73AC" w14:textId="77777777" w:rsidR="004D2EAC" w:rsidRDefault="004D2EAC" w:rsidP="004D2EAC">
    <w:pPr>
      <w:pStyle w:val="Kopfzeile"/>
    </w:pPr>
    <w:r>
      <w:rPr>
        <w:b/>
        <w:noProof/>
        <w:lang w:val="de-DE" w:eastAsia="de-DE"/>
      </w:rPr>
      <w:drawing>
        <wp:anchor distT="0" distB="0" distL="114300" distR="114300" simplePos="0" relativeHeight="251657216" behindDoc="0" locked="0" layoutInCell="1" allowOverlap="1" wp14:anchorId="6CA9E67B" wp14:editId="4CFBE9DB">
          <wp:simplePos x="0" y="0"/>
          <wp:positionH relativeFrom="column">
            <wp:posOffset>4370533</wp:posOffset>
          </wp:positionH>
          <wp:positionV relativeFrom="paragraph">
            <wp:posOffset>47346</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 xml:space="preserve">Press release </w:t>
    </w:r>
    <w:r>
      <w:t>/ February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FF4807"/>
    <w:multiLevelType w:val="multilevel"/>
    <w:tmpl w:val="E5DE3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423E64"/>
    <w:multiLevelType w:val="multilevel"/>
    <w:tmpl w:val="A1CE0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CC2AD2"/>
    <w:multiLevelType w:val="multilevel"/>
    <w:tmpl w:val="1EFCEC30"/>
    <w:numStyleLink w:val="ListemitAufzhlungszeichenDoka"/>
  </w:abstractNum>
  <w:abstractNum w:abstractNumId="26"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7"/>
  </w:num>
  <w:num w:numId="3">
    <w:abstractNumId w:val="19"/>
  </w:num>
  <w:num w:numId="4">
    <w:abstractNumId w:val="8"/>
  </w:num>
  <w:num w:numId="5">
    <w:abstractNumId w:val="22"/>
  </w:num>
  <w:num w:numId="6">
    <w:abstractNumId w:val="12"/>
  </w:num>
  <w:num w:numId="7">
    <w:abstractNumId w:val="14"/>
  </w:num>
  <w:num w:numId="8">
    <w:abstractNumId w:val="5"/>
  </w:num>
  <w:num w:numId="9">
    <w:abstractNumId w:val="21"/>
  </w:num>
  <w:num w:numId="10">
    <w:abstractNumId w:val="11"/>
  </w:num>
  <w:num w:numId="11">
    <w:abstractNumId w:val="33"/>
  </w:num>
  <w:num w:numId="12">
    <w:abstractNumId w:val="15"/>
  </w:num>
  <w:num w:numId="13">
    <w:abstractNumId w:val="0"/>
  </w:num>
  <w:num w:numId="14">
    <w:abstractNumId w:val="31"/>
  </w:num>
  <w:num w:numId="15">
    <w:abstractNumId w:val="28"/>
  </w:num>
  <w:num w:numId="16">
    <w:abstractNumId w:val="18"/>
  </w:num>
  <w:num w:numId="17">
    <w:abstractNumId w:val="2"/>
  </w:num>
  <w:num w:numId="18">
    <w:abstractNumId w:val="27"/>
  </w:num>
  <w:num w:numId="19">
    <w:abstractNumId w:val="3"/>
  </w:num>
  <w:num w:numId="20">
    <w:abstractNumId w:val="26"/>
  </w:num>
  <w:num w:numId="21">
    <w:abstractNumId w:val="1"/>
  </w:num>
  <w:num w:numId="22">
    <w:abstractNumId w:val="6"/>
  </w:num>
  <w:num w:numId="23">
    <w:abstractNumId w:val="10"/>
  </w:num>
  <w:num w:numId="24">
    <w:abstractNumId w:val="20"/>
  </w:num>
  <w:num w:numId="25">
    <w:abstractNumId w:val="23"/>
  </w:num>
  <w:num w:numId="26">
    <w:abstractNumId w:val="9"/>
  </w:num>
  <w:num w:numId="27">
    <w:abstractNumId w:val="29"/>
  </w:num>
  <w:num w:numId="28">
    <w:abstractNumId w:val="30"/>
  </w:num>
  <w:num w:numId="29">
    <w:abstractNumId w:val="16"/>
  </w:num>
  <w:num w:numId="30">
    <w:abstractNumId w:val="13"/>
  </w:num>
  <w:num w:numId="31">
    <w:abstractNumId w:val="25"/>
  </w:num>
  <w:num w:numId="32">
    <w:abstractNumId w:val="4"/>
  </w:num>
  <w:num w:numId="33">
    <w:abstractNumId w:val="24"/>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B65"/>
    <w:rsid w:val="00005BA4"/>
    <w:rsid w:val="0001239A"/>
    <w:rsid w:val="00015F66"/>
    <w:rsid w:val="00016591"/>
    <w:rsid w:val="000216A4"/>
    <w:rsid w:val="000251EE"/>
    <w:rsid w:val="00030363"/>
    <w:rsid w:val="000457D7"/>
    <w:rsid w:val="0006146F"/>
    <w:rsid w:val="0006244A"/>
    <w:rsid w:val="00066095"/>
    <w:rsid w:val="00072B49"/>
    <w:rsid w:val="00073AC8"/>
    <w:rsid w:val="0007670B"/>
    <w:rsid w:val="00076DB5"/>
    <w:rsid w:val="000773D4"/>
    <w:rsid w:val="000931C4"/>
    <w:rsid w:val="000A4782"/>
    <w:rsid w:val="000A6BF4"/>
    <w:rsid w:val="000B7ED1"/>
    <w:rsid w:val="000C09CF"/>
    <w:rsid w:val="000C0E0C"/>
    <w:rsid w:val="000C72FB"/>
    <w:rsid w:val="000D0CDF"/>
    <w:rsid w:val="000D3FE3"/>
    <w:rsid w:val="000F0A26"/>
    <w:rsid w:val="000F27D8"/>
    <w:rsid w:val="000F2860"/>
    <w:rsid w:val="000F4755"/>
    <w:rsid w:val="000F6CA7"/>
    <w:rsid w:val="00101154"/>
    <w:rsid w:val="00107C84"/>
    <w:rsid w:val="00110648"/>
    <w:rsid w:val="00115C49"/>
    <w:rsid w:val="00121825"/>
    <w:rsid w:val="0013394D"/>
    <w:rsid w:val="001377E1"/>
    <w:rsid w:val="00141D03"/>
    <w:rsid w:val="00145700"/>
    <w:rsid w:val="0015009A"/>
    <w:rsid w:val="00150745"/>
    <w:rsid w:val="00151116"/>
    <w:rsid w:val="001529C9"/>
    <w:rsid w:val="001532FF"/>
    <w:rsid w:val="001550EB"/>
    <w:rsid w:val="00161368"/>
    <w:rsid w:val="001629CD"/>
    <w:rsid w:val="00165F6F"/>
    <w:rsid w:val="00167707"/>
    <w:rsid w:val="00190283"/>
    <w:rsid w:val="00191504"/>
    <w:rsid w:val="00191F1C"/>
    <w:rsid w:val="00192844"/>
    <w:rsid w:val="0019341F"/>
    <w:rsid w:val="001A3C69"/>
    <w:rsid w:val="001A5081"/>
    <w:rsid w:val="001B182E"/>
    <w:rsid w:val="001B24D6"/>
    <w:rsid w:val="001B2930"/>
    <w:rsid w:val="001B66E8"/>
    <w:rsid w:val="001C2B26"/>
    <w:rsid w:val="001D775D"/>
    <w:rsid w:val="001E2630"/>
    <w:rsid w:val="001E625B"/>
    <w:rsid w:val="001F0607"/>
    <w:rsid w:val="001F1132"/>
    <w:rsid w:val="001F4501"/>
    <w:rsid w:val="0020125E"/>
    <w:rsid w:val="002046D6"/>
    <w:rsid w:val="00205759"/>
    <w:rsid w:val="00206107"/>
    <w:rsid w:val="00212D77"/>
    <w:rsid w:val="00217920"/>
    <w:rsid w:val="0022681D"/>
    <w:rsid w:val="0023241C"/>
    <w:rsid w:val="002349EA"/>
    <w:rsid w:val="0024357E"/>
    <w:rsid w:val="002518A2"/>
    <w:rsid w:val="00255FAB"/>
    <w:rsid w:val="0026137C"/>
    <w:rsid w:val="00262793"/>
    <w:rsid w:val="00270768"/>
    <w:rsid w:val="00275D74"/>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D46D6"/>
    <w:rsid w:val="002F0538"/>
    <w:rsid w:val="002F6989"/>
    <w:rsid w:val="0030061E"/>
    <w:rsid w:val="00311B88"/>
    <w:rsid w:val="00316391"/>
    <w:rsid w:val="003254C3"/>
    <w:rsid w:val="00325611"/>
    <w:rsid w:val="003333E0"/>
    <w:rsid w:val="00357DEB"/>
    <w:rsid w:val="00371B67"/>
    <w:rsid w:val="00375913"/>
    <w:rsid w:val="003764D7"/>
    <w:rsid w:val="00380A98"/>
    <w:rsid w:val="0038200C"/>
    <w:rsid w:val="00383394"/>
    <w:rsid w:val="00386AD2"/>
    <w:rsid w:val="00393CDB"/>
    <w:rsid w:val="003A5B0C"/>
    <w:rsid w:val="003A79FC"/>
    <w:rsid w:val="003B327F"/>
    <w:rsid w:val="003B3FCB"/>
    <w:rsid w:val="003E1B7C"/>
    <w:rsid w:val="003E4C7C"/>
    <w:rsid w:val="003E679B"/>
    <w:rsid w:val="003F1085"/>
    <w:rsid w:val="003F2D41"/>
    <w:rsid w:val="00410041"/>
    <w:rsid w:val="00414531"/>
    <w:rsid w:val="004165BC"/>
    <w:rsid w:val="004165C4"/>
    <w:rsid w:val="00423369"/>
    <w:rsid w:val="004235FA"/>
    <w:rsid w:val="00424EB9"/>
    <w:rsid w:val="004270A9"/>
    <w:rsid w:val="004361E6"/>
    <w:rsid w:val="0044152C"/>
    <w:rsid w:val="00451B65"/>
    <w:rsid w:val="00452003"/>
    <w:rsid w:val="00455EFF"/>
    <w:rsid w:val="00457E89"/>
    <w:rsid w:val="00463017"/>
    <w:rsid w:val="004639B7"/>
    <w:rsid w:val="00463CD4"/>
    <w:rsid w:val="00473EAF"/>
    <w:rsid w:val="00474177"/>
    <w:rsid w:val="004758D0"/>
    <w:rsid w:val="004832AD"/>
    <w:rsid w:val="0048426A"/>
    <w:rsid w:val="004A0EF2"/>
    <w:rsid w:val="004A11B0"/>
    <w:rsid w:val="004A489B"/>
    <w:rsid w:val="004B0024"/>
    <w:rsid w:val="004B2708"/>
    <w:rsid w:val="004B7F06"/>
    <w:rsid w:val="004D2EAC"/>
    <w:rsid w:val="004D7D13"/>
    <w:rsid w:val="004E01A8"/>
    <w:rsid w:val="004E5EFD"/>
    <w:rsid w:val="004F08CD"/>
    <w:rsid w:val="004F0C47"/>
    <w:rsid w:val="004F2300"/>
    <w:rsid w:val="004F6699"/>
    <w:rsid w:val="00514C50"/>
    <w:rsid w:val="005151C6"/>
    <w:rsid w:val="0051534D"/>
    <w:rsid w:val="00516729"/>
    <w:rsid w:val="00520745"/>
    <w:rsid w:val="00522770"/>
    <w:rsid w:val="005257A0"/>
    <w:rsid w:val="00531302"/>
    <w:rsid w:val="00533B9D"/>
    <w:rsid w:val="00541415"/>
    <w:rsid w:val="005428D8"/>
    <w:rsid w:val="0055333B"/>
    <w:rsid w:val="005624EA"/>
    <w:rsid w:val="00564AF1"/>
    <w:rsid w:val="00565367"/>
    <w:rsid w:val="00584435"/>
    <w:rsid w:val="00585C2C"/>
    <w:rsid w:val="00591542"/>
    <w:rsid w:val="00594A33"/>
    <w:rsid w:val="005965EE"/>
    <w:rsid w:val="005A21DD"/>
    <w:rsid w:val="005B4F3C"/>
    <w:rsid w:val="005C05EF"/>
    <w:rsid w:val="005C4ED3"/>
    <w:rsid w:val="005D590E"/>
    <w:rsid w:val="005E2D03"/>
    <w:rsid w:val="005F47C0"/>
    <w:rsid w:val="005F4E67"/>
    <w:rsid w:val="00605ED4"/>
    <w:rsid w:val="0061517A"/>
    <w:rsid w:val="006174CA"/>
    <w:rsid w:val="0062045E"/>
    <w:rsid w:val="0062650A"/>
    <w:rsid w:val="0062677F"/>
    <w:rsid w:val="00626A22"/>
    <w:rsid w:val="00641955"/>
    <w:rsid w:val="006459F5"/>
    <w:rsid w:val="006542E6"/>
    <w:rsid w:val="006568C4"/>
    <w:rsid w:val="00663DF5"/>
    <w:rsid w:val="00673A41"/>
    <w:rsid w:val="006748FC"/>
    <w:rsid w:val="00676BB2"/>
    <w:rsid w:val="0068025D"/>
    <w:rsid w:val="00696B8F"/>
    <w:rsid w:val="006A4302"/>
    <w:rsid w:val="006A4369"/>
    <w:rsid w:val="006B3EA3"/>
    <w:rsid w:val="006B44CA"/>
    <w:rsid w:val="006B6F45"/>
    <w:rsid w:val="006C0CAA"/>
    <w:rsid w:val="006D11DF"/>
    <w:rsid w:val="006D2F3F"/>
    <w:rsid w:val="006D4BCB"/>
    <w:rsid w:val="006E1201"/>
    <w:rsid w:val="006E6DF4"/>
    <w:rsid w:val="006F052B"/>
    <w:rsid w:val="006F1220"/>
    <w:rsid w:val="006F4ED2"/>
    <w:rsid w:val="00700FC1"/>
    <w:rsid w:val="00704866"/>
    <w:rsid w:val="00706535"/>
    <w:rsid w:val="007107B6"/>
    <w:rsid w:val="00716DF8"/>
    <w:rsid w:val="00722647"/>
    <w:rsid w:val="00743D15"/>
    <w:rsid w:val="0074598C"/>
    <w:rsid w:val="007468BB"/>
    <w:rsid w:val="00752504"/>
    <w:rsid w:val="00754E98"/>
    <w:rsid w:val="007619EF"/>
    <w:rsid w:val="00765BFB"/>
    <w:rsid w:val="00782A7A"/>
    <w:rsid w:val="007933E6"/>
    <w:rsid w:val="007A3722"/>
    <w:rsid w:val="007A4A33"/>
    <w:rsid w:val="007B112B"/>
    <w:rsid w:val="007B27E3"/>
    <w:rsid w:val="007B36E6"/>
    <w:rsid w:val="007B4283"/>
    <w:rsid w:val="007C1F7C"/>
    <w:rsid w:val="007C4F72"/>
    <w:rsid w:val="007C6E48"/>
    <w:rsid w:val="007D13FB"/>
    <w:rsid w:val="007D3940"/>
    <w:rsid w:val="007D4A59"/>
    <w:rsid w:val="007E09C2"/>
    <w:rsid w:val="007E243A"/>
    <w:rsid w:val="007E69AA"/>
    <w:rsid w:val="007F1B5C"/>
    <w:rsid w:val="00802C3F"/>
    <w:rsid w:val="008037D9"/>
    <w:rsid w:val="008071E0"/>
    <w:rsid w:val="00807495"/>
    <w:rsid w:val="00811F46"/>
    <w:rsid w:val="008122E0"/>
    <w:rsid w:val="008168B4"/>
    <w:rsid w:val="00826274"/>
    <w:rsid w:val="00840E20"/>
    <w:rsid w:val="00841263"/>
    <w:rsid w:val="0084602A"/>
    <w:rsid w:val="00846831"/>
    <w:rsid w:val="00853D71"/>
    <w:rsid w:val="00856656"/>
    <w:rsid w:val="00861C28"/>
    <w:rsid w:val="00862648"/>
    <w:rsid w:val="0086366E"/>
    <w:rsid w:val="00867C26"/>
    <w:rsid w:val="0087423F"/>
    <w:rsid w:val="00883776"/>
    <w:rsid w:val="008850B1"/>
    <w:rsid w:val="0088590F"/>
    <w:rsid w:val="00892BD9"/>
    <w:rsid w:val="008938F0"/>
    <w:rsid w:val="00894E04"/>
    <w:rsid w:val="008A63F8"/>
    <w:rsid w:val="008B7FD4"/>
    <w:rsid w:val="008C24F7"/>
    <w:rsid w:val="008C35CD"/>
    <w:rsid w:val="008C3FD8"/>
    <w:rsid w:val="008C7981"/>
    <w:rsid w:val="008D1E1D"/>
    <w:rsid w:val="008D3FB1"/>
    <w:rsid w:val="008E01B1"/>
    <w:rsid w:val="008E371D"/>
    <w:rsid w:val="009036B6"/>
    <w:rsid w:val="009059DD"/>
    <w:rsid w:val="00911146"/>
    <w:rsid w:val="009124C6"/>
    <w:rsid w:val="0091326C"/>
    <w:rsid w:val="0091399C"/>
    <w:rsid w:val="009142E4"/>
    <w:rsid w:val="009146EC"/>
    <w:rsid w:val="009156F2"/>
    <w:rsid w:val="00916C69"/>
    <w:rsid w:val="00920146"/>
    <w:rsid w:val="009249D5"/>
    <w:rsid w:val="00925429"/>
    <w:rsid w:val="00925D07"/>
    <w:rsid w:val="0093020F"/>
    <w:rsid w:val="00931A8A"/>
    <w:rsid w:val="00932A92"/>
    <w:rsid w:val="009355F1"/>
    <w:rsid w:val="00946116"/>
    <w:rsid w:val="00947EF7"/>
    <w:rsid w:val="00950FA8"/>
    <w:rsid w:val="00955FDB"/>
    <w:rsid w:val="009641AB"/>
    <w:rsid w:val="00966E67"/>
    <w:rsid w:val="009719CA"/>
    <w:rsid w:val="00971C3F"/>
    <w:rsid w:val="00971E7C"/>
    <w:rsid w:val="00975006"/>
    <w:rsid w:val="009753D5"/>
    <w:rsid w:val="00976E1A"/>
    <w:rsid w:val="00980B19"/>
    <w:rsid w:val="009833F6"/>
    <w:rsid w:val="009834DC"/>
    <w:rsid w:val="0098520B"/>
    <w:rsid w:val="0099130B"/>
    <w:rsid w:val="0099274F"/>
    <w:rsid w:val="00992DAA"/>
    <w:rsid w:val="00994AE3"/>
    <w:rsid w:val="009A00A8"/>
    <w:rsid w:val="009A0EB6"/>
    <w:rsid w:val="009A1789"/>
    <w:rsid w:val="009A1B3F"/>
    <w:rsid w:val="009A2A80"/>
    <w:rsid w:val="009A3E1E"/>
    <w:rsid w:val="009B03BA"/>
    <w:rsid w:val="009E3BD4"/>
    <w:rsid w:val="009E6E08"/>
    <w:rsid w:val="009F0F28"/>
    <w:rsid w:val="009F502C"/>
    <w:rsid w:val="009F780B"/>
    <w:rsid w:val="00A0387C"/>
    <w:rsid w:val="00A15447"/>
    <w:rsid w:val="00A17DD2"/>
    <w:rsid w:val="00A247B8"/>
    <w:rsid w:val="00A25681"/>
    <w:rsid w:val="00A262A3"/>
    <w:rsid w:val="00A338AB"/>
    <w:rsid w:val="00A4043A"/>
    <w:rsid w:val="00A417DB"/>
    <w:rsid w:val="00A500EC"/>
    <w:rsid w:val="00A62EEB"/>
    <w:rsid w:val="00A67CA1"/>
    <w:rsid w:val="00A758AD"/>
    <w:rsid w:val="00A80792"/>
    <w:rsid w:val="00A80CDE"/>
    <w:rsid w:val="00A833FC"/>
    <w:rsid w:val="00A957C5"/>
    <w:rsid w:val="00AA1120"/>
    <w:rsid w:val="00AA4BB9"/>
    <w:rsid w:val="00AB4CCF"/>
    <w:rsid w:val="00AB5699"/>
    <w:rsid w:val="00AD635E"/>
    <w:rsid w:val="00AE069A"/>
    <w:rsid w:val="00AE3D60"/>
    <w:rsid w:val="00AE633C"/>
    <w:rsid w:val="00AE68AC"/>
    <w:rsid w:val="00AF032B"/>
    <w:rsid w:val="00AF0FDF"/>
    <w:rsid w:val="00AF1667"/>
    <w:rsid w:val="00AF4B4A"/>
    <w:rsid w:val="00AF7050"/>
    <w:rsid w:val="00B03209"/>
    <w:rsid w:val="00B03D0F"/>
    <w:rsid w:val="00B055EC"/>
    <w:rsid w:val="00B10489"/>
    <w:rsid w:val="00B12463"/>
    <w:rsid w:val="00B15F1B"/>
    <w:rsid w:val="00B17C01"/>
    <w:rsid w:val="00B24ACF"/>
    <w:rsid w:val="00B25184"/>
    <w:rsid w:val="00B31243"/>
    <w:rsid w:val="00B34238"/>
    <w:rsid w:val="00B3679E"/>
    <w:rsid w:val="00B43CC4"/>
    <w:rsid w:val="00B52CF1"/>
    <w:rsid w:val="00B56D6D"/>
    <w:rsid w:val="00B67B18"/>
    <w:rsid w:val="00B75217"/>
    <w:rsid w:val="00B878D2"/>
    <w:rsid w:val="00B924BD"/>
    <w:rsid w:val="00BA38D4"/>
    <w:rsid w:val="00BA412F"/>
    <w:rsid w:val="00BA4A3F"/>
    <w:rsid w:val="00BA6027"/>
    <w:rsid w:val="00BB5C68"/>
    <w:rsid w:val="00BB5CC5"/>
    <w:rsid w:val="00BB6990"/>
    <w:rsid w:val="00BD0D5F"/>
    <w:rsid w:val="00BD4B52"/>
    <w:rsid w:val="00BD6411"/>
    <w:rsid w:val="00BE0039"/>
    <w:rsid w:val="00BE6351"/>
    <w:rsid w:val="00BF3671"/>
    <w:rsid w:val="00BF4F0B"/>
    <w:rsid w:val="00BF53C0"/>
    <w:rsid w:val="00C0412F"/>
    <w:rsid w:val="00C07526"/>
    <w:rsid w:val="00C115AF"/>
    <w:rsid w:val="00C13F68"/>
    <w:rsid w:val="00C15EB2"/>
    <w:rsid w:val="00C3199D"/>
    <w:rsid w:val="00C359D1"/>
    <w:rsid w:val="00C54060"/>
    <w:rsid w:val="00C540FC"/>
    <w:rsid w:val="00C54DD9"/>
    <w:rsid w:val="00C6065C"/>
    <w:rsid w:val="00C700EB"/>
    <w:rsid w:val="00C74DBB"/>
    <w:rsid w:val="00C76077"/>
    <w:rsid w:val="00C77C94"/>
    <w:rsid w:val="00C8158E"/>
    <w:rsid w:val="00C82CDD"/>
    <w:rsid w:val="00C84193"/>
    <w:rsid w:val="00C846DE"/>
    <w:rsid w:val="00C87F73"/>
    <w:rsid w:val="00C969D7"/>
    <w:rsid w:val="00C97B3E"/>
    <w:rsid w:val="00CA269C"/>
    <w:rsid w:val="00CC3127"/>
    <w:rsid w:val="00CC511A"/>
    <w:rsid w:val="00CC6205"/>
    <w:rsid w:val="00CC7851"/>
    <w:rsid w:val="00CC78E2"/>
    <w:rsid w:val="00CD3E47"/>
    <w:rsid w:val="00CE716B"/>
    <w:rsid w:val="00CF3205"/>
    <w:rsid w:val="00CF52D3"/>
    <w:rsid w:val="00CF5DAA"/>
    <w:rsid w:val="00D0335E"/>
    <w:rsid w:val="00D13D5D"/>
    <w:rsid w:val="00D16444"/>
    <w:rsid w:val="00D16F2B"/>
    <w:rsid w:val="00D21002"/>
    <w:rsid w:val="00D260AF"/>
    <w:rsid w:val="00D30763"/>
    <w:rsid w:val="00D32FDC"/>
    <w:rsid w:val="00D35DAE"/>
    <w:rsid w:val="00D366AC"/>
    <w:rsid w:val="00D42D17"/>
    <w:rsid w:val="00D4774F"/>
    <w:rsid w:val="00D53AF3"/>
    <w:rsid w:val="00D54F3D"/>
    <w:rsid w:val="00D5512F"/>
    <w:rsid w:val="00D5564E"/>
    <w:rsid w:val="00D5596D"/>
    <w:rsid w:val="00D637F4"/>
    <w:rsid w:val="00D663D3"/>
    <w:rsid w:val="00D70E7C"/>
    <w:rsid w:val="00D77625"/>
    <w:rsid w:val="00D7770E"/>
    <w:rsid w:val="00D87145"/>
    <w:rsid w:val="00D8799F"/>
    <w:rsid w:val="00D9470E"/>
    <w:rsid w:val="00D95201"/>
    <w:rsid w:val="00DA3001"/>
    <w:rsid w:val="00DA459A"/>
    <w:rsid w:val="00DA6810"/>
    <w:rsid w:val="00DB557B"/>
    <w:rsid w:val="00DB59D2"/>
    <w:rsid w:val="00DC30D3"/>
    <w:rsid w:val="00DC43D5"/>
    <w:rsid w:val="00DD0AA3"/>
    <w:rsid w:val="00DD5898"/>
    <w:rsid w:val="00DE09B4"/>
    <w:rsid w:val="00DE2E10"/>
    <w:rsid w:val="00DF1748"/>
    <w:rsid w:val="00DF7059"/>
    <w:rsid w:val="00E01C63"/>
    <w:rsid w:val="00E0389B"/>
    <w:rsid w:val="00E0654B"/>
    <w:rsid w:val="00E12719"/>
    <w:rsid w:val="00E12B8D"/>
    <w:rsid w:val="00E161AC"/>
    <w:rsid w:val="00E2383C"/>
    <w:rsid w:val="00E33151"/>
    <w:rsid w:val="00E42DE3"/>
    <w:rsid w:val="00E454A2"/>
    <w:rsid w:val="00E46FD1"/>
    <w:rsid w:val="00E51BBF"/>
    <w:rsid w:val="00E80C5C"/>
    <w:rsid w:val="00E821B8"/>
    <w:rsid w:val="00E8498E"/>
    <w:rsid w:val="00E863D4"/>
    <w:rsid w:val="00E90D17"/>
    <w:rsid w:val="00E92FD5"/>
    <w:rsid w:val="00E95D16"/>
    <w:rsid w:val="00EA0280"/>
    <w:rsid w:val="00EA1EDB"/>
    <w:rsid w:val="00EA377C"/>
    <w:rsid w:val="00EC544C"/>
    <w:rsid w:val="00EC77A6"/>
    <w:rsid w:val="00EC7A4A"/>
    <w:rsid w:val="00ED11AA"/>
    <w:rsid w:val="00EE3A78"/>
    <w:rsid w:val="00F01882"/>
    <w:rsid w:val="00F10C37"/>
    <w:rsid w:val="00F12941"/>
    <w:rsid w:val="00F14D8B"/>
    <w:rsid w:val="00F15F1C"/>
    <w:rsid w:val="00F162CE"/>
    <w:rsid w:val="00F20741"/>
    <w:rsid w:val="00F2128B"/>
    <w:rsid w:val="00F37547"/>
    <w:rsid w:val="00F3784D"/>
    <w:rsid w:val="00F450DA"/>
    <w:rsid w:val="00F45C88"/>
    <w:rsid w:val="00F46D5A"/>
    <w:rsid w:val="00F500C7"/>
    <w:rsid w:val="00F50BEE"/>
    <w:rsid w:val="00F74863"/>
    <w:rsid w:val="00F74EBD"/>
    <w:rsid w:val="00F76C46"/>
    <w:rsid w:val="00F87804"/>
    <w:rsid w:val="00F92AB3"/>
    <w:rsid w:val="00F97455"/>
    <w:rsid w:val="00FA1430"/>
    <w:rsid w:val="00FA2142"/>
    <w:rsid w:val="00FA7083"/>
    <w:rsid w:val="00FB4A61"/>
    <w:rsid w:val="00FB5539"/>
    <w:rsid w:val="00FB575D"/>
    <w:rsid w:val="00FC06EC"/>
    <w:rsid w:val="00FD2175"/>
    <w:rsid w:val="00FD7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3E481C0"/>
  <w15:chartTrackingRefBased/>
  <w15:docId w15:val="{8CEC617E-FB1C-408D-83BE-3FED3B13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rPr>
  </w:style>
  <w:style w:type="paragraph" w:styleId="berschrift2">
    <w:name w:val="heading 2"/>
    <w:basedOn w:val="Standard"/>
    <w:next w:val="Standard"/>
    <w:link w:val="berschrift2Zchn"/>
    <w:uiPriority w:val="9"/>
    <w:qFormat/>
    <w:rsid w:val="00925429"/>
    <w:pPr>
      <w:keepNext/>
      <w:numPr>
        <w:ilvl w:val="1"/>
        <w:numId w:val="25"/>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3Zchn">
    <w:name w:val="Überschrift 3 Zchn"/>
    <w:basedOn w:val="Absatz-Standardschriftart"/>
    <w:link w:val="berschrift3"/>
    <w:uiPriority w:val="9"/>
    <w:rsid w:val="00AD635E"/>
    <w:rPr>
      <w:rFonts w:ascii="Arial" w:hAnsi="Arial"/>
      <w:bCs/>
      <w:color w:val="000000"/>
      <w:sz w:val="22"/>
      <w:szCs w:val="24"/>
      <w:u w:val="single"/>
      <w:lang w:val="en-GB" w:eastAsia="en-US"/>
    </w:rPr>
  </w:style>
  <w:style w:type="paragraph" w:styleId="StandardWeb">
    <w:name w:val="Normal (Web)"/>
    <w:basedOn w:val="Standard"/>
    <w:uiPriority w:val="99"/>
    <w:semiHidden/>
    <w:unhideWhenUsed/>
    <w:rsid w:val="00AD635E"/>
    <w:pPr>
      <w:spacing w:before="100" w:beforeAutospacing="1" w:after="100" w:afterAutospacing="1"/>
    </w:pPr>
    <w:rPr>
      <w:rFonts w:ascii="Times New Roman" w:hAnsi="Times New Roman"/>
      <w:color w:val="auto"/>
      <w:sz w:val="24"/>
      <w:lang w:eastAsia="de-DE"/>
    </w:rPr>
  </w:style>
  <w:style w:type="character" w:styleId="Fett">
    <w:name w:val="Strong"/>
    <w:basedOn w:val="Absatz-Standardschriftart"/>
    <w:uiPriority w:val="22"/>
    <w:qFormat/>
    <w:rsid w:val="00AD635E"/>
    <w:rPr>
      <w:b/>
      <w:bCs/>
    </w:rPr>
  </w:style>
  <w:style w:type="character" w:customStyle="1" w:styleId="berschrift2Zchn">
    <w:name w:val="Überschrift 2 Zchn"/>
    <w:basedOn w:val="Absatz-Standardschriftart"/>
    <w:link w:val="berschrift2"/>
    <w:uiPriority w:val="9"/>
    <w:rsid w:val="00BB5C68"/>
    <w:rPr>
      <w:rFonts w:ascii="Arial" w:hAnsi="Arial"/>
      <w:b/>
      <w:bCs/>
      <w:color w:val="000000"/>
      <w:sz w:val="22"/>
      <w:szCs w:val="24"/>
      <w:lang w:val="en-GB" w:eastAsia="en-US"/>
    </w:rPr>
  </w:style>
  <w:style w:type="character" w:styleId="Hervorhebung">
    <w:name w:val="Emphasis"/>
    <w:basedOn w:val="Absatz-Standardschriftart"/>
    <w:uiPriority w:val="20"/>
    <w:qFormat/>
    <w:rsid w:val="00920146"/>
    <w:rPr>
      <w:i/>
      <w:iCs/>
    </w:rPr>
  </w:style>
  <w:style w:type="character" w:customStyle="1" w:styleId="contactsubtitle">
    <w:name w:val="contact__subtitle"/>
    <w:basedOn w:val="Absatz-Standardschriftart"/>
    <w:rsid w:val="00B03D0F"/>
  </w:style>
  <w:style w:type="table" w:styleId="Tabellenraster">
    <w:name w:val="Table Grid"/>
    <w:basedOn w:val="NormaleTabelle"/>
    <w:uiPriority w:val="59"/>
    <w:rsid w:val="00D47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257">
      <w:bodyDiv w:val="1"/>
      <w:marLeft w:val="0"/>
      <w:marRight w:val="0"/>
      <w:marTop w:val="0"/>
      <w:marBottom w:val="0"/>
      <w:divBdr>
        <w:top w:val="none" w:sz="0" w:space="0" w:color="auto"/>
        <w:left w:val="none" w:sz="0" w:space="0" w:color="auto"/>
        <w:bottom w:val="none" w:sz="0" w:space="0" w:color="auto"/>
        <w:right w:val="none" w:sz="0" w:space="0" w:color="auto"/>
      </w:divBdr>
      <w:divsChild>
        <w:div w:id="2137793488">
          <w:marLeft w:val="0"/>
          <w:marRight w:val="0"/>
          <w:marTop w:val="0"/>
          <w:marBottom w:val="0"/>
          <w:divBdr>
            <w:top w:val="none" w:sz="0" w:space="0" w:color="auto"/>
            <w:left w:val="none" w:sz="0" w:space="0" w:color="auto"/>
            <w:bottom w:val="none" w:sz="0" w:space="0" w:color="auto"/>
            <w:right w:val="none" w:sz="0" w:space="0" w:color="auto"/>
          </w:divBdr>
          <w:divsChild>
            <w:div w:id="1811165130">
              <w:marLeft w:val="0"/>
              <w:marRight w:val="0"/>
              <w:marTop w:val="0"/>
              <w:marBottom w:val="0"/>
              <w:divBdr>
                <w:top w:val="none" w:sz="0" w:space="0" w:color="auto"/>
                <w:left w:val="none" w:sz="0" w:space="0" w:color="auto"/>
                <w:bottom w:val="none" w:sz="0" w:space="0" w:color="auto"/>
                <w:right w:val="none" w:sz="0" w:space="0" w:color="auto"/>
              </w:divBdr>
              <w:divsChild>
                <w:div w:id="866528585">
                  <w:marLeft w:val="0"/>
                  <w:marRight w:val="0"/>
                  <w:marTop w:val="0"/>
                  <w:marBottom w:val="0"/>
                  <w:divBdr>
                    <w:top w:val="none" w:sz="0" w:space="0" w:color="auto"/>
                    <w:left w:val="none" w:sz="0" w:space="0" w:color="auto"/>
                    <w:bottom w:val="none" w:sz="0" w:space="0" w:color="auto"/>
                    <w:right w:val="none" w:sz="0" w:space="0" w:color="auto"/>
                  </w:divBdr>
                  <w:divsChild>
                    <w:div w:id="136922869">
                      <w:marLeft w:val="0"/>
                      <w:marRight w:val="0"/>
                      <w:marTop w:val="0"/>
                      <w:marBottom w:val="0"/>
                      <w:divBdr>
                        <w:top w:val="none" w:sz="0" w:space="0" w:color="auto"/>
                        <w:left w:val="none" w:sz="0" w:space="0" w:color="auto"/>
                        <w:bottom w:val="none" w:sz="0" w:space="0" w:color="auto"/>
                        <w:right w:val="none" w:sz="0" w:space="0" w:color="auto"/>
                      </w:divBdr>
                      <w:divsChild>
                        <w:div w:id="942571370">
                          <w:marLeft w:val="-300"/>
                          <w:marRight w:val="0"/>
                          <w:marTop w:val="0"/>
                          <w:marBottom w:val="0"/>
                          <w:divBdr>
                            <w:top w:val="none" w:sz="0" w:space="0" w:color="auto"/>
                            <w:left w:val="none" w:sz="0" w:space="0" w:color="auto"/>
                            <w:bottom w:val="none" w:sz="0" w:space="0" w:color="auto"/>
                            <w:right w:val="none" w:sz="0" w:space="0" w:color="auto"/>
                          </w:divBdr>
                          <w:divsChild>
                            <w:div w:id="1462115068">
                              <w:marLeft w:val="0"/>
                              <w:marRight w:val="0"/>
                              <w:marTop w:val="0"/>
                              <w:marBottom w:val="0"/>
                              <w:divBdr>
                                <w:top w:val="none" w:sz="0" w:space="0" w:color="auto"/>
                                <w:left w:val="none" w:sz="0" w:space="0" w:color="auto"/>
                                <w:bottom w:val="none" w:sz="0" w:space="0" w:color="auto"/>
                                <w:right w:val="none" w:sz="0" w:space="0" w:color="auto"/>
                              </w:divBdr>
                              <w:divsChild>
                                <w:div w:id="7724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4827">
                          <w:marLeft w:val="-300"/>
                          <w:marRight w:val="0"/>
                          <w:marTop w:val="0"/>
                          <w:marBottom w:val="0"/>
                          <w:divBdr>
                            <w:top w:val="none" w:sz="0" w:space="0" w:color="auto"/>
                            <w:left w:val="none" w:sz="0" w:space="0" w:color="auto"/>
                            <w:bottom w:val="none" w:sz="0" w:space="0" w:color="auto"/>
                            <w:right w:val="none" w:sz="0" w:space="0" w:color="auto"/>
                          </w:divBdr>
                          <w:divsChild>
                            <w:div w:id="38558894">
                              <w:marLeft w:val="0"/>
                              <w:marRight w:val="0"/>
                              <w:marTop w:val="0"/>
                              <w:marBottom w:val="0"/>
                              <w:divBdr>
                                <w:top w:val="none" w:sz="0" w:space="0" w:color="auto"/>
                                <w:left w:val="none" w:sz="0" w:space="0" w:color="auto"/>
                                <w:bottom w:val="none" w:sz="0" w:space="0" w:color="auto"/>
                                <w:right w:val="none" w:sz="0" w:space="0" w:color="auto"/>
                              </w:divBdr>
                              <w:divsChild>
                                <w:div w:id="562716105">
                                  <w:marLeft w:val="0"/>
                                  <w:marRight w:val="0"/>
                                  <w:marTop w:val="0"/>
                                  <w:marBottom w:val="0"/>
                                  <w:divBdr>
                                    <w:top w:val="none" w:sz="0" w:space="0" w:color="auto"/>
                                    <w:left w:val="none" w:sz="0" w:space="0" w:color="auto"/>
                                    <w:bottom w:val="none" w:sz="0" w:space="0" w:color="auto"/>
                                    <w:right w:val="none" w:sz="0" w:space="0" w:color="auto"/>
                                  </w:divBdr>
                                </w:div>
                                <w:div w:id="10075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86352">
      <w:bodyDiv w:val="1"/>
      <w:marLeft w:val="0"/>
      <w:marRight w:val="0"/>
      <w:marTop w:val="0"/>
      <w:marBottom w:val="0"/>
      <w:divBdr>
        <w:top w:val="none" w:sz="0" w:space="0" w:color="auto"/>
        <w:left w:val="none" w:sz="0" w:space="0" w:color="auto"/>
        <w:bottom w:val="none" w:sz="0" w:space="0" w:color="auto"/>
        <w:right w:val="none" w:sz="0" w:space="0" w:color="auto"/>
      </w:divBdr>
      <w:divsChild>
        <w:div w:id="2140561975">
          <w:marLeft w:val="0"/>
          <w:marRight w:val="0"/>
          <w:marTop w:val="0"/>
          <w:marBottom w:val="0"/>
          <w:divBdr>
            <w:top w:val="none" w:sz="0" w:space="0" w:color="auto"/>
            <w:left w:val="none" w:sz="0" w:space="0" w:color="auto"/>
            <w:bottom w:val="none" w:sz="0" w:space="0" w:color="auto"/>
            <w:right w:val="none" w:sz="0" w:space="0" w:color="auto"/>
          </w:divBdr>
          <w:divsChild>
            <w:div w:id="827089109">
              <w:marLeft w:val="0"/>
              <w:marRight w:val="0"/>
              <w:marTop w:val="0"/>
              <w:marBottom w:val="0"/>
              <w:divBdr>
                <w:top w:val="none" w:sz="0" w:space="0" w:color="auto"/>
                <w:left w:val="none" w:sz="0" w:space="0" w:color="auto"/>
                <w:bottom w:val="none" w:sz="0" w:space="0" w:color="auto"/>
                <w:right w:val="none" w:sz="0" w:space="0" w:color="auto"/>
              </w:divBdr>
              <w:divsChild>
                <w:div w:id="1738436490">
                  <w:marLeft w:val="0"/>
                  <w:marRight w:val="0"/>
                  <w:marTop w:val="0"/>
                  <w:marBottom w:val="0"/>
                  <w:divBdr>
                    <w:top w:val="none" w:sz="0" w:space="0" w:color="auto"/>
                    <w:left w:val="none" w:sz="0" w:space="0" w:color="auto"/>
                    <w:bottom w:val="none" w:sz="0" w:space="0" w:color="auto"/>
                    <w:right w:val="none" w:sz="0" w:space="0" w:color="auto"/>
                  </w:divBdr>
                  <w:divsChild>
                    <w:div w:id="1472745393">
                      <w:marLeft w:val="0"/>
                      <w:marRight w:val="0"/>
                      <w:marTop w:val="0"/>
                      <w:marBottom w:val="0"/>
                      <w:divBdr>
                        <w:top w:val="none" w:sz="0" w:space="0" w:color="auto"/>
                        <w:left w:val="none" w:sz="0" w:space="0" w:color="auto"/>
                        <w:bottom w:val="none" w:sz="0" w:space="0" w:color="auto"/>
                        <w:right w:val="none" w:sz="0" w:space="0" w:color="auto"/>
                      </w:divBdr>
                      <w:divsChild>
                        <w:div w:id="1187982351">
                          <w:marLeft w:val="0"/>
                          <w:marRight w:val="0"/>
                          <w:marTop w:val="0"/>
                          <w:marBottom w:val="0"/>
                          <w:divBdr>
                            <w:top w:val="none" w:sz="0" w:space="0" w:color="auto"/>
                            <w:left w:val="none" w:sz="0" w:space="0" w:color="auto"/>
                            <w:bottom w:val="none" w:sz="0" w:space="0" w:color="auto"/>
                            <w:right w:val="none" w:sz="0" w:space="0" w:color="auto"/>
                          </w:divBdr>
                          <w:divsChild>
                            <w:div w:id="52436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288091">
      <w:bodyDiv w:val="1"/>
      <w:marLeft w:val="0"/>
      <w:marRight w:val="0"/>
      <w:marTop w:val="0"/>
      <w:marBottom w:val="0"/>
      <w:divBdr>
        <w:top w:val="none" w:sz="0" w:space="0" w:color="auto"/>
        <w:left w:val="none" w:sz="0" w:space="0" w:color="auto"/>
        <w:bottom w:val="none" w:sz="0" w:space="0" w:color="auto"/>
        <w:right w:val="none" w:sz="0" w:space="0" w:color="auto"/>
      </w:divBdr>
    </w:div>
    <w:div w:id="916018862">
      <w:bodyDiv w:val="1"/>
      <w:marLeft w:val="0"/>
      <w:marRight w:val="0"/>
      <w:marTop w:val="0"/>
      <w:marBottom w:val="0"/>
      <w:divBdr>
        <w:top w:val="none" w:sz="0" w:space="0" w:color="auto"/>
        <w:left w:val="none" w:sz="0" w:space="0" w:color="auto"/>
        <w:bottom w:val="none" w:sz="0" w:space="0" w:color="auto"/>
        <w:right w:val="none" w:sz="0" w:space="0" w:color="auto"/>
      </w:divBdr>
      <w:divsChild>
        <w:div w:id="152257619">
          <w:marLeft w:val="0"/>
          <w:marRight w:val="0"/>
          <w:marTop w:val="100"/>
          <w:marBottom w:val="100"/>
          <w:divBdr>
            <w:top w:val="none" w:sz="0" w:space="0" w:color="auto"/>
            <w:left w:val="none" w:sz="0" w:space="0" w:color="auto"/>
            <w:bottom w:val="none" w:sz="0" w:space="0" w:color="auto"/>
            <w:right w:val="none" w:sz="0" w:space="0" w:color="auto"/>
          </w:divBdr>
          <w:divsChild>
            <w:div w:id="1449396602">
              <w:marLeft w:val="0"/>
              <w:marRight w:val="0"/>
              <w:marTop w:val="0"/>
              <w:marBottom w:val="0"/>
              <w:divBdr>
                <w:top w:val="none" w:sz="0" w:space="0" w:color="auto"/>
                <w:left w:val="none" w:sz="0" w:space="0" w:color="auto"/>
                <w:bottom w:val="none" w:sz="0" w:space="0" w:color="auto"/>
                <w:right w:val="none" w:sz="0" w:space="0" w:color="auto"/>
              </w:divBdr>
              <w:divsChild>
                <w:div w:id="709761762">
                  <w:marLeft w:val="0"/>
                  <w:marRight w:val="0"/>
                  <w:marTop w:val="0"/>
                  <w:marBottom w:val="0"/>
                  <w:divBdr>
                    <w:top w:val="none" w:sz="0" w:space="0" w:color="auto"/>
                    <w:left w:val="none" w:sz="0" w:space="0" w:color="auto"/>
                    <w:bottom w:val="none" w:sz="0" w:space="0" w:color="auto"/>
                    <w:right w:val="none" w:sz="0" w:space="0" w:color="auto"/>
                  </w:divBdr>
                  <w:divsChild>
                    <w:div w:id="1166094557">
                      <w:marLeft w:val="0"/>
                      <w:marRight w:val="0"/>
                      <w:marTop w:val="0"/>
                      <w:marBottom w:val="0"/>
                      <w:divBdr>
                        <w:top w:val="none" w:sz="0" w:space="0" w:color="auto"/>
                        <w:left w:val="none" w:sz="0" w:space="0" w:color="auto"/>
                        <w:bottom w:val="none" w:sz="0" w:space="0" w:color="auto"/>
                        <w:right w:val="none" w:sz="0" w:space="0" w:color="auto"/>
                      </w:divBdr>
                      <w:divsChild>
                        <w:div w:id="580992603">
                          <w:marLeft w:val="0"/>
                          <w:marRight w:val="0"/>
                          <w:marTop w:val="0"/>
                          <w:marBottom w:val="0"/>
                          <w:divBdr>
                            <w:top w:val="none" w:sz="0" w:space="0" w:color="auto"/>
                            <w:left w:val="none" w:sz="0" w:space="0" w:color="auto"/>
                            <w:bottom w:val="none" w:sz="0" w:space="0" w:color="auto"/>
                            <w:right w:val="none" w:sz="0" w:space="0" w:color="auto"/>
                          </w:divBdr>
                          <w:divsChild>
                            <w:div w:id="19624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106910">
      <w:bodyDiv w:val="1"/>
      <w:marLeft w:val="0"/>
      <w:marRight w:val="0"/>
      <w:marTop w:val="0"/>
      <w:marBottom w:val="0"/>
      <w:divBdr>
        <w:top w:val="none" w:sz="0" w:space="0" w:color="auto"/>
        <w:left w:val="none" w:sz="0" w:space="0" w:color="auto"/>
        <w:bottom w:val="none" w:sz="0" w:space="0" w:color="auto"/>
        <w:right w:val="none" w:sz="0" w:space="0" w:color="auto"/>
      </w:divBdr>
    </w:div>
    <w:div w:id="2088728760">
      <w:bodyDiv w:val="1"/>
      <w:marLeft w:val="0"/>
      <w:marRight w:val="0"/>
      <w:marTop w:val="0"/>
      <w:marBottom w:val="0"/>
      <w:divBdr>
        <w:top w:val="none" w:sz="0" w:space="0" w:color="auto"/>
        <w:left w:val="none" w:sz="0" w:space="0" w:color="auto"/>
        <w:bottom w:val="none" w:sz="0" w:space="0" w:color="auto"/>
        <w:right w:val="none" w:sz="0" w:space="0" w:color="auto"/>
      </w:divBdr>
      <w:divsChild>
        <w:div w:id="859586948">
          <w:marLeft w:val="0"/>
          <w:marRight w:val="0"/>
          <w:marTop w:val="0"/>
          <w:marBottom w:val="0"/>
          <w:divBdr>
            <w:top w:val="none" w:sz="0" w:space="0" w:color="auto"/>
            <w:left w:val="none" w:sz="0" w:space="0" w:color="auto"/>
            <w:bottom w:val="none" w:sz="0" w:space="0" w:color="auto"/>
            <w:right w:val="none" w:sz="0" w:space="0" w:color="auto"/>
          </w:divBdr>
          <w:divsChild>
            <w:div w:id="1659074259">
              <w:marLeft w:val="0"/>
              <w:marRight w:val="0"/>
              <w:marTop w:val="0"/>
              <w:marBottom w:val="0"/>
              <w:divBdr>
                <w:top w:val="none" w:sz="0" w:space="0" w:color="auto"/>
                <w:left w:val="none" w:sz="0" w:space="0" w:color="auto"/>
                <w:bottom w:val="none" w:sz="0" w:space="0" w:color="auto"/>
                <w:right w:val="none" w:sz="0" w:space="0" w:color="auto"/>
              </w:divBdr>
              <w:divsChild>
                <w:div w:id="81489550">
                  <w:marLeft w:val="0"/>
                  <w:marRight w:val="0"/>
                  <w:marTop w:val="0"/>
                  <w:marBottom w:val="0"/>
                  <w:divBdr>
                    <w:top w:val="none" w:sz="0" w:space="0" w:color="auto"/>
                    <w:left w:val="none" w:sz="0" w:space="0" w:color="auto"/>
                    <w:bottom w:val="none" w:sz="0" w:space="0" w:color="auto"/>
                    <w:right w:val="none" w:sz="0" w:space="0" w:color="auto"/>
                  </w:divBdr>
                  <w:divsChild>
                    <w:div w:id="37438545">
                      <w:marLeft w:val="0"/>
                      <w:marRight w:val="0"/>
                      <w:marTop w:val="0"/>
                      <w:marBottom w:val="0"/>
                      <w:divBdr>
                        <w:top w:val="none" w:sz="0" w:space="0" w:color="auto"/>
                        <w:left w:val="none" w:sz="0" w:space="0" w:color="auto"/>
                        <w:bottom w:val="none" w:sz="0" w:space="0" w:color="auto"/>
                        <w:right w:val="none" w:sz="0" w:space="0" w:color="auto"/>
                      </w:divBdr>
                      <w:divsChild>
                        <w:div w:id="80878751">
                          <w:marLeft w:val="0"/>
                          <w:marRight w:val="0"/>
                          <w:marTop w:val="0"/>
                          <w:marBottom w:val="0"/>
                          <w:divBdr>
                            <w:top w:val="none" w:sz="0" w:space="0" w:color="auto"/>
                            <w:left w:val="none" w:sz="0" w:space="0" w:color="auto"/>
                            <w:bottom w:val="none" w:sz="0" w:space="0" w:color="auto"/>
                            <w:right w:val="none" w:sz="0" w:space="0" w:color="auto"/>
                          </w:divBdr>
                          <w:divsChild>
                            <w:div w:id="1636834359">
                              <w:marLeft w:val="0"/>
                              <w:marRight w:val="0"/>
                              <w:marTop w:val="0"/>
                              <w:marBottom w:val="0"/>
                              <w:divBdr>
                                <w:top w:val="none" w:sz="0" w:space="0" w:color="auto"/>
                                <w:left w:val="none" w:sz="0" w:space="0" w:color="auto"/>
                                <w:bottom w:val="none" w:sz="0" w:space="0" w:color="auto"/>
                                <w:right w:val="none" w:sz="0" w:space="0" w:color="auto"/>
                              </w:divBdr>
                              <w:divsChild>
                                <w:div w:id="1357848767">
                                  <w:marLeft w:val="0"/>
                                  <w:marRight w:val="0"/>
                                  <w:marTop w:val="0"/>
                                  <w:marBottom w:val="0"/>
                                  <w:divBdr>
                                    <w:top w:val="none" w:sz="0" w:space="0" w:color="auto"/>
                                    <w:left w:val="none" w:sz="0" w:space="0" w:color="auto"/>
                                    <w:bottom w:val="none" w:sz="0" w:space="0" w:color="auto"/>
                                    <w:right w:val="none" w:sz="0" w:space="0" w:color="auto"/>
                                  </w:divBdr>
                                  <w:divsChild>
                                    <w:div w:id="2121997313">
                                      <w:marLeft w:val="0"/>
                                      <w:marRight w:val="0"/>
                                      <w:marTop w:val="0"/>
                                      <w:marBottom w:val="0"/>
                                      <w:divBdr>
                                        <w:top w:val="none" w:sz="0" w:space="0" w:color="auto"/>
                                        <w:left w:val="none" w:sz="0" w:space="0" w:color="auto"/>
                                        <w:bottom w:val="none" w:sz="0" w:space="0" w:color="auto"/>
                                        <w:right w:val="none" w:sz="0" w:space="0" w:color="auto"/>
                                      </w:divBdr>
                                      <w:divsChild>
                                        <w:div w:id="812601166">
                                          <w:marLeft w:val="0"/>
                                          <w:marRight w:val="0"/>
                                          <w:marTop w:val="0"/>
                                          <w:marBottom w:val="0"/>
                                          <w:divBdr>
                                            <w:top w:val="none" w:sz="0" w:space="0" w:color="auto"/>
                                            <w:left w:val="none" w:sz="0" w:space="0" w:color="auto"/>
                                            <w:bottom w:val="none" w:sz="0" w:space="0" w:color="auto"/>
                                            <w:right w:val="none" w:sz="0" w:space="0" w:color="auto"/>
                                          </w:divBdr>
                                          <w:divsChild>
                                            <w:div w:id="13121725">
                                              <w:marLeft w:val="-300"/>
                                              <w:marRight w:val="0"/>
                                              <w:marTop w:val="0"/>
                                              <w:marBottom w:val="0"/>
                                              <w:divBdr>
                                                <w:top w:val="none" w:sz="0" w:space="0" w:color="auto"/>
                                                <w:left w:val="none" w:sz="0" w:space="0" w:color="auto"/>
                                                <w:bottom w:val="none" w:sz="0" w:space="0" w:color="auto"/>
                                                <w:right w:val="none" w:sz="0" w:space="0" w:color="auto"/>
                                              </w:divBdr>
                                              <w:divsChild>
                                                <w:div w:id="812870874">
                                                  <w:marLeft w:val="0"/>
                                                  <w:marRight w:val="0"/>
                                                  <w:marTop w:val="0"/>
                                                  <w:marBottom w:val="0"/>
                                                  <w:divBdr>
                                                    <w:top w:val="none" w:sz="0" w:space="0" w:color="auto"/>
                                                    <w:left w:val="none" w:sz="0" w:space="0" w:color="auto"/>
                                                    <w:bottom w:val="none" w:sz="0" w:space="0" w:color="auto"/>
                                                    <w:right w:val="none" w:sz="0" w:space="0" w:color="auto"/>
                                                  </w:divBdr>
                                                  <w:divsChild>
                                                    <w:div w:id="2043434595">
                                                      <w:marLeft w:val="0"/>
                                                      <w:marRight w:val="0"/>
                                                      <w:marTop w:val="0"/>
                                                      <w:marBottom w:val="0"/>
                                                      <w:divBdr>
                                                        <w:top w:val="none" w:sz="0" w:space="0" w:color="auto"/>
                                                        <w:left w:val="none" w:sz="0" w:space="0" w:color="auto"/>
                                                        <w:bottom w:val="none" w:sz="0" w:space="0" w:color="auto"/>
                                                        <w:right w:val="none" w:sz="0" w:space="0" w:color="auto"/>
                                                      </w:divBdr>
                                                      <w:divsChild>
                                                        <w:div w:id="1976448874">
                                                          <w:marLeft w:val="0"/>
                                                          <w:marRight w:val="0"/>
                                                          <w:marTop w:val="0"/>
                                                          <w:marBottom w:val="0"/>
                                                          <w:divBdr>
                                                            <w:top w:val="none" w:sz="0" w:space="0" w:color="auto"/>
                                                            <w:left w:val="none" w:sz="0" w:space="0" w:color="auto"/>
                                                            <w:bottom w:val="none" w:sz="0" w:space="0" w:color="auto"/>
                                                            <w:right w:val="none" w:sz="0" w:space="0" w:color="auto"/>
                                                          </w:divBdr>
                                                        </w:div>
                                                        <w:div w:id="1221096606">
                                                          <w:marLeft w:val="0"/>
                                                          <w:marRight w:val="0"/>
                                                          <w:marTop w:val="0"/>
                                                          <w:marBottom w:val="0"/>
                                                          <w:divBdr>
                                                            <w:top w:val="none" w:sz="0" w:space="0" w:color="auto"/>
                                                            <w:left w:val="none" w:sz="0" w:space="0" w:color="auto"/>
                                                            <w:bottom w:val="none" w:sz="0" w:space="0" w:color="auto"/>
                                                            <w:right w:val="none" w:sz="0" w:space="0" w:color="auto"/>
                                                          </w:divBdr>
                                                          <w:divsChild>
                                                            <w:div w:id="675153075">
                                                              <w:marLeft w:val="0"/>
                                                              <w:marRight w:val="0"/>
                                                              <w:marTop w:val="0"/>
                                                              <w:marBottom w:val="0"/>
                                                              <w:divBdr>
                                                                <w:top w:val="none" w:sz="0" w:space="0" w:color="auto"/>
                                                                <w:left w:val="none" w:sz="0" w:space="0" w:color="auto"/>
                                                                <w:bottom w:val="none" w:sz="0" w:space="0" w:color="auto"/>
                                                                <w:right w:val="none" w:sz="0" w:space="0" w:color="auto"/>
                                                              </w:divBdr>
                                                              <w:divsChild>
                                                                <w:div w:id="168165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ka.com/sofisti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F0208-9CC2-4850-AC07-D9797589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1180</Words>
  <Characters>6724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Bremböck Sandra</cp:lastModifiedBy>
  <cp:revision>9</cp:revision>
  <cp:lastPrinted>2019-02-18T08:32:00Z</cp:lastPrinted>
  <dcterms:created xsi:type="dcterms:W3CDTF">2019-02-18T08:09:00Z</dcterms:created>
  <dcterms:modified xsi:type="dcterms:W3CDTF">2019-02-19T11:33:00Z</dcterms:modified>
</cp:coreProperties>
</file>