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9A" w:rsidRPr="00913865" w:rsidRDefault="00451B9A" w:rsidP="00A0379F">
      <w:pPr>
        <w:spacing w:line="264" w:lineRule="auto"/>
        <w:rPr>
          <w:rFonts w:cs="Arial"/>
          <w:b/>
          <w:sz w:val="28"/>
          <w:szCs w:val="28"/>
          <w:lang w:val="hr-HR"/>
        </w:rPr>
      </w:pPr>
      <w:r w:rsidRPr="00913865">
        <w:rPr>
          <w:rFonts w:cs="Arial"/>
          <w:b/>
          <w:sz w:val="28"/>
          <w:szCs w:val="28"/>
          <w:lang w:val="hr-HR"/>
        </w:rPr>
        <w:t>Čisto rješenje za čistu vodu</w:t>
      </w:r>
    </w:p>
    <w:p w:rsidR="009E37BC" w:rsidRPr="00913865" w:rsidRDefault="009E37BC" w:rsidP="003F384F">
      <w:pPr>
        <w:pStyle w:val="StandardWeb"/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U crnogorskom primorskom gradu Budvi, postrojenje za pročišćavanje </w:t>
      </w:r>
      <w:r w:rsidR="00877435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otpadnih voda 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vrhunske tehnologije šalje jasan signal za urbani razvoj </w:t>
      </w:r>
      <w:r w:rsidR="007B4188" w:rsidRPr="00913865">
        <w:rPr>
          <w:rStyle w:val="Naglaeno"/>
          <w:rFonts w:ascii="Arial" w:hAnsi="Arial" w:cs="Arial"/>
          <w:sz w:val="22"/>
          <w:szCs w:val="22"/>
          <w:lang w:val="hr-HR"/>
        </w:rPr>
        <w:t>i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ekološko otklanjanje otpadnih voda. Doka je isporučila </w:t>
      </w:r>
      <w:r w:rsidR="008B7975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kompletno 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>oplatno r</w:t>
      </w:r>
      <w:r w:rsidR="008B7975" w:rsidRPr="00913865">
        <w:rPr>
          <w:rStyle w:val="Naglaeno"/>
          <w:rFonts w:ascii="Arial" w:hAnsi="Arial" w:cs="Arial"/>
          <w:sz w:val="22"/>
          <w:szCs w:val="22"/>
          <w:lang w:val="hr-HR"/>
        </w:rPr>
        <w:t>j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>ešenje za infrastrukturu ovog novog objekta</w:t>
      </w:r>
      <w:r w:rsidR="008E1B15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zahvaljujući kojem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su</w:t>
      </w:r>
      <w:r w:rsidR="008E1B15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izvođači radova uspješno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završili veliki broj različitih </w:t>
      </w:r>
      <w:r w:rsidR="008B7975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građevnih 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>struktura</w:t>
      </w:r>
      <w:r w:rsidR="008E1B15" w:rsidRPr="00913865">
        <w:rPr>
          <w:rStyle w:val="Naglaeno"/>
          <w:rFonts w:ascii="Arial" w:hAnsi="Arial" w:cs="Arial"/>
          <w:sz w:val="22"/>
          <w:szCs w:val="22"/>
          <w:lang w:val="hr-HR"/>
        </w:rPr>
        <w:t>, sve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</w:t>
      </w:r>
      <w:r w:rsidR="009C6D40" w:rsidRPr="00913865">
        <w:rPr>
          <w:rStyle w:val="Naglaeno"/>
          <w:rFonts w:ascii="Arial" w:hAnsi="Arial" w:cs="Arial"/>
          <w:sz w:val="22"/>
          <w:szCs w:val="22"/>
          <w:lang w:val="hr-HR"/>
        </w:rPr>
        <w:t>u skladu s rokovima</w:t>
      </w:r>
      <w:r w:rsidR="008B7975" w:rsidRPr="00913865">
        <w:rPr>
          <w:rStyle w:val="Naglaeno"/>
          <w:rFonts w:ascii="Arial" w:hAnsi="Arial" w:cs="Arial"/>
          <w:sz w:val="22"/>
          <w:szCs w:val="22"/>
          <w:lang w:val="hr-HR"/>
        </w:rPr>
        <w:t>,</w:t>
      </w:r>
      <w:r w:rsidR="00737741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 </w:t>
      </w:r>
      <w:r w:rsidR="00B63E13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te </w:t>
      </w:r>
      <w:r w:rsidR="009C6D40" w:rsidRPr="00913865">
        <w:rPr>
          <w:rStyle w:val="Naglaeno"/>
          <w:rFonts w:ascii="Arial" w:hAnsi="Arial" w:cs="Arial"/>
          <w:sz w:val="22"/>
          <w:szCs w:val="22"/>
          <w:lang w:val="hr-HR"/>
        </w:rPr>
        <w:t xml:space="preserve">je postrojenje priključeno na mrežu u ljeto </w:t>
      </w:r>
      <w:r w:rsidRPr="00913865">
        <w:rPr>
          <w:rStyle w:val="Naglaeno"/>
          <w:rFonts w:ascii="Arial" w:hAnsi="Arial" w:cs="Arial"/>
          <w:sz w:val="22"/>
          <w:szCs w:val="22"/>
          <w:lang w:val="hr-HR"/>
        </w:rPr>
        <w:t>2013.</w:t>
      </w:r>
    </w:p>
    <w:p w:rsidR="004E23AB" w:rsidRPr="00913865" w:rsidRDefault="004E23AB" w:rsidP="00A0379F">
      <w:pPr>
        <w:pStyle w:val="Einleitung"/>
        <w:spacing w:line="264" w:lineRule="auto"/>
        <w:rPr>
          <w:rFonts w:cs="Arial"/>
          <w:b w:val="0"/>
          <w:szCs w:val="22"/>
          <w:lang w:val="hr-HR"/>
        </w:rPr>
      </w:pPr>
      <w:r w:rsidRPr="00913865">
        <w:rPr>
          <w:rFonts w:cs="Arial"/>
          <w:b w:val="0"/>
          <w:szCs w:val="22"/>
          <w:lang w:val="hr-HR"/>
        </w:rPr>
        <w:t xml:space="preserve">Postrojenje za tretman otpadnih voda Budve </w:t>
      </w:r>
      <w:r w:rsidR="00D76597" w:rsidRPr="00913865">
        <w:rPr>
          <w:rFonts w:cs="Arial"/>
          <w:b w:val="0"/>
          <w:szCs w:val="22"/>
          <w:lang w:val="hr-HR"/>
        </w:rPr>
        <w:t>prvo je</w:t>
      </w:r>
      <w:r w:rsidRPr="00913865">
        <w:rPr>
          <w:rFonts w:cs="Arial"/>
          <w:b w:val="0"/>
          <w:szCs w:val="22"/>
          <w:lang w:val="hr-HR"/>
        </w:rPr>
        <w:t xml:space="preserve"> </w:t>
      </w:r>
      <w:r w:rsidR="003059BC" w:rsidRPr="00913865">
        <w:rPr>
          <w:rFonts w:cs="Arial"/>
          <w:b w:val="0"/>
          <w:szCs w:val="22"/>
          <w:lang w:val="hr-HR"/>
        </w:rPr>
        <w:t>ovog tipa</w:t>
      </w:r>
      <w:r w:rsidRPr="00913865">
        <w:rPr>
          <w:rFonts w:cs="Arial"/>
          <w:b w:val="0"/>
          <w:szCs w:val="22"/>
          <w:lang w:val="hr-HR"/>
        </w:rPr>
        <w:t xml:space="preserve"> u primorsk</w:t>
      </w:r>
      <w:r w:rsidR="003059BC" w:rsidRPr="00913865">
        <w:rPr>
          <w:rFonts w:cs="Arial"/>
          <w:b w:val="0"/>
          <w:szCs w:val="22"/>
          <w:lang w:val="hr-HR"/>
        </w:rPr>
        <w:t xml:space="preserve">oj regiji </w:t>
      </w:r>
      <w:r w:rsidRPr="00913865">
        <w:rPr>
          <w:rFonts w:cs="Arial"/>
          <w:b w:val="0"/>
          <w:szCs w:val="22"/>
          <w:lang w:val="hr-HR"/>
        </w:rPr>
        <w:t>Crne Gore. Ekosistem</w:t>
      </w:r>
      <w:r w:rsidR="00D76597" w:rsidRPr="00913865">
        <w:rPr>
          <w:rFonts w:cs="Arial"/>
          <w:b w:val="0"/>
          <w:szCs w:val="22"/>
          <w:lang w:val="hr-HR"/>
        </w:rPr>
        <w:t xml:space="preserve"> i </w:t>
      </w:r>
      <w:r w:rsidRPr="00913865">
        <w:rPr>
          <w:rFonts w:cs="Arial"/>
          <w:b w:val="0"/>
          <w:szCs w:val="22"/>
          <w:lang w:val="hr-HR"/>
        </w:rPr>
        <w:t xml:space="preserve">stanovnici ove popularne turističke destinacije </w:t>
      </w:r>
      <w:r w:rsidR="003059BC" w:rsidRPr="00913865">
        <w:rPr>
          <w:rFonts w:cs="Arial"/>
          <w:b w:val="0"/>
          <w:szCs w:val="22"/>
          <w:lang w:val="hr-HR"/>
        </w:rPr>
        <w:t>imat će</w:t>
      </w:r>
      <w:r w:rsidRPr="00913865">
        <w:rPr>
          <w:rFonts w:cs="Arial"/>
          <w:b w:val="0"/>
          <w:szCs w:val="22"/>
          <w:lang w:val="hr-HR"/>
        </w:rPr>
        <w:t xml:space="preserve"> koristi od ekološkog otklanjanja otpadnih voda koje ovo postrojenje omogućuje, </w:t>
      </w:r>
      <w:r w:rsidR="00D76597" w:rsidRPr="00913865">
        <w:rPr>
          <w:rFonts w:cs="Arial"/>
          <w:b w:val="0"/>
          <w:szCs w:val="22"/>
          <w:lang w:val="hr-HR"/>
        </w:rPr>
        <w:t xml:space="preserve">kao </w:t>
      </w:r>
      <w:r w:rsidRPr="00913865">
        <w:rPr>
          <w:rFonts w:cs="Arial"/>
          <w:b w:val="0"/>
          <w:szCs w:val="22"/>
          <w:lang w:val="hr-HR"/>
        </w:rPr>
        <w:t>i c</w:t>
      </w:r>
      <w:r w:rsidR="003059BC" w:rsidRPr="00913865">
        <w:rPr>
          <w:rFonts w:cs="Arial"/>
          <w:b w:val="0"/>
          <w:szCs w:val="22"/>
          <w:lang w:val="hr-HR"/>
        </w:rPr>
        <w:t>ij</w:t>
      </w:r>
      <w:r w:rsidRPr="00913865">
        <w:rPr>
          <w:rFonts w:cs="Arial"/>
          <w:b w:val="0"/>
          <w:szCs w:val="22"/>
          <w:lang w:val="hr-HR"/>
        </w:rPr>
        <w:t xml:space="preserve">ela obala. Planovi za modernizaciju upravljanja vodom u ovom primorskom gradu na Jadranu su počeli </w:t>
      </w:r>
      <w:r w:rsidR="003059BC" w:rsidRPr="00913865">
        <w:rPr>
          <w:rFonts w:cs="Arial"/>
          <w:b w:val="0"/>
          <w:szCs w:val="22"/>
          <w:lang w:val="hr-HR"/>
        </w:rPr>
        <w:t>još 2011. godine</w:t>
      </w:r>
      <w:r w:rsidRPr="00913865">
        <w:rPr>
          <w:rFonts w:cs="Arial"/>
          <w:b w:val="0"/>
          <w:szCs w:val="22"/>
          <w:lang w:val="hr-HR"/>
        </w:rPr>
        <w:t xml:space="preserve">. Oko 58 </w:t>
      </w:r>
      <w:proofErr w:type="spellStart"/>
      <w:r w:rsidRPr="00913865">
        <w:rPr>
          <w:rFonts w:cs="Arial"/>
          <w:b w:val="0"/>
          <w:szCs w:val="22"/>
          <w:lang w:val="hr-HR"/>
        </w:rPr>
        <w:t>mil</w:t>
      </w:r>
      <w:proofErr w:type="spellEnd"/>
      <w:r w:rsidRPr="00913865">
        <w:rPr>
          <w:rFonts w:cs="Arial"/>
          <w:b w:val="0"/>
          <w:szCs w:val="22"/>
          <w:lang w:val="hr-HR"/>
        </w:rPr>
        <w:t xml:space="preserve">. </w:t>
      </w:r>
      <w:r w:rsidR="003059BC" w:rsidRPr="00913865">
        <w:rPr>
          <w:rFonts w:cs="Arial"/>
          <w:b w:val="0"/>
          <w:szCs w:val="22"/>
          <w:lang w:val="hr-HR"/>
        </w:rPr>
        <w:t>eura</w:t>
      </w:r>
      <w:r w:rsidRPr="00913865">
        <w:rPr>
          <w:rFonts w:cs="Arial"/>
          <w:b w:val="0"/>
          <w:szCs w:val="22"/>
          <w:lang w:val="hr-HR"/>
        </w:rPr>
        <w:t xml:space="preserve"> </w:t>
      </w:r>
      <w:r w:rsidR="003059BC" w:rsidRPr="00913865">
        <w:rPr>
          <w:rFonts w:cs="Arial"/>
          <w:b w:val="0"/>
          <w:szCs w:val="22"/>
          <w:lang w:val="hr-HR"/>
        </w:rPr>
        <w:t>investirano je u nadgradnju</w:t>
      </w:r>
      <w:r w:rsidRPr="00913865">
        <w:rPr>
          <w:rFonts w:cs="Arial"/>
          <w:b w:val="0"/>
          <w:szCs w:val="22"/>
          <w:lang w:val="hr-HR"/>
        </w:rPr>
        <w:t xml:space="preserve"> kanalizacijskog sistema, u skladu sa standardima EU. Dok </w:t>
      </w:r>
      <w:r w:rsidR="003059BC" w:rsidRPr="00913865">
        <w:rPr>
          <w:rFonts w:cs="Arial"/>
          <w:b w:val="0"/>
          <w:szCs w:val="22"/>
          <w:lang w:val="hr-HR"/>
        </w:rPr>
        <w:t>se</w:t>
      </w:r>
      <w:r w:rsidRPr="00913865">
        <w:rPr>
          <w:rFonts w:cs="Arial"/>
          <w:b w:val="0"/>
          <w:szCs w:val="22"/>
          <w:lang w:val="hr-HR"/>
        </w:rPr>
        <w:t xml:space="preserve"> većina zagađene vode </w:t>
      </w:r>
      <w:r w:rsidR="003059BC" w:rsidRPr="00913865">
        <w:rPr>
          <w:rFonts w:cs="Arial"/>
          <w:b w:val="0"/>
          <w:szCs w:val="22"/>
          <w:lang w:val="hr-HR"/>
        </w:rPr>
        <w:t>ispušta</w:t>
      </w:r>
      <w:r w:rsidRPr="00913865">
        <w:rPr>
          <w:rFonts w:cs="Arial"/>
          <w:b w:val="0"/>
          <w:szCs w:val="22"/>
          <w:lang w:val="hr-HR"/>
        </w:rPr>
        <w:t xml:space="preserve"> iz c</w:t>
      </w:r>
      <w:r w:rsidR="003059BC" w:rsidRPr="00913865">
        <w:rPr>
          <w:rFonts w:cs="Arial"/>
          <w:b w:val="0"/>
          <w:szCs w:val="22"/>
          <w:lang w:val="hr-HR"/>
        </w:rPr>
        <w:t>j</w:t>
      </w:r>
      <w:r w:rsidRPr="00913865">
        <w:rPr>
          <w:rFonts w:cs="Arial"/>
          <w:b w:val="0"/>
          <w:szCs w:val="22"/>
          <w:lang w:val="hr-HR"/>
        </w:rPr>
        <w:t xml:space="preserve">evovoda </w:t>
      </w:r>
      <w:r w:rsidR="003059BC" w:rsidRPr="00913865">
        <w:rPr>
          <w:rFonts w:cs="Arial"/>
          <w:b w:val="0"/>
          <w:szCs w:val="22"/>
          <w:lang w:val="hr-HR"/>
        </w:rPr>
        <w:t>kilometrima</w:t>
      </w:r>
      <w:r w:rsidRPr="00913865">
        <w:rPr>
          <w:rFonts w:cs="Arial"/>
          <w:b w:val="0"/>
          <w:szCs w:val="22"/>
          <w:lang w:val="hr-HR"/>
        </w:rPr>
        <w:t xml:space="preserve"> daleko u mor</w:t>
      </w:r>
      <w:r w:rsidR="003059BC" w:rsidRPr="00913865">
        <w:rPr>
          <w:rFonts w:cs="Arial"/>
          <w:b w:val="0"/>
          <w:szCs w:val="22"/>
          <w:lang w:val="hr-HR"/>
        </w:rPr>
        <w:t>e</w:t>
      </w:r>
      <w:r w:rsidR="00D76597" w:rsidRPr="00913865">
        <w:rPr>
          <w:rFonts w:cs="Arial"/>
          <w:b w:val="0"/>
          <w:szCs w:val="22"/>
          <w:lang w:val="hr-HR"/>
        </w:rPr>
        <w:t>, otpadne vode b</w:t>
      </w:r>
      <w:r w:rsidRPr="00913865">
        <w:rPr>
          <w:rFonts w:cs="Arial"/>
          <w:b w:val="0"/>
          <w:szCs w:val="22"/>
          <w:lang w:val="hr-HR"/>
        </w:rPr>
        <w:t>udvans</w:t>
      </w:r>
      <w:r w:rsidR="003059BC" w:rsidRPr="00913865">
        <w:rPr>
          <w:rFonts w:cs="Arial"/>
          <w:b w:val="0"/>
          <w:szCs w:val="22"/>
          <w:lang w:val="hr-HR"/>
        </w:rPr>
        <w:t>ke regije sada se</w:t>
      </w:r>
      <w:r w:rsidRPr="00913865">
        <w:rPr>
          <w:rFonts w:cs="Arial"/>
          <w:b w:val="0"/>
          <w:szCs w:val="22"/>
          <w:lang w:val="hr-HR"/>
        </w:rPr>
        <w:t xml:space="preserve"> obrađuju 1,6 km s</w:t>
      </w:r>
      <w:r w:rsidR="003059BC" w:rsidRPr="00913865">
        <w:rPr>
          <w:rFonts w:cs="Arial"/>
          <w:b w:val="0"/>
          <w:szCs w:val="22"/>
          <w:lang w:val="hr-HR"/>
        </w:rPr>
        <w:t>j</w:t>
      </w:r>
      <w:r w:rsidRPr="00913865">
        <w:rPr>
          <w:rFonts w:cs="Arial"/>
          <w:b w:val="0"/>
          <w:szCs w:val="22"/>
          <w:lang w:val="hr-HR"/>
        </w:rPr>
        <w:t xml:space="preserve">everno od obale, u brdima iznad Bečića. </w:t>
      </w:r>
      <w:r w:rsidR="003059BC" w:rsidRPr="00913865">
        <w:rPr>
          <w:rFonts w:cs="Arial"/>
          <w:b w:val="0"/>
          <w:szCs w:val="22"/>
          <w:lang w:val="hr-HR"/>
        </w:rPr>
        <w:t>Geološkim ispitivanjem utvrđeno je</w:t>
      </w:r>
      <w:r w:rsidRPr="00913865">
        <w:rPr>
          <w:rFonts w:cs="Arial"/>
          <w:b w:val="0"/>
          <w:szCs w:val="22"/>
          <w:lang w:val="hr-HR"/>
        </w:rPr>
        <w:t xml:space="preserve"> da je to idealna </w:t>
      </w:r>
      <w:r w:rsidR="003059BC" w:rsidRPr="00913865">
        <w:rPr>
          <w:rFonts w:cs="Arial"/>
          <w:b w:val="0"/>
          <w:szCs w:val="22"/>
          <w:lang w:val="hr-HR"/>
        </w:rPr>
        <w:t>lokacija za ovaj napredni objek</w:t>
      </w:r>
      <w:r w:rsidRPr="00913865">
        <w:rPr>
          <w:rFonts w:cs="Arial"/>
          <w:b w:val="0"/>
          <w:szCs w:val="22"/>
          <w:lang w:val="hr-HR"/>
        </w:rPr>
        <w:t>t za pr</w:t>
      </w:r>
      <w:r w:rsidR="003059BC" w:rsidRPr="00913865">
        <w:rPr>
          <w:rFonts w:cs="Arial"/>
          <w:b w:val="0"/>
          <w:szCs w:val="22"/>
          <w:lang w:val="hr-HR"/>
        </w:rPr>
        <w:t>očišćavanje</w:t>
      </w:r>
      <w:r w:rsidRPr="00913865">
        <w:rPr>
          <w:rFonts w:cs="Arial"/>
          <w:b w:val="0"/>
          <w:szCs w:val="22"/>
          <w:lang w:val="hr-HR"/>
        </w:rPr>
        <w:t>.</w:t>
      </w:r>
    </w:p>
    <w:p w:rsidR="00355C38" w:rsidRPr="00913865" w:rsidRDefault="00355C38" w:rsidP="00A0379F">
      <w:pPr>
        <w:pStyle w:val="Einleitung"/>
        <w:spacing w:line="264" w:lineRule="auto"/>
        <w:rPr>
          <w:rFonts w:cs="Arial"/>
          <w:b w:val="0"/>
          <w:szCs w:val="22"/>
          <w:lang w:val="hr-HR"/>
        </w:rPr>
      </w:pPr>
    </w:p>
    <w:p w:rsidR="00206044" w:rsidRPr="00913865" w:rsidRDefault="00206044" w:rsidP="00206044">
      <w:pPr>
        <w:pStyle w:val="Naslov3"/>
        <w:numPr>
          <w:ilvl w:val="0"/>
          <w:numId w:val="0"/>
        </w:numPr>
        <w:rPr>
          <w:rFonts w:cs="Arial"/>
          <w:b/>
          <w:szCs w:val="22"/>
          <w:lang w:val="hr-HR"/>
        </w:rPr>
      </w:pPr>
    </w:p>
    <w:p w:rsidR="00206044" w:rsidRPr="00913865" w:rsidRDefault="00206044" w:rsidP="00206044">
      <w:pPr>
        <w:pStyle w:val="Naslov3"/>
        <w:numPr>
          <w:ilvl w:val="0"/>
          <w:numId w:val="0"/>
        </w:numPr>
        <w:rPr>
          <w:rFonts w:cs="Arial"/>
          <w:b/>
          <w:szCs w:val="22"/>
          <w:u w:val="none"/>
          <w:lang w:val="hr-HR"/>
        </w:rPr>
      </w:pPr>
      <w:r w:rsidRPr="00913865">
        <w:rPr>
          <w:rFonts w:cs="Arial"/>
          <w:b/>
          <w:szCs w:val="22"/>
          <w:u w:val="none"/>
          <w:lang w:val="hr-HR"/>
        </w:rPr>
        <w:t>Visoka tehn</w:t>
      </w:r>
      <w:r w:rsidR="008B7975" w:rsidRPr="00913865">
        <w:rPr>
          <w:rFonts w:cs="Arial"/>
          <w:b/>
          <w:szCs w:val="22"/>
          <w:u w:val="none"/>
          <w:lang w:val="hr-HR"/>
        </w:rPr>
        <w:t>ologija za vodu i infrastrukturu</w:t>
      </w:r>
    </w:p>
    <w:p w:rsidR="00206044" w:rsidRPr="00913865" w:rsidRDefault="00206044" w:rsidP="002B4FB7">
      <w:pPr>
        <w:spacing w:line="276" w:lineRule="auto"/>
        <w:rPr>
          <w:rFonts w:cs="Arial"/>
          <w:szCs w:val="22"/>
          <w:lang w:val="hr-HR"/>
        </w:rPr>
      </w:pPr>
    </w:p>
    <w:p w:rsidR="00206044" w:rsidRPr="00913865" w:rsidRDefault="00206044" w:rsidP="002B4FB7">
      <w:pPr>
        <w:spacing w:line="276" w:lineRule="auto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 xml:space="preserve">U </w:t>
      </w:r>
      <w:r w:rsidR="00D76597" w:rsidRPr="00913865">
        <w:rPr>
          <w:rFonts w:cs="Arial"/>
          <w:szCs w:val="22"/>
          <w:lang w:val="hr-HR"/>
        </w:rPr>
        <w:t>b</w:t>
      </w:r>
      <w:r w:rsidRPr="00913865">
        <w:rPr>
          <w:rFonts w:cs="Arial"/>
          <w:szCs w:val="22"/>
          <w:lang w:val="hr-HR"/>
        </w:rPr>
        <w:t>udvanskom postrojenju za pr</w:t>
      </w:r>
      <w:r w:rsidR="00D76597" w:rsidRPr="00913865">
        <w:rPr>
          <w:rFonts w:cs="Arial"/>
          <w:szCs w:val="22"/>
          <w:lang w:val="hr-HR"/>
        </w:rPr>
        <w:t>o</w:t>
      </w:r>
      <w:r w:rsidRPr="00913865">
        <w:rPr>
          <w:rFonts w:cs="Arial"/>
          <w:szCs w:val="22"/>
          <w:lang w:val="hr-HR"/>
        </w:rPr>
        <w:t xml:space="preserve">čišćavanje, otpadna voda se čisti prirodnim sredstvima. Različite tehnike filtriranja otklanjaju </w:t>
      </w:r>
      <w:r w:rsidR="00D9098F" w:rsidRPr="00913865">
        <w:rPr>
          <w:rFonts w:cs="Arial"/>
          <w:szCs w:val="22"/>
          <w:lang w:val="hr-HR"/>
        </w:rPr>
        <w:t>krute tvari</w:t>
      </w:r>
      <w:r w:rsidRPr="00913865">
        <w:rPr>
          <w:rFonts w:cs="Arial"/>
          <w:szCs w:val="22"/>
          <w:lang w:val="hr-HR"/>
        </w:rPr>
        <w:t xml:space="preserve"> kao što su kamenje, p</w:t>
      </w:r>
      <w:r w:rsidR="00D76597" w:rsidRPr="00913865">
        <w:rPr>
          <w:rFonts w:cs="Arial"/>
          <w:szCs w:val="22"/>
          <w:lang w:val="hr-HR"/>
        </w:rPr>
        <w:t>ijesak i vlakna iz vode, prije</w:t>
      </w:r>
      <w:r w:rsidRPr="00913865">
        <w:rPr>
          <w:rFonts w:cs="Arial"/>
          <w:szCs w:val="22"/>
          <w:lang w:val="hr-HR"/>
        </w:rPr>
        <w:t xml:space="preserve"> nego što se ona biološki očisti aktivnim muljem. Mikroorganizmi i bakterije čiste </w:t>
      </w:r>
      <w:r w:rsidR="00477E4E" w:rsidRPr="00913865">
        <w:rPr>
          <w:rFonts w:cs="Arial"/>
          <w:szCs w:val="22"/>
          <w:lang w:val="hr-HR"/>
        </w:rPr>
        <w:t xml:space="preserve">fluid </w:t>
      </w:r>
      <w:r w:rsidRPr="00913865">
        <w:rPr>
          <w:rFonts w:cs="Arial"/>
          <w:szCs w:val="22"/>
          <w:lang w:val="hr-HR"/>
        </w:rPr>
        <w:t>od aditiva, kao što su uglj</w:t>
      </w:r>
      <w:r w:rsidR="00A65AEC" w:rsidRPr="00913865">
        <w:rPr>
          <w:rFonts w:cs="Arial"/>
          <w:szCs w:val="22"/>
          <w:lang w:val="hr-HR"/>
        </w:rPr>
        <w:t>ik ili natrij</w:t>
      </w:r>
      <w:r w:rsidRPr="00913865">
        <w:rPr>
          <w:rFonts w:cs="Arial"/>
          <w:szCs w:val="22"/>
          <w:lang w:val="hr-HR"/>
        </w:rPr>
        <w:t>. Ovaj ekološki proces zaht</w:t>
      </w:r>
      <w:r w:rsidR="00A65AEC" w:rsidRPr="00913865">
        <w:rPr>
          <w:rFonts w:cs="Arial"/>
          <w:szCs w:val="22"/>
          <w:lang w:val="hr-HR"/>
        </w:rPr>
        <w:t>ij</w:t>
      </w:r>
      <w:r w:rsidRPr="00913865">
        <w:rPr>
          <w:rFonts w:cs="Arial"/>
          <w:szCs w:val="22"/>
          <w:lang w:val="hr-HR"/>
        </w:rPr>
        <w:t xml:space="preserve">eva infrastrukturu visoke tehnologije, koja se sastoji od različitih </w:t>
      </w:r>
      <w:r w:rsidR="008B7975" w:rsidRPr="00913865">
        <w:rPr>
          <w:rFonts w:cs="Arial"/>
          <w:szCs w:val="22"/>
          <w:lang w:val="hr-HR"/>
        </w:rPr>
        <w:t xml:space="preserve">građevnih </w:t>
      </w:r>
      <w:r w:rsidRPr="00913865">
        <w:rPr>
          <w:rFonts w:cs="Arial"/>
          <w:szCs w:val="22"/>
          <w:lang w:val="hr-HR"/>
        </w:rPr>
        <w:t xml:space="preserve">struktura. Ovo ne uključuje samo </w:t>
      </w:r>
      <w:r w:rsidR="003D58B0" w:rsidRPr="00913865">
        <w:rPr>
          <w:rFonts w:cs="Arial"/>
          <w:szCs w:val="22"/>
          <w:lang w:val="hr-HR"/>
        </w:rPr>
        <w:t xml:space="preserve">bazene za </w:t>
      </w:r>
      <w:r w:rsidR="000C6CF7" w:rsidRPr="00913865">
        <w:rPr>
          <w:rFonts w:cs="Arial"/>
          <w:szCs w:val="22"/>
          <w:lang w:val="hr-HR"/>
        </w:rPr>
        <w:t>retenciju</w:t>
      </w:r>
      <w:r w:rsidRPr="00913865">
        <w:rPr>
          <w:rFonts w:cs="Arial"/>
          <w:szCs w:val="22"/>
          <w:lang w:val="hr-HR"/>
        </w:rPr>
        <w:t xml:space="preserve">, postrojenja za </w:t>
      </w:r>
      <w:r w:rsidR="000C6CF7" w:rsidRPr="00913865">
        <w:rPr>
          <w:rFonts w:cs="Arial"/>
          <w:szCs w:val="22"/>
          <w:lang w:val="hr-HR"/>
        </w:rPr>
        <w:t xml:space="preserve">filtriranje, bazene za </w:t>
      </w:r>
      <w:proofErr w:type="spellStart"/>
      <w:r w:rsidR="000C6CF7" w:rsidRPr="00913865">
        <w:rPr>
          <w:rFonts w:cs="Arial"/>
          <w:szCs w:val="22"/>
          <w:lang w:val="hr-HR"/>
        </w:rPr>
        <w:t>aeraciju</w:t>
      </w:r>
      <w:proofErr w:type="spellEnd"/>
      <w:r w:rsidR="000C6CF7" w:rsidRPr="00913865">
        <w:rPr>
          <w:rFonts w:cs="Arial"/>
          <w:szCs w:val="22"/>
          <w:lang w:val="hr-HR"/>
        </w:rPr>
        <w:t xml:space="preserve"> </w:t>
      </w:r>
      <w:r w:rsidRPr="00913865">
        <w:rPr>
          <w:rFonts w:cs="Arial"/>
          <w:szCs w:val="22"/>
          <w:lang w:val="hr-HR"/>
        </w:rPr>
        <w:t xml:space="preserve">i rezervoare, već i poslovne zgrade i specijalne objekte za </w:t>
      </w:r>
      <w:r w:rsidR="003D58B0" w:rsidRPr="00913865">
        <w:rPr>
          <w:rFonts w:cs="Arial"/>
          <w:szCs w:val="22"/>
          <w:lang w:val="hr-HR"/>
        </w:rPr>
        <w:t>k</w:t>
      </w:r>
      <w:r w:rsidRPr="00913865">
        <w:rPr>
          <w:rFonts w:cs="Arial"/>
          <w:szCs w:val="22"/>
          <w:lang w:val="hr-HR"/>
        </w:rPr>
        <w:t>emijsko i biološko pr</w:t>
      </w:r>
      <w:r w:rsidR="003D58B0" w:rsidRPr="00913865">
        <w:rPr>
          <w:rFonts w:cs="Arial"/>
          <w:szCs w:val="22"/>
          <w:lang w:val="hr-HR"/>
        </w:rPr>
        <w:t>o</w:t>
      </w:r>
      <w:r w:rsidRPr="00913865">
        <w:rPr>
          <w:rFonts w:cs="Arial"/>
          <w:szCs w:val="22"/>
          <w:lang w:val="hr-HR"/>
        </w:rPr>
        <w:t xml:space="preserve">čišćavanje. </w:t>
      </w:r>
      <w:r w:rsidR="00737741" w:rsidRPr="00913865">
        <w:rPr>
          <w:rFonts w:cs="Arial"/>
          <w:szCs w:val="22"/>
          <w:lang w:val="hr-HR"/>
        </w:rPr>
        <w:t xml:space="preserve">Doka je </w:t>
      </w:r>
      <w:r w:rsidRPr="00913865">
        <w:rPr>
          <w:rFonts w:cs="Arial"/>
          <w:szCs w:val="22"/>
          <w:lang w:val="hr-HR"/>
        </w:rPr>
        <w:t xml:space="preserve">čistim, </w:t>
      </w:r>
      <w:r w:rsidR="002B4FB7" w:rsidRPr="00913865">
        <w:rPr>
          <w:rFonts w:cs="Arial"/>
          <w:szCs w:val="22"/>
          <w:lang w:val="hr-HR"/>
        </w:rPr>
        <w:t xml:space="preserve">sigurnim </w:t>
      </w:r>
      <w:r w:rsidRPr="00913865">
        <w:rPr>
          <w:rFonts w:cs="Arial"/>
          <w:szCs w:val="22"/>
          <w:lang w:val="hr-HR"/>
        </w:rPr>
        <w:t>i pouzdanim r</w:t>
      </w:r>
      <w:r w:rsidR="002B4FB7" w:rsidRPr="00913865">
        <w:rPr>
          <w:rFonts w:cs="Arial"/>
          <w:szCs w:val="22"/>
          <w:lang w:val="hr-HR"/>
        </w:rPr>
        <w:t>j</w:t>
      </w:r>
      <w:r w:rsidRPr="00913865">
        <w:rPr>
          <w:rFonts w:cs="Arial"/>
          <w:szCs w:val="22"/>
          <w:lang w:val="hr-HR"/>
        </w:rPr>
        <w:t>ešenjem</w:t>
      </w:r>
      <w:r w:rsidR="00737741" w:rsidRPr="00913865">
        <w:rPr>
          <w:rFonts w:cs="Arial"/>
          <w:szCs w:val="22"/>
          <w:lang w:val="hr-HR"/>
        </w:rPr>
        <w:t xml:space="preserve"> osigurala brzo napredovanje radova na ovom projektu</w:t>
      </w:r>
      <w:r w:rsidRPr="00913865">
        <w:rPr>
          <w:rFonts w:cs="Arial"/>
          <w:szCs w:val="22"/>
          <w:lang w:val="hr-HR"/>
        </w:rPr>
        <w:t>.</w:t>
      </w:r>
      <w:r w:rsidR="0093641C" w:rsidRPr="00913865">
        <w:rPr>
          <w:rFonts w:cs="Arial"/>
          <w:szCs w:val="22"/>
          <w:lang w:val="hr-HR"/>
        </w:rPr>
        <w:t xml:space="preserve"> </w:t>
      </w:r>
      <w:r w:rsidRPr="00913865">
        <w:rPr>
          <w:rFonts w:cs="Arial"/>
          <w:szCs w:val="22"/>
          <w:lang w:val="hr-HR"/>
        </w:rPr>
        <w:t xml:space="preserve">Još </w:t>
      </w:r>
      <w:r w:rsidR="00737741" w:rsidRPr="00913865">
        <w:rPr>
          <w:rFonts w:cs="Arial"/>
          <w:szCs w:val="22"/>
          <w:lang w:val="hr-HR"/>
        </w:rPr>
        <w:t>tijekom</w:t>
      </w:r>
      <w:r w:rsidRPr="00913865">
        <w:rPr>
          <w:rFonts w:cs="Arial"/>
          <w:szCs w:val="22"/>
          <w:lang w:val="hr-HR"/>
        </w:rPr>
        <w:t xml:space="preserve"> rane faze veoma intenzivnog planiranja, bilo je jasno da će ovaj zajednički po</w:t>
      </w:r>
      <w:r w:rsidR="00737741" w:rsidRPr="00913865">
        <w:rPr>
          <w:rFonts w:cs="Arial"/>
          <w:szCs w:val="22"/>
          <w:lang w:val="hr-HR"/>
        </w:rPr>
        <w:t>t</w:t>
      </w:r>
      <w:r w:rsidRPr="00913865">
        <w:rPr>
          <w:rFonts w:cs="Arial"/>
          <w:szCs w:val="22"/>
          <w:lang w:val="hr-HR"/>
        </w:rPr>
        <w:t xml:space="preserve">hvat </w:t>
      </w:r>
      <w:r w:rsidR="00737741" w:rsidRPr="00913865">
        <w:rPr>
          <w:rFonts w:cs="Arial"/>
          <w:szCs w:val="22"/>
          <w:lang w:val="hr-HR"/>
        </w:rPr>
        <w:t>uroditi uspjehom</w:t>
      </w:r>
      <w:r w:rsidRPr="00913865">
        <w:rPr>
          <w:rFonts w:cs="Arial"/>
          <w:szCs w:val="22"/>
          <w:lang w:val="hr-HR"/>
        </w:rPr>
        <w:t xml:space="preserve">. </w:t>
      </w:r>
      <w:r w:rsidR="0093641C" w:rsidRPr="00913865">
        <w:rPr>
          <w:rFonts w:cs="Arial"/>
          <w:szCs w:val="22"/>
          <w:lang w:val="hr-HR"/>
        </w:rPr>
        <w:t>Maksimalna fleksibilnost</w:t>
      </w:r>
      <w:r w:rsidRPr="00913865">
        <w:rPr>
          <w:rFonts w:cs="Arial"/>
          <w:szCs w:val="22"/>
          <w:lang w:val="hr-HR"/>
        </w:rPr>
        <w:t xml:space="preserve"> </w:t>
      </w:r>
      <w:r w:rsidR="00737741" w:rsidRPr="00913865">
        <w:rPr>
          <w:rFonts w:cs="Arial"/>
          <w:szCs w:val="22"/>
          <w:lang w:val="hr-HR"/>
        </w:rPr>
        <w:t>te</w:t>
      </w:r>
      <w:r w:rsidRPr="00913865">
        <w:rPr>
          <w:rFonts w:cs="Arial"/>
          <w:szCs w:val="22"/>
          <w:lang w:val="hr-HR"/>
        </w:rPr>
        <w:t xml:space="preserve"> brz odgovor na prom</w:t>
      </w:r>
      <w:r w:rsidR="00737741" w:rsidRPr="00913865">
        <w:rPr>
          <w:rFonts w:cs="Arial"/>
          <w:szCs w:val="22"/>
          <w:lang w:val="hr-HR"/>
        </w:rPr>
        <w:t>j</w:t>
      </w:r>
      <w:r w:rsidRPr="00913865">
        <w:rPr>
          <w:rFonts w:cs="Arial"/>
          <w:szCs w:val="22"/>
          <w:lang w:val="hr-HR"/>
        </w:rPr>
        <w:t>ene</w:t>
      </w:r>
      <w:r w:rsidR="000C6CF7" w:rsidRPr="00913865">
        <w:rPr>
          <w:rFonts w:cs="Arial"/>
          <w:szCs w:val="22"/>
          <w:lang w:val="hr-HR"/>
        </w:rPr>
        <w:t xml:space="preserve"> u projektu</w:t>
      </w:r>
      <w:r w:rsidRPr="00913865">
        <w:rPr>
          <w:rFonts w:cs="Arial"/>
          <w:szCs w:val="22"/>
          <w:lang w:val="hr-HR"/>
        </w:rPr>
        <w:t xml:space="preserve"> </w:t>
      </w:r>
      <w:r w:rsidR="00737741" w:rsidRPr="00913865">
        <w:rPr>
          <w:rFonts w:cs="Arial"/>
          <w:szCs w:val="22"/>
          <w:lang w:val="hr-HR"/>
        </w:rPr>
        <w:t>i kratke rokove</w:t>
      </w:r>
      <w:r w:rsidR="0093641C" w:rsidRPr="00913865">
        <w:rPr>
          <w:rFonts w:cs="Arial"/>
          <w:szCs w:val="22"/>
          <w:lang w:val="hr-HR"/>
        </w:rPr>
        <w:t xml:space="preserve"> rezultirali su uspješnim završetkom radova u skladu s rokovima.</w:t>
      </w:r>
    </w:p>
    <w:p w:rsidR="00206044" w:rsidRPr="00913865" w:rsidRDefault="00206044" w:rsidP="00A0379F">
      <w:pPr>
        <w:pStyle w:val="Einleitung"/>
        <w:spacing w:line="264" w:lineRule="auto"/>
        <w:rPr>
          <w:rFonts w:cs="Arial"/>
          <w:b w:val="0"/>
          <w:szCs w:val="22"/>
          <w:lang w:val="hr-HR"/>
        </w:rPr>
      </w:pPr>
    </w:p>
    <w:p w:rsidR="003F384F" w:rsidRPr="00913865" w:rsidRDefault="003F384F" w:rsidP="003F384F">
      <w:pPr>
        <w:pStyle w:val="Naslov5"/>
        <w:rPr>
          <w:i w:val="0"/>
          <w:sz w:val="22"/>
          <w:szCs w:val="22"/>
          <w:lang w:val="hr-HR"/>
        </w:rPr>
      </w:pPr>
      <w:r w:rsidRPr="00913865">
        <w:rPr>
          <w:i w:val="0"/>
          <w:sz w:val="22"/>
          <w:szCs w:val="22"/>
          <w:lang w:val="hr-HR"/>
        </w:rPr>
        <w:t>Vodonepropusno rješenje oplate</w:t>
      </w:r>
    </w:p>
    <w:p w:rsidR="002747D1" w:rsidRPr="00913865" w:rsidRDefault="002747D1" w:rsidP="002747D1">
      <w:pPr>
        <w:rPr>
          <w:szCs w:val="22"/>
          <w:lang w:val="hr-HR"/>
        </w:rPr>
      </w:pPr>
    </w:p>
    <w:p w:rsidR="003F384F" w:rsidRPr="00913865" w:rsidRDefault="003F384F" w:rsidP="003F384F">
      <w:pPr>
        <w:spacing w:line="276" w:lineRule="auto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 xml:space="preserve">U prvoj fazi izgradnje, najveći </w:t>
      </w:r>
      <w:r w:rsidR="0013674D" w:rsidRPr="00913865">
        <w:rPr>
          <w:rFonts w:cs="Arial"/>
          <w:szCs w:val="22"/>
          <w:lang w:val="hr-HR"/>
        </w:rPr>
        <w:t xml:space="preserve">dio oplatnih radova bio je usmjeren </w:t>
      </w:r>
      <w:r w:rsidRPr="00913865">
        <w:rPr>
          <w:rFonts w:cs="Arial"/>
          <w:szCs w:val="22"/>
          <w:lang w:val="hr-HR"/>
        </w:rPr>
        <w:t xml:space="preserve">na </w:t>
      </w:r>
      <w:r w:rsidR="00D74284" w:rsidRPr="00913865">
        <w:rPr>
          <w:rFonts w:cs="Arial"/>
          <w:szCs w:val="22"/>
          <w:lang w:val="hr-HR"/>
        </w:rPr>
        <w:t>objekte</w:t>
      </w:r>
      <w:r w:rsidRPr="00913865">
        <w:rPr>
          <w:rFonts w:cs="Arial"/>
          <w:szCs w:val="22"/>
          <w:lang w:val="hr-HR"/>
        </w:rPr>
        <w:t xml:space="preserve"> za postrojenj</w:t>
      </w:r>
      <w:r w:rsidR="00D74284" w:rsidRPr="00913865">
        <w:rPr>
          <w:rFonts w:cs="Arial"/>
          <w:szCs w:val="22"/>
          <w:lang w:val="hr-HR"/>
        </w:rPr>
        <w:t>a</w:t>
      </w:r>
      <w:r w:rsidRPr="00913865">
        <w:rPr>
          <w:rFonts w:cs="Arial"/>
          <w:szCs w:val="22"/>
          <w:lang w:val="hr-HR"/>
        </w:rPr>
        <w:t xml:space="preserve"> i poslovn</w:t>
      </w:r>
      <w:r w:rsidR="0013674D" w:rsidRPr="00913865">
        <w:rPr>
          <w:rFonts w:cs="Arial"/>
          <w:szCs w:val="22"/>
          <w:lang w:val="hr-HR"/>
        </w:rPr>
        <w:t>e</w:t>
      </w:r>
      <w:r w:rsidRPr="00913865">
        <w:rPr>
          <w:rFonts w:cs="Arial"/>
          <w:szCs w:val="22"/>
          <w:lang w:val="hr-HR"/>
        </w:rPr>
        <w:t xml:space="preserve"> zgrad</w:t>
      </w:r>
      <w:r w:rsidR="0013674D" w:rsidRPr="00913865">
        <w:rPr>
          <w:rFonts w:cs="Arial"/>
          <w:szCs w:val="22"/>
          <w:lang w:val="hr-HR"/>
        </w:rPr>
        <w:t xml:space="preserve">e za čije </w:t>
      </w:r>
      <w:proofErr w:type="spellStart"/>
      <w:r w:rsidR="0013674D" w:rsidRPr="00913865">
        <w:rPr>
          <w:rFonts w:cs="Arial"/>
          <w:szCs w:val="22"/>
          <w:lang w:val="hr-HR"/>
        </w:rPr>
        <w:t>oplaćivanje</w:t>
      </w:r>
      <w:proofErr w:type="spellEnd"/>
      <w:r w:rsidR="0013674D" w:rsidRPr="00913865">
        <w:rPr>
          <w:rFonts w:cs="Arial"/>
          <w:szCs w:val="22"/>
          <w:lang w:val="hr-HR"/>
        </w:rPr>
        <w:t xml:space="preserve"> je korišt</w:t>
      </w:r>
      <w:r w:rsidRPr="00913865">
        <w:rPr>
          <w:rFonts w:cs="Arial"/>
          <w:szCs w:val="22"/>
          <w:lang w:val="hr-HR"/>
        </w:rPr>
        <w:t>e</w:t>
      </w:r>
      <w:r w:rsidR="0013674D" w:rsidRPr="00913865">
        <w:rPr>
          <w:rFonts w:cs="Arial"/>
          <w:szCs w:val="22"/>
          <w:lang w:val="hr-HR"/>
        </w:rPr>
        <w:t xml:space="preserve">no ukupno </w:t>
      </w:r>
      <w:r w:rsidRPr="00913865">
        <w:rPr>
          <w:rFonts w:cs="Arial"/>
          <w:szCs w:val="22"/>
          <w:lang w:val="hr-HR"/>
        </w:rPr>
        <w:t xml:space="preserve">1.000 m2 pouzdane </w:t>
      </w:r>
      <w:r w:rsidR="0013674D" w:rsidRPr="00913865">
        <w:rPr>
          <w:rFonts w:cs="Arial"/>
          <w:szCs w:val="22"/>
          <w:lang w:val="hr-HR"/>
        </w:rPr>
        <w:t xml:space="preserve">okvirne oplate </w:t>
      </w:r>
      <w:proofErr w:type="spellStart"/>
      <w:r w:rsidR="0013674D" w:rsidRPr="00913865">
        <w:rPr>
          <w:rFonts w:cs="Arial"/>
          <w:szCs w:val="22"/>
          <w:lang w:val="hr-HR"/>
        </w:rPr>
        <w:t>Framax</w:t>
      </w:r>
      <w:proofErr w:type="spellEnd"/>
      <w:r w:rsidR="0013674D" w:rsidRPr="00913865">
        <w:rPr>
          <w:rFonts w:cs="Arial"/>
          <w:szCs w:val="22"/>
          <w:lang w:val="hr-HR"/>
        </w:rPr>
        <w:t xml:space="preserve"> </w:t>
      </w:r>
      <w:proofErr w:type="spellStart"/>
      <w:r w:rsidR="0013674D" w:rsidRPr="00913865">
        <w:rPr>
          <w:rFonts w:cs="Arial"/>
          <w:szCs w:val="22"/>
          <w:lang w:val="hr-HR"/>
        </w:rPr>
        <w:t>Xlife</w:t>
      </w:r>
      <w:proofErr w:type="spellEnd"/>
      <w:r w:rsidR="0013674D" w:rsidRPr="00913865">
        <w:rPr>
          <w:rFonts w:cs="Arial"/>
          <w:szCs w:val="22"/>
          <w:lang w:val="hr-HR"/>
        </w:rPr>
        <w:t>, čiji je logičan sistemski raster napravljen</w:t>
      </w:r>
      <w:r w:rsidRPr="00913865">
        <w:rPr>
          <w:rFonts w:cs="Arial"/>
          <w:szCs w:val="22"/>
          <w:lang w:val="hr-HR"/>
        </w:rPr>
        <w:t xml:space="preserve"> za brzo postavljanje i skidanje oplate kao i veliku lakoću rukovanj</w:t>
      </w:r>
      <w:r w:rsidR="0013674D" w:rsidRPr="00913865">
        <w:rPr>
          <w:rFonts w:cs="Arial"/>
          <w:szCs w:val="22"/>
          <w:lang w:val="hr-HR"/>
        </w:rPr>
        <w:t>a</w:t>
      </w:r>
      <w:r w:rsidRPr="00913865">
        <w:rPr>
          <w:rFonts w:cs="Arial"/>
          <w:szCs w:val="22"/>
          <w:lang w:val="hr-HR"/>
        </w:rPr>
        <w:t xml:space="preserve">. Ovaj </w:t>
      </w:r>
      <w:r w:rsidR="0013674D" w:rsidRPr="00913865">
        <w:rPr>
          <w:rFonts w:cs="Arial"/>
          <w:szCs w:val="22"/>
          <w:lang w:val="hr-HR"/>
        </w:rPr>
        <w:t>sustav oplate</w:t>
      </w:r>
      <w:r w:rsidRPr="00913865">
        <w:rPr>
          <w:rFonts w:cs="Arial"/>
          <w:szCs w:val="22"/>
          <w:lang w:val="hr-HR"/>
        </w:rPr>
        <w:t xml:space="preserve"> za velike površine visokih performansi je takođe</w:t>
      </w:r>
      <w:r w:rsidR="0013674D" w:rsidRPr="00913865">
        <w:rPr>
          <w:rFonts w:cs="Arial"/>
          <w:szCs w:val="22"/>
          <w:lang w:val="hr-HR"/>
        </w:rPr>
        <w:t>r</w:t>
      </w:r>
      <w:r w:rsidRPr="00913865">
        <w:rPr>
          <w:rFonts w:cs="Arial"/>
          <w:szCs w:val="22"/>
          <w:lang w:val="hr-HR"/>
        </w:rPr>
        <w:t xml:space="preserve"> </w:t>
      </w:r>
      <w:r w:rsidR="0013674D" w:rsidRPr="00913865">
        <w:rPr>
          <w:rFonts w:cs="Arial"/>
          <w:szCs w:val="22"/>
          <w:lang w:val="hr-HR"/>
        </w:rPr>
        <w:t>upotrijebljen</w:t>
      </w:r>
      <w:r w:rsidRPr="00913865">
        <w:rPr>
          <w:rFonts w:cs="Arial"/>
          <w:szCs w:val="22"/>
          <w:lang w:val="hr-HR"/>
        </w:rPr>
        <w:t xml:space="preserve"> za brzo postavljanje oplate visokih zidova i </w:t>
      </w:r>
      <w:r w:rsidR="00563356" w:rsidRPr="00913865">
        <w:rPr>
          <w:rFonts w:cs="Arial"/>
          <w:szCs w:val="22"/>
          <w:lang w:val="hr-HR"/>
        </w:rPr>
        <w:t>odsječke betoniranja</w:t>
      </w:r>
      <w:r w:rsidR="009A4802" w:rsidRPr="00913865">
        <w:rPr>
          <w:rFonts w:cs="Arial"/>
          <w:szCs w:val="22"/>
          <w:lang w:val="hr-HR"/>
        </w:rPr>
        <w:t xml:space="preserve"> i</w:t>
      </w:r>
      <w:r w:rsidR="00563356" w:rsidRPr="00913865">
        <w:rPr>
          <w:rFonts w:cs="Arial"/>
          <w:szCs w:val="22"/>
          <w:lang w:val="hr-HR"/>
        </w:rPr>
        <w:t xml:space="preserve"> do</w:t>
      </w:r>
      <w:r w:rsidR="009A4802" w:rsidRPr="00913865">
        <w:rPr>
          <w:rFonts w:cs="Arial"/>
          <w:szCs w:val="22"/>
          <w:lang w:val="hr-HR"/>
        </w:rPr>
        <w:t xml:space="preserve"> visine</w:t>
      </w:r>
      <w:r w:rsidR="00563356" w:rsidRPr="00913865">
        <w:rPr>
          <w:rFonts w:cs="Arial"/>
          <w:szCs w:val="22"/>
          <w:lang w:val="hr-HR"/>
        </w:rPr>
        <w:t xml:space="preserve"> 7 m</w:t>
      </w:r>
      <w:r w:rsidRPr="00913865">
        <w:rPr>
          <w:rFonts w:cs="Arial"/>
          <w:szCs w:val="22"/>
          <w:lang w:val="hr-HR"/>
        </w:rPr>
        <w:t xml:space="preserve">. </w:t>
      </w:r>
      <w:r w:rsidR="00563356" w:rsidRPr="00913865">
        <w:rPr>
          <w:rFonts w:cs="Arial"/>
          <w:szCs w:val="22"/>
          <w:lang w:val="hr-HR"/>
        </w:rPr>
        <w:t>U primjeni je bilo</w:t>
      </w:r>
      <w:r w:rsidRPr="00913865">
        <w:rPr>
          <w:rFonts w:cs="Arial"/>
          <w:szCs w:val="22"/>
          <w:lang w:val="hr-HR"/>
        </w:rPr>
        <w:t xml:space="preserve"> </w:t>
      </w:r>
      <w:r w:rsidR="00563356" w:rsidRPr="00913865">
        <w:rPr>
          <w:rFonts w:cs="Arial"/>
          <w:szCs w:val="22"/>
          <w:lang w:val="hr-HR"/>
        </w:rPr>
        <w:t xml:space="preserve">također </w:t>
      </w:r>
      <w:r w:rsidRPr="00913865">
        <w:rPr>
          <w:rFonts w:cs="Arial"/>
          <w:szCs w:val="22"/>
          <w:lang w:val="hr-HR"/>
        </w:rPr>
        <w:t>oko 2.000 m3 no</w:t>
      </w:r>
      <w:r w:rsidR="00563356" w:rsidRPr="00913865">
        <w:rPr>
          <w:rFonts w:cs="Arial"/>
          <w:szCs w:val="22"/>
          <w:lang w:val="hr-HR"/>
        </w:rPr>
        <w:t>sive</w:t>
      </w:r>
      <w:r w:rsidRPr="00913865">
        <w:rPr>
          <w:rFonts w:cs="Arial"/>
          <w:szCs w:val="22"/>
          <w:lang w:val="hr-HR"/>
        </w:rPr>
        <w:t xml:space="preserve"> skele </w:t>
      </w:r>
      <w:proofErr w:type="spellStart"/>
      <w:r w:rsidRPr="00913865">
        <w:rPr>
          <w:rFonts w:cs="Arial"/>
          <w:szCs w:val="22"/>
          <w:lang w:val="hr-HR"/>
        </w:rPr>
        <w:t>Staxo</w:t>
      </w:r>
      <w:proofErr w:type="spellEnd"/>
      <w:r w:rsidRPr="00913865">
        <w:rPr>
          <w:rFonts w:cs="Arial"/>
          <w:szCs w:val="22"/>
          <w:lang w:val="hr-HR"/>
        </w:rPr>
        <w:t xml:space="preserve"> 40 za </w:t>
      </w:r>
      <w:r w:rsidR="00563356" w:rsidRPr="00913865">
        <w:rPr>
          <w:rFonts w:cs="Arial"/>
          <w:szCs w:val="22"/>
          <w:lang w:val="hr-HR"/>
        </w:rPr>
        <w:t>izvedbu stropova visine</w:t>
      </w:r>
      <w:r w:rsidRPr="00913865">
        <w:rPr>
          <w:rFonts w:cs="Arial"/>
          <w:szCs w:val="22"/>
          <w:lang w:val="hr-HR"/>
        </w:rPr>
        <w:t xml:space="preserve"> do 8 </w:t>
      </w:r>
      <w:r w:rsidR="00563356" w:rsidRPr="00913865">
        <w:rPr>
          <w:rFonts w:cs="Arial"/>
          <w:szCs w:val="22"/>
          <w:lang w:val="hr-HR"/>
        </w:rPr>
        <w:t>m.</w:t>
      </w:r>
      <w:r w:rsidRPr="00913865">
        <w:rPr>
          <w:rFonts w:cs="Arial"/>
          <w:szCs w:val="22"/>
          <w:lang w:val="hr-HR"/>
        </w:rPr>
        <w:br/>
        <w:t>U drugo</w:t>
      </w:r>
      <w:r w:rsidR="003304B0" w:rsidRPr="00913865">
        <w:rPr>
          <w:rFonts w:cs="Arial"/>
          <w:szCs w:val="22"/>
          <w:lang w:val="hr-HR"/>
        </w:rPr>
        <w:t>j fazi postavljena je</w:t>
      </w:r>
      <w:r w:rsidRPr="00913865">
        <w:rPr>
          <w:rFonts w:cs="Arial"/>
          <w:szCs w:val="22"/>
          <w:lang w:val="hr-HR"/>
        </w:rPr>
        <w:t xml:space="preserve"> oplata </w:t>
      </w:r>
      <w:r w:rsidR="003304B0" w:rsidRPr="00913865">
        <w:rPr>
          <w:rFonts w:cs="Arial"/>
          <w:szCs w:val="22"/>
          <w:lang w:val="hr-HR"/>
        </w:rPr>
        <w:t>na više različitih rezervoara s</w:t>
      </w:r>
      <w:r w:rsidRPr="00913865">
        <w:rPr>
          <w:rFonts w:cs="Arial"/>
          <w:szCs w:val="22"/>
          <w:lang w:val="hr-HR"/>
        </w:rPr>
        <w:t xml:space="preserve"> različitim </w:t>
      </w:r>
      <w:r w:rsidR="00444ED5" w:rsidRPr="00913865">
        <w:rPr>
          <w:rFonts w:cs="Arial"/>
          <w:szCs w:val="22"/>
          <w:lang w:val="hr-HR"/>
        </w:rPr>
        <w:t>promjerima</w:t>
      </w:r>
      <w:r w:rsidRPr="00913865">
        <w:rPr>
          <w:rFonts w:cs="Arial"/>
          <w:szCs w:val="22"/>
          <w:lang w:val="hr-HR"/>
        </w:rPr>
        <w:t xml:space="preserve">. </w:t>
      </w:r>
      <w:r w:rsidR="003304B0" w:rsidRPr="00913865">
        <w:rPr>
          <w:rFonts w:cs="Arial"/>
          <w:szCs w:val="22"/>
          <w:lang w:val="hr-HR"/>
        </w:rPr>
        <w:lastRenderedPageBreak/>
        <w:t xml:space="preserve">Fleksibilan sustav </w:t>
      </w:r>
      <w:r w:rsidRPr="00913865">
        <w:rPr>
          <w:rFonts w:cs="Arial"/>
          <w:szCs w:val="22"/>
          <w:lang w:val="hr-HR"/>
        </w:rPr>
        <w:t xml:space="preserve">kružne oplate H20 </w:t>
      </w:r>
      <w:r w:rsidR="003304B0" w:rsidRPr="00913865">
        <w:rPr>
          <w:rFonts w:cs="Arial"/>
          <w:szCs w:val="22"/>
          <w:lang w:val="hr-HR"/>
        </w:rPr>
        <w:t>korišten je</w:t>
      </w:r>
      <w:r w:rsidRPr="00913865">
        <w:rPr>
          <w:rFonts w:cs="Arial"/>
          <w:szCs w:val="22"/>
          <w:lang w:val="hr-HR"/>
        </w:rPr>
        <w:t xml:space="preserve"> za svaki od njih pojedinačno. Ovaj pouzdani </w:t>
      </w:r>
      <w:r w:rsidR="003304B0" w:rsidRPr="00913865">
        <w:rPr>
          <w:rFonts w:cs="Arial"/>
          <w:szCs w:val="22"/>
          <w:lang w:val="hr-HR"/>
        </w:rPr>
        <w:t>oplatni sustav</w:t>
      </w:r>
      <w:r w:rsidRPr="00913865">
        <w:rPr>
          <w:rFonts w:cs="Arial"/>
          <w:szCs w:val="22"/>
          <w:lang w:val="hr-HR"/>
        </w:rPr>
        <w:t xml:space="preserve"> može </w:t>
      </w:r>
      <w:r w:rsidR="003304B0" w:rsidRPr="00913865">
        <w:rPr>
          <w:rFonts w:cs="Arial"/>
          <w:szCs w:val="22"/>
          <w:lang w:val="hr-HR"/>
        </w:rPr>
        <w:t>se prilagoditi</w:t>
      </w:r>
      <w:r w:rsidRPr="00913865">
        <w:rPr>
          <w:rFonts w:cs="Arial"/>
          <w:szCs w:val="22"/>
          <w:lang w:val="hr-HR"/>
        </w:rPr>
        <w:t xml:space="preserve"> </w:t>
      </w:r>
      <w:r w:rsidR="003304B0" w:rsidRPr="00913865">
        <w:rPr>
          <w:rFonts w:cs="Arial"/>
          <w:szCs w:val="22"/>
          <w:lang w:val="hr-HR"/>
        </w:rPr>
        <w:t xml:space="preserve">gotovo svakom </w:t>
      </w:r>
      <w:r w:rsidRPr="00913865">
        <w:rPr>
          <w:rFonts w:cs="Arial"/>
          <w:szCs w:val="22"/>
          <w:lang w:val="hr-HR"/>
        </w:rPr>
        <w:t>radijus</w:t>
      </w:r>
      <w:r w:rsidR="003304B0" w:rsidRPr="00913865">
        <w:rPr>
          <w:rFonts w:cs="Arial"/>
          <w:szCs w:val="22"/>
          <w:lang w:val="hr-HR"/>
        </w:rPr>
        <w:t>u</w:t>
      </w:r>
      <w:r w:rsidRPr="00913865">
        <w:rPr>
          <w:rFonts w:cs="Arial"/>
          <w:szCs w:val="22"/>
          <w:lang w:val="hr-HR"/>
        </w:rPr>
        <w:t xml:space="preserve">, a njegova fleksibilna </w:t>
      </w:r>
      <w:r w:rsidR="003304B0" w:rsidRPr="00913865">
        <w:rPr>
          <w:rFonts w:cs="Arial"/>
          <w:szCs w:val="22"/>
          <w:lang w:val="hr-HR"/>
        </w:rPr>
        <w:t xml:space="preserve">i visoko </w:t>
      </w:r>
      <w:proofErr w:type="spellStart"/>
      <w:r w:rsidR="003304B0" w:rsidRPr="00913865">
        <w:rPr>
          <w:rFonts w:cs="Arial"/>
          <w:szCs w:val="22"/>
          <w:lang w:val="hr-HR"/>
        </w:rPr>
        <w:t>opteretiva</w:t>
      </w:r>
      <w:proofErr w:type="spellEnd"/>
      <w:r w:rsidR="003304B0" w:rsidRPr="00913865">
        <w:rPr>
          <w:rFonts w:cs="Arial"/>
          <w:szCs w:val="22"/>
          <w:lang w:val="hr-HR"/>
        </w:rPr>
        <w:t xml:space="preserve"> </w:t>
      </w:r>
      <w:proofErr w:type="spellStart"/>
      <w:r w:rsidR="003304B0" w:rsidRPr="00913865">
        <w:rPr>
          <w:rFonts w:cs="Arial"/>
          <w:szCs w:val="22"/>
          <w:lang w:val="hr-HR"/>
        </w:rPr>
        <w:t>Dokaplex</w:t>
      </w:r>
      <w:proofErr w:type="spellEnd"/>
      <w:r w:rsidR="003304B0" w:rsidRPr="00913865">
        <w:rPr>
          <w:rFonts w:cs="Arial"/>
          <w:szCs w:val="22"/>
          <w:lang w:val="hr-HR"/>
        </w:rPr>
        <w:t xml:space="preserve"> ploča </w:t>
      </w:r>
      <w:r w:rsidRPr="00913865">
        <w:rPr>
          <w:rFonts w:cs="Arial"/>
          <w:szCs w:val="22"/>
          <w:lang w:val="hr-HR"/>
        </w:rPr>
        <w:t xml:space="preserve">omogućava kontinuirano </w:t>
      </w:r>
      <w:proofErr w:type="spellStart"/>
      <w:r w:rsidR="003304B0" w:rsidRPr="00913865">
        <w:rPr>
          <w:rFonts w:cs="Arial"/>
          <w:szCs w:val="22"/>
          <w:lang w:val="hr-HR"/>
        </w:rPr>
        <w:t>oplaćivanje</w:t>
      </w:r>
      <w:proofErr w:type="spellEnd"/>
      <w:r w:rsidRPr="00913865">
        <w:rPr>
          <w:rFonts w:cs="Arial"/>
          <w:szCs w:val="22"/>
          <w:lang w:val="hr-HR"/>
        </w:rPr>
        <w:t xml:space="preserve"> zakrivljenih površina </w:t>
      </w:r>
      <w:r w:rsidR="009B3442" w:rsidRPr="00913865">
        <w:rPr>
          <w:rFonts w:cs="Arial"/>
          <w:szCs w:val="22"/>
          <w:lang w:val="hr-HR"/>
        </w:rPr>
        <w:t>počevši od</w:t>
      </w:r>
      <w:r w:rsidRPr="00913865">
        <w:rPr>
          <w:rFonts w:cs="Arial"/>
          <w:szCs w:val="22"/>
          <w:lang w:val="hr-HR"/>
        </w:rPr>
        <w:t xml:space="preserve"> radijusa od 3,5 m</w:t>
      </w:r>
      <w:r w:rsidR="00D832BF" w:rsidRPr="00913865">
        <w:rPr>
          <w:rFonts w:cs="Arial"/>
          <w:szCs w:val="22"/>
          <w:lang w:val="hr-HR"/>
        </w:rPr>
        <w:t xml:space="preserve"> pa nadalje</w:t>
      </w:r>
      <w:r w:rsidRPr="00913865">
        <w:rPr>
          <w:rFonts w:cs="Arial"/>
          <w:szCs w:val="22"/>
          <w:lang w:val="hr-HR"/>
        </w:rPr>
        <w:t xml:space="preserve">. </w:t>
      </w:r>
      <w:r w:rsidR="00444ED5" w:rsidRPr="00913865">
        <w:rPr>
          <w:rFonts w:cs="Arial"/>
          <w:szCs w:val="22"/>
          <w:lang w:val="hr-HR"/>
        </w:rPr>
        <w:t>Promjeri se vrlo jednostavno podešavaju korištenjem vretena</w:t>
      </w:r>
      <w:r w:rsidRPr="00913865">
        <w:rPr>
          <w:rFonts w:cs="Arial"/>
          <w:szCs w:val="22"/>
          <w:lang w:val="hr-HR"/>
        </w:rPr>
        <w:t xml:space="preserve">. </w:t>
      </w:r>
      <w:r w:rsidR="00444ED5" w:rsidRPr="00913865">
        <w:rPr>
          <w:rFonts w:cs="Arial"/>
          <w:szCs w:val="22"/>
          <w:lang w:val="hr-HR"/>
        </w:rPr>
        <w:t>Zahvaljujući prilagođenom rješenju omogućeno je i</w:t>
      </w:r>
      <w:r w:rsidRPr="00913865">
        <w:rPr>
          <w:rFonts w:cs="Arial"/>
          <w:szCs w:val="22"/>
          <w:lang w:val="hr-HR"/>
        </w:rPr>
        <w:t xml:space="preserve"> </w:t>
      </w:r>
      <w:r w:rsidR="00444ED5" w:rsidRPr="00913865">
        <w:rPr>
          <w:rFonts w:cs="Arial"/>
          <w:szCs w:val="22"/>
          <w:lang w:val="hr-HR"/>
        </w:rPr>
        <w:t xml:space="preserve">jednostavno </w:t>
      </w:r>
      <w:proofErr w:type="spellStart"/>
      <w:r w:rsidR="00444ED5" w:rsidRPr="00913865">
        <w:rPr>
          <w:rFonts w:cs="Arial"/>
          <w:szCs w:val="22"/>
          <w:lang w:val="hr-HR"/>
        </w:rPr>
        <w:t>oplaćivanje</w:t>
      </w:r>
      <w:proofErr w:type="spellEnd"/>
      <w:r w:rsidR="00444ED5" w:rsidRPr="00913865">
        <w:rPr>
          <w:rFonts w:cs="Arial"/>
          <w:szCs w:val="22"/>
          <w:lang w:val="hr-HR"/>
        </w:rPr>
        <w:t xml:space="preserve"> okruglog rezervoara</w:t>
      </w:r>
      <w:r w:rsidRPr="00913865">
        <w:rPr>
          <w:rFonts w:cs="Arial"/>
          <w:szCs w:val="22"/>
          <w:lang w:val="hr-HR"/>
        </w:rPr>
        <w:t xml:space="preserve"> neobično malog radijusa od samo 2,7. Na ovoj </w:t>
      </w:r>
      <w:proofErr w:type="spellStart"/>
      <w:r w:rsidRPr="00913865">
        <w:rPr>
          <w:rFonts w:cs="Arial"/>
          <w:szCs w:val="22"/>
          <w:lang w:val="hr-HR"/>
        </w:rPr>
        <w:t>predmontiranoj</w:t>
      </w:r>
      <w:proofErr w:type="spellEnd"/>
      <w:r w:rsidRPr="00913865">
        <w:rPr>
          <w:rFonts w:cs="Arial"/>
          <w:szCs w:val="22"/>
          <w:lang w:val="hr-HR"/>
        </w:rPr>
        <w:t xml:space="preserve"> prilagođenoj oplati, ploče su bile savijene nekoliko puta</w:t>
      </w:r>
      <w:r w:rsidR="00444ED5" w:rsidRPr="00913865">
        <w:rPr>
          <w:rFonts w:cs="Arial"/>
          <w:szCs w:val="22"/>
          <w:lang w:val="hr-HR"/>
        </w:rPr>
        <w:t xml:space="preserve"> kako bi se </w:t>
      </w:r>
      <w:r w:rsidRPr="00913865">
        <w:rPr>
          <w:rFonts w:cs="Arial"/>
          <w:szCs w:val="22"/>
          <w:lang w:val="hr-HR"/>
        </w:rPr>
        <w:t xml:space="preserve">omogućilo </w:t>
      </w:r>
      <w:proofErr w:type="spellStart"/>
      <w:r w:rsidRPr="00913865">
        <w:rPr>
          <w:rFonts w:cs="Arial"/>
          <w:szCs w:val="22"/>
          <w:lang w:val="hr-HR"/>
        </w:rPr>
        <w:t>dobijanje</w:t>
      </w:r>
      <w:proofErr w:type="spellEnd"/>
      <w:r w:rsidRPr="00913865">
        <w:rPr>
          <w:rFonts w:cs="Arial"/>
          <w:szCs w:val="22"/>
          <w:lang w:val="hr-HR"/>
        </w:rPr>
        <w:t xml:space="preserve"> željenog oblika.</w:t>
      </w:r>
      <w:r w:rsidRPr="00913865">
        <w:rPr>
          <w:rFonts w:cs="Arial"/>
          <w:szCs w:val="22"/>
          <w:lang w:val="hr-HR"/>
        </w:rPr>
        <w:br/>
      </w:r>
      <w:r w:rsidRPr="00913865">
        <w:rPr>
          <w:rFonts w:cs="Arial"/>
          <w:szCs w:val="22"/>
          <w:lang w:val="hr-HR"/>
        </w:rPr>
        <w:br/>
      </w:r>
      <w:r w:rsidR="00445B62" w:rsidRPr="00913865">
        <w:rPr>
          <w:rFonts w:cs="Arial"/>
          <w:szCs w:val="22"/>
          <w:lang w:val="hr-HR"/>
        </w:rPr>
        <w:t>Kako bi se omogućila operativna i ekološka</w:t>
      </w:r>
      <w:r w:rsidRPr="00913865">
        <w:rPr>
          <w:rFonts w:cs="Arial"/>
          <w:szCs w:val="22"/>
          <w:lang w:val="hr-HR"/>
        </w:rPr>
        <w:t xml:space="preserve"> </w:t>
      </w:r>
      <w:r w:rsidR="00445B62" w:rsidRPr="00913865">
        <w:rPr>
          <w:rFonts w:cs="Arial"/>
          <w:szCs w:val="22"/>
          <w:lang w:val="hr-HR"/>
        </w:rPr>
        <w:t xml:space="preserve">sigurnost </w:t>
      </w:r>
      <w:r w:rsidRPr="00913865">
        <w:rPr>
          <w:rFonts w:cs="Arial"/>
          <w:szCs w:val="22"/>
          <w:lang w:val="hr-HR"/>
        </w:rPr>
        <w:t>postrojenja za pr</w:t>
      </w:r>
      <w:r w:rsidR="00445B62" w:rsidRPr="00913865">
        <w:rPr>
          <w:rFonts w:cs="Arial"/>
          <w:szCs w:val="22"/>
          <w:lang w:val="hr-HR"/>
        </w:rPr>
        <w:t>očišćavanje</w:t>
      </w:r>
      <w:r w:rsidRPr="00913865">
        <w:rPr>
          <w:rFonts w:cs="Arial"/>
          <w:szCs w:val="22"/>
          <w:lang w:val="hr-HR"/>
        </w:rPr>
        <w:t xml:space="preserve">, rezervoari su </w:t>
      </w:r>
      <w:r w:rsidR="001669D3" w:rsidRPr="00913865">
        <w:rPr>
          <w:rFonts w:cs="Arial"/>
          <w:szCs w:val="22"/>
          <w:lang w:val="hr-HR"/>
        </w:rPr>
        <w:t>izvedeni</w:t>
      </w:r>
      <w:r w:rsidRPr="00913865">
        <w:rPr>
          <w:rFonts w:cs="Arial"/>
          <w:szCs w:val="22"/>
          <w:lang w:val="hr-HR"/>
        </w:rPr>
        <w:t xml:space="preserve"> iz vodonepropusnog betona. I pored ekstremnih zaht</w:t>
      </w:r>
      <w:r w:rsidR="001669D3" w:rsidRPr="00913865">
        <w:rPr>
          <w:rFonts w:cs="Arial"/>
          <w:szCs w:val="22"/>
          <w:lang w:val="hr-HR"/>
        </w:rPr>
        <w:t>j</w:t>
      </w:r>
      <w:r w:rsidRPr="00913865">
        <w:rPr>
          <w:rFonts w:cs="Arial"/>
          <w:szCs w:val="22"/>
          <w:lang w:val="hr-HR"/>
        </w:rPr>
        <w:t xml:space="preserve">eva, </w:t>
      </w:r>
      <w:proofErr w:type="spellStart"/>
      <w:r w:rsidRPr="00913865">
        <w:rPr>
          <w:rFonts w:cs="Arial"/>
          <w:szCs w:val="22"/>
          <w:lang w:val="hr-HR"/>
        </w:rPr>
        <w:t>Xlife</w:t>
      </w:r>
      <w:proofErr w:type="spellEnd"/>
      <w:r w:rsidRPr="00913865">
        <w:rPr>
          <w:rFonts w:cs="Arial"/>
          <w:szCs w:val="22"/>
          <w:lang w:val="hr-HR"/>
        </w:rPr>
        <w:t xml:space="preserve"> oplatne ploče su is</w:t>
      </w:r>
      <w:r w:rsidR="001669D3" w:rsidRPr="00913865">
        <w:rPr>
          <w:rFonts w:cs="Arial"/>
          <w:szCs w:val="22"/>
          <w:lang w:val="hr-HR"/>
        </w:rPr>
        <w:t>postavile</w:t>
      </w:r>
      <w:r w:rsidRPr="00913865">
        <w:rPr>
          <w:rFonts w:cs="Arial"/>
          <w:szCs w:val="22"/>
          <w:lang w:val="hr-HR"/>
        </w:rPr>
        <w:t xml:space="preserve"> superiorni rezultat betona.</w:t>
      </w:r>
      <w:r w:rsidRPr="00913865">
        <w:rPr>
          <w:rFonts w:cs="Arial"/>
          <w:szCs w:val="22"/>
          <w:lang w:val="hr-HR"/>
        </w:rPr>
        <w:br/>
      </w:r>
      <w:r w:rsidRPr="00913865">
        <w:rPr>
          <w:rFonts w:cs="Arial"/>
          <w:szCs w:val="22"/>
          <w:lang w:val="hr-HR"/>
        </w:rPr>
        <w:br/>
        <w:t>Intenzivna izrada plana</w:t>
      </w:r>
      <w:r w:rsidR="001669D3" w:rsidRPr="00913865">
        <w:rPr>
          <w:rFonts w:cs="Arial"/>
          <w:szCs w:val="22"/>
          <w:lang w:val="hr-HR"/>
        </w:rPr>
        <w:t xml:space="preserve"> primjene</w:t>
      </w:r>
      <w:r w:rsidRPr="00913865">
        <w:rPr>
          <w:rFonts w:cs="Arial"/>
          <w:szCs w:val="22"/>
          <w:lang w:val="hr-HR"/>
        </w:rPr>
        <w:t xml:space="preserve"> oplate</w:t>
      </w:r>
      <w:r w:rsidR="001669D3" w:rsidRPr="00913865">
        <w:rPr>
          <w:rFonts w:cs="Arial"/>
          <w:szCs w:val="22"/>
          <w:lang w:val="hr-HR"/>
        </w:rPr>
        <w:t xml:space="preserve"> već na samom </w:t>
      </w:r>
      <w:r w:rsidRPr="00913865">
        <w:rPr>
          <w:rFonts w:cs="Arial"/>
          <w:szCs w:val="22"/>
          <w:lang w:val="hr-HR"/>
        </w:rPr>
        <w:t xml:space="preserve">početku projekta, </w:t>
      </w:r>
      <w:r w:rsidR="001669D3" w:rsidRPr="00913865">
        <w:rPr>
          <w:rFonts w:cs="Arial"/>
          <w:szCs w:val="22"/>
          <w:lang w:val="hr-HR"/>
        </w:rPr>
        <w:t>osigurala</w:t>
      </w:r>
      <w:r w:rsidRPr="00913865">
        <w:rPr>
          <w:rFonts w:cs="Arial"/>
          <w:szCs w:val="22"/>
          <w:lang w:val="hr-HR"/>
        </w:rPr>
        <w:t xml:space="preserve"> je </w:t>
      </w:r>
      <w:r w:rsidR="001669D3" w:rsidRPr="00913865">
        <w:rPr>
          <w:rFonts w:cs="Arial"/>
          <w:szCs w:val="22"/>
          <w:lang w:val="hr-HR"/>
        </w:rPr>
        <w:t xml:space="preserve">tvrtki </w:t>
      </w:r>
      <w:r w:rsidRPr="00913865">
        <w:rPr>
          <w:rFonts w:cs="Arial"/>
          <w:szCs w:val="22"/>
          <w:lang w:val="hr-HR"/>
        </w:rPr>
        <w:t xml:space="preserve">Doka </w:t>
      </w:r>
      <w:proofErr w:type="spellStart"/>
      <w:r w:rsidRPr="00913865">
        <w:rPr>
          <w:rFonts w:cs="Arial"/>
          <w:szCs w:val="22"/>
          <w:lang w:val="hr-HR"/>
        </w:rPr>
        <w:t>S</w:t>
      </w:r>
      <w:r w:rsidR="00040D32" w:rsidRPr="00913865">
        <w:rPr>
          <w:rFonts w:cs="Arial"/>
          <w:szCs w:val="22"/>
          <w:lang w:val="hr-HR"/>
        </w:rPr>
        <w:t>erb</w:t>
      </w:r>
      <w:proofErr w:type="spellEnd"/>
      <w:r w:rsidRPr="00913865">
        <w:rPr>
          <w:rFonts w:cs="Arial"/>
          <w:szCs w:val="22"/>
          <w:lang w:val="hr-HR"/>
        </w:rPr>
        <w:t xml:space="preserve"> izv</w:t>
      </w:r>
      <w:r w:rsidR="001669D3" w:rsidRPr="00913865">
        <w:rPr>
          <w:rFonts w:cs="Arial"/>
          <w:szCs w:val="22"/>
          <w:lang w:val="hr-HR"/>
        </w:rPr>
        <w:t>jesne</w:t>
      </w:r>
      <w:r w:rsidRPr="00913865">
        <w:rPr>
          <w:rFonts w:cs="Arial"/>
          <w:szCs w:val="22"/>
          <w:lang w:val="hr-HR"/>
        </w:rPr>
        <w:t xml:space="preserve"> prednosti još u </w:t>
      </w:r>
      <w:r w:rsidR="001669D3" w:rsidRPr="00913865">
        <w:rPr>
          <w:rFonts w:cs="Arial"/>
          <w:szCs w:val="22"/>
          <w:lang w:val="hr-HR"/>
        </w:rPr>
        <w:t>tender fazi</w:t>
      </w:r>
      <w:r w:rsidRPr="00913865">
        <w:rPr>
          <w:rFonts w:cs="Arial"/>
          <w:szCs w:val="22"/>
          <w:lang w:val="hr-HR"/>
        </w:rPr>
        <w:t>. Doka instruktor na terenu, koji je nadgledao postavljanje oplate t</w:t>
      </w:r>
      <w:r w:rsidR="001669D3" w:rsidRPr="00913865">
        <w:rPr>
          <w:rFonts w:cs="Arial"/>
          <w:szCs w:val="22"/>
          <w:lang w:val="hr-HR"/>
        </w:rPr>
        <w:t>ijekom</w:t>
      </w:r>
      <w:r w:rsidRPr="00913865">
        <w:rPr>
          <w:rFonts w:cs="Arial"/>
          <w:szCs w:val="22"/>
          <w:lang w:val="hr-HR"/>
        </w:rPr>
        <w:t xml:space="preserve"> početka izgradnje </w:t>
      </w:r>
      <w:r w:rsidR="001669D3" w:rsidRPr="00913865">
        <w:rPr>
          <w:rFonts w:cs="Arial"/>
          <w:szCs w:val="22"/>
          <w:lang w:val="hr-HR"/>
        </w:rPr>
        <w:t>i ujedno</w:t>
      </w:r>
      <w:r w:rsidRPr="00913865">
        <w:rPr>
          <w:rFonts w:cs="Arial"/>
          <w:szCs w:val="22"/>
          <w:lang w:val="hr-HR"/>
        </w:rPr>
        <w:t xml:space="preserve"> objasnio način pravilnog rukovanja opremom, </w:t>
      </w:r>
      <w:r w:rsidR="0018244E" w:rsidRPr="00913865">
        <w:rPr>
          <w:rFonts w:cs="Arial"/>
          <w:szCs w:val="22"/>
          <w:lang w:val="hr-HR"/>
        </w:rPr>
        <w:t>dao je također značajan doprinos</w:t>
      </w:r>
      <w:r w:rsidRPr="00913865">
        <w:rPr>
          <w:rFonts w:cs="Arial"/>
          <w:szCs w:val="22"/>
          <w:lang w:val="hr-HR"/>
        </w:rPr>
        <w:t xml:space="preserve"> usp</w:t>
      </w:r>
      <w:r w:rsidR="001669D3" w:rsidRPr="00913865">
        <w:rPr>
          <w:rFonts w:cs="Arial"/>
          <w:szCs w:val="22"/>
          <w:lang w:val="hr-HR"/>
        </w:rPr>
        <w:t>j</w:t>
      </w:r>
      <w:r w:rsidRPr="00913865">
        <w:rPr>
          <w:rFonts w:cs="Arial"/>
          <w:szCs w:val="22"/>
          <w:lang w:val="hr-HR"/>
        </w:rPr>
        <w:t>ešnom završetku projekta</w:t>
      </w:r>
      <w:r w:rsidR="001669D3" w:rsidRPr="00913865">
        <w:rPr>
          <w:rFonts w:cs="Arial"/>
          <w:szCs w:val="22"/>
          <w:lang w:val="hr-HR"/>
        </w:rPr>
        <w:t xml:space="preserve"> u skladu s rokovima</w:t>
      </w:r>
      <w:r w:rsidRPr="00913865">
        <w:rPr>
          <w:rFonts w:cs="Arial"/>
          <w:szCs w:val="22"/>
          <w:lang w:val="hr-HR"/>
        </w:rPr>
        <w:t>. "</w:t>
      </w:r>
      <w:r w:rsidR="00A41399" w:rsidRPr="00913865">
        <w:rPr>
          <w:rFonts w:cs="Arial"/>
          <w:szCs w:val="22"/>
          <w:lang w:val="hr-HR"/>
        </w:rPr>
        <w:t>Izuzetno smo</w:t>
      </w:r>
      <w:r w:rsidR="0018244E" w:rsidRPr="00913865">
        <w:rPr>
          <w:rFonts w:cs="Arial"/>
          <w:szCs w:val="22"/>
          <w:lang w:val="hr-HR"/>
        </w:rPr>
        <w:t xml:space="preserve"> </w:t>
      </w:r>
      <w:r w:rsidRPr="00913865">
        <w:rPr>
          <w:rFonts w:cs="Arial"/>
          <w:szCs w:val="22"/>
          <w:lang w:val="hr-HR"/>
        </w:rPr>
        <w:t xml:space="preserve">zadovoljni sveobuhvatnom podrškom koju smo dobili od Doka </w:t>
      </w:r>
      <w:proofErr w:type="spellStart"/>
      <w:r w:rsidRPr="00913865">
        <w:rPr>
          <w:rFonts w:cs="Arial"/>
          <w:szCs w:val="22"/>
          <w:lang w:val="hr-HR"/>
        </w:rPr>
        <w:t>Serb</w:t>
      </w:r>
      <w:proofErr w:type="spellEnd"/>
      <w:r w:rsidRPr="00913865">
        <w:rPr>
          <w:rFonts w:cs="Arial"/>
          <w:szCs w:val="22"/>
          <w:lang w:val="hr-HR"/>
        </w:rPr>
        <w:t xml:space="preserve"> t</w:t>
      </w:r>
      <w:r w:rsidR="0018244E" w:rsidRPr="00913865">
        <w:rPr>
          <w:rFonts w:cs="Arial"/>
          <w:szCs w:val="22"/>
          <w:lang w:val="hr-HR"/>
        </w:rPr>
        <w:t>ijekom čitavog</w:t>
      </w:r>
      <w:r w:rsidRPr="00913865">
        <w:rPr>
          <w:rFonts w:cs="Arial"/>
          <w:szCs w:val="22"/>
          <w:lang w:val="hr-HR"/>
        </w:rPr>
        <w:t xml:space="preserve"> trajanja projekta. </w:t>
      </w:r>
      <w:r w:rsidR="00A41399" w:rsidRPr="00913865">
        <w:rPr>
          <w:rFonts w:cs="Arial"/>
          <w:szCs w:val="22"/>
          <w:lang w:val="hr-HR"/>
        </w:rPr>
        <w:t>Rezultati su uistinu impresivni</w:t>
      </w:r>
      <w:r w:rsidRPr="00913865">
        <w:rPr>
          <w:rFonts w:cs="Arial"/>
          <w:szCs w:val="22"/>
          <w:lang w:val="hr-HR"/>
        </w:rPr>
        <w:t xml:space="preserve"> i mi ćemo definitivno nastaviti </w:t>
      </w:r>
      <w:r w:rsidR="0018244E" w:rsidRPr="00913865">
        <w:rPr>
          <w:rFonts w:cs="Arial"/>
          <w:szCs w:val="22"/>
          <w:lang w:val="hr-HR"/>
        </w:rPr>
        <w:t>s primjenom Doka oplatnih</w:t>
      </w:r>
      <w:r w:rsidRPr="00913865">
        <w:rPr>
          <w:rFonts w:cs="Arial"/>
          <w:szCs w:val="22"/>
          <w:lang w:val="hr-HR"/>
        </w:rPr>
        <w:t xml:space="preserve"> s</w:t>
      </w:r>
      <w:r w:rsidR="0018244E" w:rsidRPr="00913865">
        <w:rPr>
          <w:rFonts w:cs="Arial"/>
          <w:szCs w:val="22"/>
          <w:lang w:val="hr-HR"/>
        </w:rPr>
        <w:t>ustav</w:t>
      </w:r>
      <w:r w:rsidR="00A41399" w:rsidRPr="00913865">
        <w:rPr>
          <w:rFonts w:cs="Arial"/>
          <w:szCs w:val="22"/>
          <w:lang w:val="hr-HR"/>
        </w:rPr>
        <w:t>a</w:t>
      </w:r>
      <w:r w:rsidRPr="00913865">
        <w:rPr>
          <w:rFonts w:cs="Arial"/>
          <w:szCs w:val="22"/>
          <w:lang w:val="hr-HR"/>
        </w:rPr>
        <w:t xml:space="preserve"> na našim </w:t>
      </w:r>
      <w:r w:rsidR="0018244E" w:rsidRPr="00913865">
        <w:rPr>
          <w:rFonts w:cs="Arial"/>
          <w:szCs w:val="22"/>
          <w:lang w:val="hr-HR"/>
        </w:rPr>
        <w:t>budućim</w:t>
      </w:r>
      <w:r w:rsidRPr="00913865">
        <w:rPr>
          <w:rFonts w:cs="Arial"/>
          <w:szCs w:val="22"/>
          <w:lang w:val="hr-HR"/>
        </w:rPr>
        <w:t xml:space="preserve"> projektima", kaže Ivan </w:t>
      </w:r>
      <w:proofErr w:type="spellStart"/>
      <w:r w:rsidRPr="00913865">
        <w:rPr>
          <w:rFonts w:cs="Arial"/>
          <w:szCs w:val="22"/>
          <w:lang w:val="hr-HR"/>
        </w:rPr>
        <w:t>Kojović</w:t>
      </w:r>
      <w:proofErr w:type="spellEnd"/>
      <w:r w:rsidRPr="00913865">
        <w:rPr>
          <w:rFonts w:cs="Arial"/>
          <w:szCs w:val="22"/>
          <w:lang w:val="hr-HR"/>
        </w:rPr>
        <w:t xml:space="preserve"> iz </w:t>
      </w:r>
      <w:r w:rsidR="0018244E" w:rsidRPr="00913865">
        <w:rPr>
          <w:rFonts w:cs="Arial"/>
          <w:szCs w:val="22"/>
          <w:lang w:val="hr-HR"/>
        </w:rPr>
        <w:t>tvrt</w:t>
      </w:r>
      <w:r w:rsidR="00A41399" w:rsidRPr="00913865">
        <w:rPr>
          <w:rFonts w:cs="Arial"/>
          <w:szCs w:val="22"/>
          <w:lang w:val="hr-HR"/>
        </w:rPr>
        <w:t>k</w:t>
      </w:r>
      <w:r w:rsidR="0018244E" w:rsidRPr="00913865">
        <w:rPr>
          <w:rFonts w:cs="Arial"/>
          <w:szCs w:val="22"/>
          <w:lang w:val="hr-HR"/>
        </w:rPr>
        <w:t>e</w:t>
      </w:r>
      <w:r w:rsidRPr="00913865">
        <w:rPr>
          <w:rFonts w:cs="Arial"/>
          <w:szCs w:val="22"/>
          <w:lang w:val="hr-HR"/>
        </w:rPr>
        <w:t xml:space="preserve"> </w:t>
      </w:r>
      <w:proofErr w:type="spellStart"/>
      <w:r w:rsidRPr="00913865">
        <w:rPr>
          <w:rFonts w:cs="Arial"/>
          <w:szCs w:val="22"/>
          <w:lang w:val="hr-HR"/>
        </w:rPr>
        <w:t>Condor</w:t>
      </w:r>
      <w:proofErr w:type="spellEnd"/>
      <w:r w:rsidRPr="00913865">
        <w:rPr>
          <w:rFonts w:cs="Arial"/>
          <w:szCs w:val="22"/>
          <w:lang w:val="hr-HR"/>
        </w:rPr>
        <w:t xml:space="preserve">, </w:t>
      </w:r>
      <w:r w:rsidR="0018244E" w:rsidRPr="00913865">
        <w:rPr>
          <w:rFonts w:cs="Arial"/>
          <w:szCs w:val="22"/>
          <w:lang w:val="hr-HR"/>
        </w:rPr>
        <w:t>podizvođača radova na ovom projektu.</w:t>
      </w:r>
    </w:p>
    <w:p w:rsidR="00D80ADA" w:rsidRPr="00913865" w:rsidRDefault="00D80ADA" w:rsidP="00A0379F">
      <w:pPr>
        <w:pStyle w:val="Einleitung"/>
        <w:spacing w:line="264" w:lineRule="auto"/>
        <w:rPr>
          <w:rFonts w:cs="Arial"/>
          <w:b w:val="0"/>
          <w:szCs w:val="22"/>
          <w:lang w:val="hr-HR"/>
        </w:rPr>
      </w:pPr>
    </w:p>
    <w:p w:rsidR="003E2755" w:rsidRPr="00913865" w:rsidRDefault="003E2755" w:rsidP="00A0379F">
      <w:pPr>
        <w:spacing w:line="264" w:lineRule="auto"/>
        <w:rPr>
          <w:rFonts w:cs="Arial"/>
          <w:szCs w:val="22"/>
          <w:lang w:val="hr-HR"/>
        </w:rPr>
      </w:pPr>
    </w:p>
    <w:p w:rsidR="005E55BC" w:rsidRPr="00913865" w:rsidRDefault="005E55BC" w:rsidP="00A0379F">
      <w:pPr>
        <w:spacing w:line="264" w:lineRule="auto"/>
        <w:rPr>
          <w:rFonts w:cs="Arial"/>
          <w:szCs w:val="22"/>
          <w:lang w:val="hr-HR"/>
        </w:rPr>
      </w:pPr>
    </w:p>
    <w:p w:rsidR="0076523E" w:rsidRPr="00913865" w:rsidRDefault="00A41399" w:rsidP="00A0379F">
      <w:pPr>
        <w:spacing w:line="264" w:lineRule="auto"/>
        <w:jc w:val="both"/>
        <w:rPr>
          <w:rFonts w:cs="Arial"/>
          <w:b/>
          <w:szCs w:val="22"/>
          <w:lang w:val="hr-HR"/>
        </w:rPr>
      </w:pPr>
      <w:r w:rsidRPr="00913865">
        <w:rPr>
          <w:rFonts w:cs="Arial"/>
          <w:b/>
          <w:szCs w:val="22"/>
          <w:lang w:val="hr-HR"/>
        </w:rPr>
        <w:t>Ukratko</w:t>
      </w:r>
    </w:p>
    <w:p w:rsidR="00FC10B0" w:rsidRPr="00913865" w:rsidRDefault="00FC10B0" w:rsidP="00A0379F">
      <w:pPr>
        <w:spacing w:line="264" w:lineRule="auto"/>
        <w:rPr>
          <w:rFonts w:cs="Arial"/>
          <w:szCs w:val="22"/>
          <w:lang w:val="hr-HR"/>
        </w:rPr>
      </w:pPr>
    </w:p>
    <w:p w:rsidR="00FC10B0" w:rsidRPr="00913865" w:rsidRDefault="00A41399" w:rsidP="00A0379F">
      <w:pPr>
        <w:spacing w:line="264" w:lineRule="auto"/>
        <w:rPr>
          <w:rFonts w:cs="Arial"/>
          <w:b/>
          <w:szCs w:val="22"/>
          <w:lang w:val="hr-HR"/>
        </w:rPr>
      </w:pPr>
      <w:r w:rsidRPr="00913865">
        <w:rPr>
          <w:rFonts w:cs="Arial"/>
          <w:b/>
          <w:szCs w:val="22"/>
          <w:lang w:val="hr-HR"/>
        </w:rPr>
        <w:t>Postrojenje za pročišćavanje otpadnih voda</w:t>
      </w:r>
      <w:r w:rsidR="00DE61E0" w:rsidRPr="00913865">
        <w:rPr>
          <w:rFonts w:cs="Arial"/>
          <w:b/>
          <w:szCs w:val="22"/>
          <w:lang w:val="hr-HR"/>
        </w:rPr>
        <w:t xml:space="preserve"> Budva</w:t>
      </w:r>
    </w:p>
    <w:p w:rsidR="004C3869" w:rsidRPr="00913865" w:rsidRDefault="00A41399" w:rsidP="00A0379F">
      <w:pPr>
        <w:spacing w:line="264" w:lineRule="auto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>Lokacija</w:t>
      </w:r>
      <w:r w:rsidR="00FC10B0" w:rsidRPr="00913865">
        <w:rPr>
          <w:rFonts w:cs="Arial"/>
          <w:szCs w:val="22"/>
          <w:lang w:val="hr-HR"/>
        </w:rPr>
        <w:t>:</w:t>
      </w:r>
      <w:r w:rsidR="00FC10B0" w:rsidRPr="00913865">
        <w:rPr>
          <w:rFonts w:cs="Arial"/>
          <w:szCs w:val="22"/>
          <w:lang w:val="hr-HR"/>
        </w:rPr>
        <w:tab/>
      </w:r>
      <w:r w:rsidR="00FC10B0" w:rsidRPr="00913865">
        <w:rPr>
          <w:rFonts w:cs="Arial"/>
          <w:szCs w:val="22"/>
          <w:lang w:val="hr-HR"/>
        </w:rPr>
        <w:tab/>
      </w:r>
      <w:r w:rsidR="00FC10B0" w:rsidRPr="00913865">
        <w:rPr>
          <w:rFonts w:cs="Arial"/>
          <w:szCs w:val="22"/>
          <w:lang w:val="hr-HR"/>
        </w:rPr>
        <w:tab/>
      </w:r>
      <w:r w:rsidR="00223D30" w:rsidRPr="00913865">
        <w:rPr>
          <w:rFonts w:cs="Arial"/>
          <w:szCs w:val="22"/>
          <w:lang w:val="hr-HR"/>
        </w:rPr>
        <w:t xml:space="preserve">Budva - </w:t>
      </w:r>
      <w:proofErr w:type="spellStart"/>
      <w:r w:rsidR="00223D30" w:rsidRPr="00913865">
        <w:rPr>
          <w:rFonts w:cs="Arial"/>
          <w:szCs w:val="22"/>
          <w:lang w:val="hr-HR"/>
        </w:rPr>
        <w:t>Bečić</w:t>
      </w:r>
      <w:r w:rsidR="004C3869" w:rsidRPr="00913865">
        <w:rPr>
          <w:rFonts w:cs="Arial"/>
          <w:szCs w:val="22"/>
          <w:lang w:val="hr-HR"/>
        </w:rPr>
        <w:t>i</w:t>
      </w:r>
      <w:proofErr w:type="spellEnd"/>
      <w:r w:rsidR="00FC10B0" w:rsidRPr="00913865">
        <w:rPr>
          <w:rFonts w:cs="Arial"/>
          <w:szCs w:val="22"/>
          <w:lang w:val="hr-HR"/>
        </w:rPr>
        <w:br/>
      </w:r>
      <w:r w:rsidRPr="00913865">
        <w:rPr>
          <w:rFonts w:cs="Arial"/>
          <w:szCs w:val="22"/>
          <w:lang w:val="hr-HR"/>
        </w:rPr>
        <w:t>Izvođač radova</w:t>
      </w:r>
      <w:r w:rsidR="00FC10B0" w:rsidRPr="00913865">
        <w:rPr>
          <w:rFonts w:cs="Arial"/>
          <w:szCs w:val="22"/>
          <w:lang w:val="hr-HR"/>
        </w:rPr>
        <w:t>:</w:t>
      </w:r>
      <w:r w:rsidRPr="00913865">
        <w:rPr>
          <w:rFonts w:cs="Arial"/>
          <w:szCs w:val="22"/>
          <w:lang w:val="hr-HR"/>
        </w:rPr>
        <w:t xml:space="preserve">  </w:t>
      </w:r>
      <w:r w:rsidRPr="00913865">
        <w:rPr>
          <w:rFonts w:cs="Arial"/>
          <w:szCs w:val="22"/>
          <w:lang w:val="hr-HR"/>
        </w:rPr>
        <w:tab/>
      </w:r>
      <w:r w:rsidR="00FC10B0" w:rsidRPr="00913865">
        <w:rPr>
          <w:rFonts w:cs="Arial"/>
          <w:szCs w:val="22"/>
          <w:lang w:val="hr-HR"/>
        </w:rPr>
        <w:tab/>
      </w:r>
      <w:r w:rsidR="004C3869" w:rsidRPr="00913865">
        <w:rPr>
          <w:rFonts w:cs="Arial"/>
          <w:szCs w:val="22"/>
          <w:lang w:val="hr-HR"/>
        </w:rPr>
        <w:t xml:space="preserve">Alpine </w:t>
      </w:r>
      <w:proofErr w:type="spellStart"/>
      <w:r w:rsidR="004C3869" w:rsidRPr="00913865">
        <w:rPr>
          <w:rFonts w:cs="Arial"/>
          <w:szCs w:val="22"/>
          <w:lang w:val="hr-HR"/>
        </w:rPr>
        <w:t>Bau</w:t>
      </w:r>
      <w:proofErr w:type="spellEnd"/>
      <w:r w:rsidR="004C3869" w:rsidRPr="00913865">
        <w:rPr>
          <w:rFonts w:cs="Arial"/>
          <w:szCs w:val="22"/>
          <w:lang w:val="hr-HR"/>
        </w:rPr>
        <w:t xml:space="preserve"> </w:t>
      </w:r>
      <w:proofErr w:type="spellStart"/>
      <w:r w:rsidR="004C3869" w:rsidRPr="00913865">
        <w:rPr>
          <w:rFonts w:cs="Arial"/>
          <w:szCs w:val="22"/>
          <w:lang w:val="hr-HR"/>
        </w:rPr>
        <w:t>GmbH</w:t>
      </w:r>
      <w:proofErr w:type="spellEnd"/>
    </w:p>
    <w:p w:rsidR="00A0379F" w:rsidRPr="00913865" w:rsidRDefault="00A41399" w:rsidP="00A0379F">
      <w:pPr>
        <w:spacing w:line="264" w:lineRule="auto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>Podizvođač</w:t>
      </w:r>
      <w:r w:rsidR="004C3869" w:rsidRPr="00913865">
        <w:rPr>
          <w:rFonts w:cs="Arial"/>
          <w:szCs w:val="22"/>
          <w:lang w:val="hr-HR"/>
        </w:rPr>
        <w:t>:</w:t>
      </w:r>
      <w:r w:rsidRPr="00913865">
        <w:rPr>
          <w:rFonts w:cs="Arial"/>
          <w:szCs w:val="22"/>
          <w:lang w:val="hr-HR"/>
        </w:rPr>
        <w:tab/>
      </w:r>
      <w:r w:rsidR="004C3869" w:rsidRPr="00913865">
        <w:rPr>
          <w:rFonts w:cs="Arial"/>
          <w:szCs w:val="22"/>
          <w:lang w:val="hr-HR"/>
        </w:rPr>
        <w:tab/>
      </w:r>
      <w:r w:rsidR="004C3869" w:rsidRPr="00913865">
        <w:rPr>
          <w:rFonts w:cs="Arial"/>
          <w:szCs w:val="22"/>
          <w:lang w:val="hr-HR"/>
        </w:rPr>
        <w:tab/>
      </w:r>
      <w:proofErr w:type="spellStart"/>
      <w:r w:rsidR="004C3869" w:rsidRPr="00913865">
        <w:rPr>
          <w:rFonts w:cs="Arial"/>
          <w:szCs w:val="22"/>
          <w:lang w:val="hr-HR"/>
        </w:rPr>
        <w:t>Condor</w:t>
      </w:r>
      <w:proofErr w:type="spellEnd"/>
      <w:r w:rsidR="004C3869" w:rsidRPr="00913865">
        <w:rPr>
          <w:rFonts w:cs="Arial"/>
          <w:szCs w:val="22"/>
          <w:lang w:val="hr-HR"/>
        </w:rPr>
        <w:t xml:space="preserve"> </w:t>
      </w:r>
      <w:proofErr w:type="spellStart"/>
      <w:r w:rsidR="004C3869" w:rsidRPr="00913865">
        <w:rPr>
          <w:rFonts w:cs="Arial"/>
          <w:szCs w:val="22"/>
          <w:lang w:val="hr-HR"/>
        </w:rPr>
        <w:t>Company</w:t>
      </w:r>
      <w:proofErr w:type="spellEnd"/>
      <w:r w:rsidR="004C3869" w:rsidRPr="00913865">
        <w:rPr>
          <w:rFonts w:cs="Arial"/>
          <w:szCs w:val="22"/>
          <w:lang w:val="hr-HR"/>
        </w:rPr>
        <w:t xml:space="preserve"> doo Budva</w:t>
      </w:r>
      <w:r w:rsidR="00FC10B0" w:rsidRPr="00913865">
        <w:rPr>
          <w:rFonts w:cs="Arial"/>
          <w:szCs w:val="22"/>
          <w:lang w:val="hr-HR"/>
        </w:rPr>
        <w:br/>
      </w:r>
      <w:r w:rsidRPr="00913865">
        <w:rPr>
          <w:rFonts w:cs="Arial"/>
          <w:szCs w:val="22"/>
          <w:lang w:val="hr-HR"/>
        </w:rPr>
        <w:t>Početak gradnje</w:t>
      </w:r>
      <w:r w:rsidR="00FC10B0" w:rsidRPr="00913865">
        <w:rPr>
          <w:rFonts w:cs="Arial"/>
          <w:szCs w:val="22"/>
          <w:lang w:val="hr-HR"/>
        </w:rPr>
        <w:t>:</w:t>
      </w:r>
      <w:r w:rsidR="00FC10B0" w:rsidRPr="00913865">
        <w:rPr>
          <w:rFonts w:cs="Arial"/>
          <w:szCs w:val="22"/>
          <w:lang w:val="hr-HR"/>
        </w:rPr>
        <w:tab/>
      </w:r>
      <w:r w:rsidR="00FC10B0" w:rsidRPr="00913865">
        <w:rPr>
          <w:rFonts w:cs="Arial"/>
          <w:szCs w:val="22"/>
          <w:lang w:val="hr-HR"/>
        </w:rPr>
        <w:tab/>
      </w:r>
      <w:r w:rsidRPr="00913865">
        <w:rPr>
          <w:rFonts w:cs="Arial"/>
          <w:szCs w:val="22"/>
          <w:lang w:val="hr-HR"/>
        </w:rPr>
        <w:t>listopad</w:t>
      </w:r>
      <w:r w:rsidR="004C3869" w:rsidRPr="00913865">
        <w:rPr>
          <w:rFonts w:cs="Arial"/>
          <w:szCs w:val="22"/>
          <w:lang w:val="hr-HR"/>
        </w:rPr>
        <w:t xml:space="preserve"> 2012</w:t>
      </w:r>
      <w:r w:rsidRPr="00913865">
        <w:rPr>
          <w:rFonts w:cs="Arial"/>
          <w:szCs w:val="22"/>
          <w:lang w:val="hr-HR"/>
        </w:rPr>
        <w:t>.</w:t>
      </w:r>
      <w:r w:rsidR="00A0379F" w:rsidRPr="00913865">
        <w:rPr>
          <w:rFonts w:cs="Arial"/>
          <w:szCs w:val="22"/>
          <w:lang w:val="hr-HR"/>
        </w:rPr>
        <w:br/>
      </w:r>
      <w:r w:rsidRPr="00913865">
        <w:rPr>
          <w:rFonts w:cs="Arial"/>
          <w:szCs w:val="22"/>
          <w:lang w:val="hr-HR"/>
        </w:rPr>
        <w:t>Završetak granje</w:t>
      </w:r>
      <w:r w:rsidR="00A0379F" w:rsidRPr="00913865">
        <w:rPr>
          <w:rFonts w:cs="Arial"/>
          <w:szCs w:val="22"/>
          <w:lang w:val="hr-HR"/>
        </w:rPr>
        <w:t>:</w:t>
      </w:r>
      <w:r w:rsidR="00A0379F" w:rsidRPr="00913865">
        <w:rPr>
          <w:rFonts w:cs="Arial"/>
          <w:szCs w:val="22"/>
          <w:lang w:val="hr-HR"/>
        </w:rPr>
        <w:tab/>
      </w:r>
      <w:r w:rsidR="00A0379F" w:rsidRPr="00913865">
        <w:rPr>
          <w:rFonts w:cs="Arial"/>
          <w:szCs w:val="22"/>
          <w:lang w:val="hr-HR"/>
        </w:rPr>
        <w:tab/>
      </w:r>
      <w:r w:rsidRPr="00913865">
        <w:rPr>
          <w:rFonts w:cs="Arial"/>
          <w:szCs w:val="22"/>
          <w:lang w:val="hr-HR"/>
        </w:rPr>
        <w:t>lipanj</w:t>
      </w:r>
      <w:r w:rsidR="004C3869" w:rsidRPr="00913865">
        <w:rPr>
          <w:rFonts w:cs="Arial"/>
          <w:szCs w:val="22"/>
          <w:lang w:val="hr-HR"/>
        </w:rPr>
        <w:t xml:space="preserve"> 2013</w:t>
      </w:r>
      <w:r w:rsidRPr="00913865">
        <w:rPr>
          <w:rFonts w:cs="Arial"/>
          <w:szCs w:val="22"/>
          <w:lang w:val="hr-HR"/>
        </w:rPr>
        <w:t>.</w:t>
      </w:r>
    </w:p>
    <w:p w:rsidR="00FC10B0" w:rsidRPr="00913865" w:rsidRDefault="00A41399" w:rsidP="00A41399">
      <w:pPr>
        <w:spacing w:line="264" w:lineRule="auto"/>
        <w:ind w:left="2160" w:hanging="2160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>U primjeni:</w:t>
      </w:r>
      <w:r w:rsidRPr="00913865">
        <w:rPr>
          <w:rFonts w:cs="Arial"/>
          <w:szCs w:val="22"/>
          <w:lang w:val="hr-HR"/>
        </w:rPr>
        <w:tab/>
      </w:r>
      <w:r w:rsidRPr="00913865">
        <w:rPr>
          <w:rFonts w:cs="Arial"/>
          <w:szCs w:val="22"/>
          <w:lang w:val="hr-HR"/>
        </w:rPr>
        <w:tab/>
        <w:t xml:space="preserve">okvirna oplata </w:t>
      </w:r>
      <w:proofErr w:type="spellStart"/>
      <w:r w:rsidRPr="00913865">
        <w:rPr>
          <w:rFonts w:cs="Arial"/>
          <w:szCs w:val="22"/>
          <w:lang w:val="hr-HR"/>
        </w:rPr>
        <w:t>Framax</w:t>
      </w:r>
      <w:proofErr w:type="spellEnd"/>
      <w:r w:rsidRPr="00913865">
        <w:rPr>
          <w:rFonts w:cs="Arial"/>
          <w:szCs w:val="22"/>
          <w:lang w:val="hr-HR"/>
        </w:rPr>
        <w:t xml:space="preserve"> </w:t>
      </w:r>
      <w:proofErr w:type="spellStart"/>
      <w:r w:rsidRPr="00913865">
        <w:rPr>
          <w:rFonts w:cs="Arial"/>
          <w:szCs w:val="22"/>
          <w:lang w:val="hr-HR"/>
        </w:rPr>
        <w:t>Xlife</w:t>
      </w:r>
      <w:proofErr w:type="spellEnd"/>
      <w:r w:rsidRPr="00913865">
        <w:rPr>
          <w:rFonts w:cs="Arial"/>
          <w:szCs w:val="22"/>
          <w:lang w:val="hr-HR"/>
        </w:rPr>
        <w:t xml:space="preserve">, oplata od nosača Top 50, kružna    </w:t>
      </w:r>
    </w:p>
    <w:p w:rsidR="00A41399" w:rsidRPr="00913865" w:rsidRDefault="00A41399" w:rsidP="00A41399">
      <w:pPr>
        <w:spacing w:line="264" w:lineRule="auto"/>
        <w:ind w:left="2160" w:hanging="2160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ab/>
      </w:r>
      <w:r w:rsidRPr="00913865">
        <w:rPr>
          <w:rFonts w:cs="Arial"/>
          <w:szCs w:val="22"/>
          <w:lang w:val="hr-HR"/>
        </w:rPr>
        <w:tab/>
        <w:t xml:space="preserve">oplata H20, nosiva skela </w:t>
      </w:r>
      <w:proofErr w:type="spellStart"/>
      <w:r w:rsidRPr="00913865">
        <w:rPr>
          <w:rFonts w:cs="Arial"/>
          <w:szCs w:val="22"/>
          <w:lang w:val="hr-HR"/>
        </w:rPr>
        <w:t>Staxo</w:t>
      </w:r>
      <w:proofErr w:type="spellEnd"/>
      <w:r w:rsidRPr="00913865">
        <w:rPr>
          <w:rFonts w:cs="Arial"/>
          <w:szCs w:val="22"/>
          <w:lang w:val="hr-HR"/>
        </w:rPr>
        <w:t xml:space="preserve"> 40</w:t>
      </w:r>
    </w:p>
    <w:p w:rsidR="00FC10B0" w:rsidRPr="00913865" w:rsidRDefault="008A36A4" w:rsidP="00A0379F">
      <w:pPr>
        <w:spacing w:line="264" w:lineRule="auto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>Usluge</w:t>
      </w:r>
      <w:r w:rsidR="00FC10B0" w:rsidRPr="00913865">
        <w:rPr>
          <w:rFonts w:cs="Arial"/>
          <w:szCs w:val="22"/>
          <w:lang w:val="hr-HR"/>
        </w:rPr>
        <w:t xml:space="preserve">: </w:t>
      </w:r>
      <w:r w:rsidR="00FC10B0" w:rsidRPr="00913865">
        <w:rPr>
          <w:rFonts w:cs="Arial"/>
          <w:szCs w:val="22"/>
          <w:lang w:val="hr-HR"/>
        </w:rPr>
        <w:tab/>
      </w:r>
      <w:r w:rsidRPr="00913865">
        <w:rPr>
          <w:rFonts w:cs="Arial"/>
          <w:szCs w:val="22"/>
          <w:lang w:val="hr-HR"/>
        </w:rPr>
        <w:tab/>
      </w:r>
      <w:r w:rsidR="00FC10B0" w:rsidRPr="00913865">
        <w:rPr>
          <w:rFonts w:cs="Arial"/>
          <w:szCs w:val="22"/>
          <w:lang w:val="hr-HR"/>
        </w:rPr>
        <w:tab/>
      </w:r>
      <w:r w:rsidR="00D16EC8" w:rsidRPr="00913865">
        <w:rPr>
          <w:rFonts w:cs="Arial"/>
          <w:szCs w:val="22"/>
          <w:lang w:val="hr-HR"/>
        </w:rPr>
        <w:t>projektiranje</w:t>
      </w:r>
      <w:r w:rsidRPr="00913865">
        <w:rPr>
          <w:rFonts w:cs="Arial"/>
          <w:szCs w:val="22"/>
          <w:lang w:val="hr-HR"/>
        </w:rPr>
        <w:t xml:space="preserve"> oplate</w:t>
      </w:r>
      <w:r w:rsidR="00FC10B0" w:rsidRPr="00913865">
        <w:rPr>
          <w:rFonts w:cs="Arial"/>
          <w:szCs w:val="22"/>
          <w:lang w:val="hr-HR"/>
        </w:rPr>
        <w:t xml:space="preserve">, </w:t>
      </w:r>
      <w:r w:rsidRPr="00913865">
        <w:rPr>
          <w:rFonts w:cs="Arial"/>
          <w:szCs w:val="22"/>
          <w:lang w:val="hr-HR"/>
        </w:rPr>
        <w:t>instruktor na gradilištu</w:t>
      </w:r>
    </w:p>
    <w:p w:rsidR="00FC10B0" w:rsidRPr="00913865" w:rsidRDefault="00FC10B0" w:rsidP="00A0379F">
      <w:pPr>
        <w:rPr>
          <w:rFonts w:cs="Arial"/>
          <w:b/>
          <w:szCs w:val="22"/>
          <w:lang w:val="hr-HR"/>
        </w:rPr>
      </w:pPr>
    </w:p>
    <w:p w:rsidR="005E55BC" w:rsidRPr="00913865" w:rsidRDefault="005E55BC" w:rsidP="00D16EC8">
      <w:pPr>
        <w:rPr>
          <w:rFonts w:cs="Arial"/>
          <w:b/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spacing w:line="276" w:lineRule="auto"/>
        <w:jc w:val="both"/>
        <w:rPr>
          <w:rFonts w:cs="Arial"/>
          <w:b/>
          <w:szCs w:val="22"/>
          <w:lang w:val="hr-HR"/>
        </w:rPr>
      </w:pPr>
      <w:r w:rsidRPr="00913865">
        <w:rPr>
          <w:rFonts w:cs="Arial"/>
          <w:b/>
          <w:szCs w:val="22"/>
          <w:lang w:val="hr-HR"/>
        </w:rPr>
        <w:t>O poduzeću:</w:t>
      </w:r>
    </w:p>
    <w:p w:rsidR="005E55BC" w:rsidRPr="00913865" w:rsidRDefault="005E55BC" w:rsidP="005E55BC">
      <w:pPr>
        <w:spacing w:line="276" w:lineRule="auto"/>
        <w:jc w:val="both"/>
        <w:rPr>
          <w:rFonts w:cs="Arial"/>
          <w:szCs w:val="22"/>
          <w:lang w:val="hr-HR"/>
        </w:rPr>
      </w:pPr>
      <w:r w:rsidRPr="00913865">
        <w:rPr>
          <w:rFonts w:cs="Arial"/>
          <w:szCs w:val="22"/>
          <w:lang w:val="hr-HR"/>
        </w:rPr>
        <w:t xml:space="preserve">Doka je jedno od vodećih svjetskih poduzeća u razvoju, proizvodnji i prodaji oplatne tehnike za sva područja gradnje. Uz vrhunske oplatne sustave, Doka također nudi usluge stručnog konzaltinga i planiranja oplate. S više od 160 prodajnih i logističkih sjedišta u preko 70 zemalja svijeta, Doka Grupa posjeduje učinkovitu prodajnu mrežu i garantira time maksimalnu profesionalnost, brzu raspoloživost materijala i usluga uz stručnu tehničku podršku. Doka je član </w:t>
      </w:r>
      <w:proofErr w:type="spellStart"/>
      <w:r w:rsidRPr="00913865">
        <w:rPr>
          <w:rFonts w:cs="Arial"/>
          <w:szCs w:val="22"/>
          <w:lang w:val="hr-HR"/>
        </w:rPr>
        <w:t>Umdasch</w:t>
      </w:r>
      <w:proofErr w:type="spellEnd"/>
      <w:r w:rsidRPr="00913865">
        <w:rPr>
          <w:rFonts w:cs="Arial"/>
          <w:szCs w:val="22"/>
          <w:lang w:val="hr-HR"/>
        </w:rPr>
        <w:t xml:space="preserve"> Grupe i zapošljava preko 6000 djelatnika diljem svijeta.</w:t>
      </w: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5E55BC" w:rsidRPr="00913865" w:rsidRDefault="005E55BC" w:rsidP="005E55BC">
      <w:pPr>
        <w:rPr>
          <w:rFonts w:cs="Arial"/>
          <w:b/>
          <w:szCs w:val="22"/>
          <w:lang w:val="de-AT"/>
        </w:rPr>
      </w:pPr>
      <w:r w:rsidRPr="00913865">
        <w:rPr>
          <w:rFonts w:cs="Arial"/>
          <w:b/>
          <w:szCs w:val="22"/>
          <w:lang w:val="de-AT"/>
        </w:rPr>
        <w:t xml:space="preserve">Kontakt </w:t>
      </w:r>
      <w:proofErr w:type="spellStart"/>
      <w:r w:rsidRPr="00913865">
        <w:rPr>
          <w:rFonts w:cs="Arial"/>
          <w:b/>
          <w:szCs w:val="22"/>
          <w:lang w:val="de-AT"/>
        </w:rPr>
        <w:t>za</w:t>
      </w:r>
      <w:proofErr w:type="spellEnd"/>
      <w:r w:rsidRPr="00913865">
        <w:rPr>
          <w:rFonts w:cs="Arial"/>
          <w:b/>
          <w:szCs w:val="22"/>
          <w:lang w:val="de-AT"/>
        </w:rPr>
        <w:t xml:space="preserve"> </w:t>
      </w:r>
      <w:proofErr w:type="spellStart"/>
      <w:r w:rsidRPr="00913865">
        <w:rPr>
          <w:rFonts w:cs="Arial"/>
          <w:b/>
          <w:szCs w:val="22"/>
          <w:lang w:val="de-AT"/>
        </w:rPr>
        <w:t>tisak</w:t>
      </w:r>
      <w:proofErr w:type="spellEnd"/>
      <w:r w:rsidRPr="00913865">
        <w:rPr>
          <w:rFonts w:cs="Arial"/>
          <w:b/>
          <w:szCs w:val="22"/>
          <w:lang w:val="de-AT"/>
        </w:rPr>
        <w:t>:</w:t>
      </w:r>
    </w:p>
    <w:p w:rsidR="005E55BC" w:rsidRPr="00913865" w:rsidRDefault="005E55BC" w:rsidP="005E55BC">
      <w:pPr>
        <w:rPr>
          <w:rFonts w:cs="Arial"/>
          <w:szCs w:val="22"/>
          <w:lang w:val="de-AT"/>
        </w:rPr>
      </w:pPr>
      <w:r w:rsidRPr="00913865">
        <w:rPr>
          <w:rFonts w:cs="Arial"/>
          <w:szCs w:val="22"/>
          <w:lang w:val="de-AT"/>
        </w:rPr>
        <w:t xml:space="preserve">Suzana </w:t>
      </w:r>
      <w:proofErr w:type="spellStart"/>
      <w:r w:rsidRPr="00913865">
        <w:rPr>
          <w:rFonts w:cs="Arial"/>
          <w:szCs w:val="22"/>
          <w:lang w:val="de-AT"/>
        </w:rPr>
        <w:t>Šubat</w:t>
      </w:r>
      <w:proofErr w:type="spellEnd"/>
    </w:p>
    <w:p w:rsidR="005E55BC" w:rsidRPr="00913865" w:rsidRDefault="005E55BC" w:rsidP="005E55BC">
      <w:pPr>
        <w:rPr>
          <w:rFonts w:cs="Arial"/>
          <w:szCs w:val="22"/>
          <w:lang w:val="de-AT"/>
        </w:rPr>
      </w:pPr>
      <w:proofErr w:type="spellStart"/>
      <w:r w:rsidRPr="00913865">
        <w:rPr>
          <w:rFonts w:cs="Arial"/>
          <w:szCs w:val="22"/>
          <w:lang w:val="de-AT"/>
        </w:rPr>
        <w:t>Voditelj</w:t>
      </w:r>
      <w:proofErr w:type="spellEnd"/>
      <w:r w:rsidRPr="00913865">
        <w:rPr>
          <w:rFonts w:cs="Arial"/>
          <w:szCs w:val="22"/>
          <w:lang w:val="de-AT"/>
        </w:rPr>
        <w:t xml:space="preserve"> </w:t>
      </w:r>
      <w:proofErr w:type="spellStart"/>
      <w:r w:rsidRPr="00913865">
        <w:rPr>
          <w:rFonts w:cs="Arial"/>
          <w:szCs w:val="22"/>
          <w:lang w:val="de-AT"/>
        </w:rPr>
        <w:t>marketinga</w:t>
      </w:r>
      <w:proofErr w:type="spellEnd"/>
    </w:p>
    <w:p w:rsidR="005E55BC" w:rsidRPr="00913865" w:rsidRDefault="005E55BC" w:rsidP="005E55BC">
      <w:pPr>
        <w:rPr>
          <w:rFonts w:cs="Arial"/>
          <w:szCs w:val="22"/>
          <w:lang w:val="de-AT"/>
        </w:rPr>
      </w:pPr>
      <w:proofErr w:type="spellStart"/>
      <w:r w:rsidRPr="00913865">
        <w:rPr>
          <w:rFonts w:cs="Arial"/>
          <w:szCs w:val="22"/>
          <w:lang w:val="de-AT"/>
        </w:rPr>
        <w:t>Doka</w:t>
      </w:r>
      <w:proofErr w:type="spellEnd"/>
      <w:r w:rsidRPr="00913865">
        <w:rPr>
          <w:rFonts w:cs="Arial"/>
          <w:szCs w:val="22"/>
          <w:lang w:val="de-AT"/>
        </w:rPr>
        <w:t xml:space="preserve"> </w:t>
      </w:r>
      <w:proofErr w:type="spellStart"/>
      <w:r w:rsidRPr="00913865">
        <w:rPr>
          <w:rFonts w:cs="Arial"/>
          <w:szCs w:val="22"/>
          <w:lang w:val="de-AT"/>
        </w:rPr>
        <w:t>Hrvatska</w:t>
      </w:r>
      <w:proofErr w:type="spellEnd"/>
      <w:r w:rsidRPr="00913865">
        <w:rPr>
          <w:rFonts w:cs="Arial"/>
          <w:szCs w:val="22"/>
          <w:lang w:val="de-AT"/>
        </w:rPr>
        <w:t xml:space="preserve"> </w:t>
      </w:r>
      <w:proofErr w:type="spellStart"/>
      <w:r w:rsidRPr="00913865">
        <w:rPr>
          <w:rFonts w:cs="Arial"/>
          <w:szCs w:val="22"/>
          <w:lang w:val="de-AT"/>
        </w:rPr>
        <w:t>d.o.o</w:t>
      </w:r>
      <w:proofErr w:type="spellEnd"/>
      <w:r w:rsidRPr="00913865">
        <w:rPr>
          <w:rFonts w:cs="Arial"/>
          <w:szCs w:val="22"/>
          <w:lang w:val="de-AT"/>
        </w:rPr>
        <w:t>.</w:t>
      </w:r>
    </w:p>
    <w:p w:rsidR="005E55BC" w:rsidRPr="00913865" w:rsidRDefault="005E55BC" w:rsidP="005E55BC">
      <w:pPr>
        <w:rPr>
          <w:rFonts w:cs="Arial"/>
          <w:szCs w:val="22"/>
          <w:lang w:val="de-AT"/>
        </w:rPr>
      </w:pPr>
      <w:proofErr w:type="spellStart"/>
      <w:r w:rsidRPr="00913865">
        <w:rPr>
          <w:rFonts w:cs="Arial"/>
          <w:szCs w:val="22"/>
          <w:lang w:val="de-AT"/>
        </w:rPr>
        <w:t>Radnička</w:t>
      </w:r>
      <w:proofErr w:type="spellEnd"/>
      <w:r w:rsidRPr="00913865">
        <w:rPr>
          <w:rFonts w:cs="Arial"/>
          <w:szCs w:val="22"/>
          <w:lang w:val="de-AT"/>
        </w:rPr>
        <w:t xml:space="preserve"> </w:t>
      </w:r>
      <w:proofErr w:type="spellStart"/>
      <w:r w:rsidRPr="00913865">
        <w:rPr>
          <w:rFonts w:cs="Arial"/>
          <w:szCs w:val="22"/>
          <w:lang w:val="de-AT"/>
        </w:rPr>
        <w:t>cesta</w:t>
      </w:r>
      <w:proofErr w:type="spellEnd"/>
      <w:r w:rsidRPr="00913865">
        <w:rPr>
          <w:rFonts w:cs="Arial"/>
          <w:szCs w:val="22"/>
          <w:lang w:val="de-AT"/>
        </w:rPr>
        <w:t xml:space="preserve"> 173/g, 10000 Zagreb</w:t>
      </w:r>
    </w:p>
    <w:p w:rsidR="005E55BC" w:rsidRPr="00913865" w:rsidRDefault="005E55BC" w:rsidP="005E55BC">
      <w:pPr>
        <w:rPr>
          <w:rFonts w:cs="Arial"/>
          <w:szCs w:val="22"/>
          <w:lang w:val="pt-BR"/>
        </w:rPr>
      </w:pPr>
      <w:r w:rsidRPr="00913865">
        <w:rPr>
          <w:rFonts w:cs="Arial"/>
          <w:szCs w:val="22"/>
          <w:lang w:val="pt-BR"/>
        </w:rPr>
        <w:t>Tel.: +385 1 2480 020</w:t>
      </w:r>
    </w:p>
    <w:p w:rsidR="005E55BC" w:rsidRPr="00913865" w:rsidRDefault="005E55BC" w:rsidP="005E55BC">
      <w:pPr>
        <w:rPr>
          <w:rFonts w:cs="Arial"/>
          <w:szCs w:val="22"/>
          <w:lang w:val="pt-BR"/>
        </w:rPr>
      </w:pPr>
      <w:r w:rsidRPr="00913865">
        <w:rPr>
          <w:rFonts w:cs="Arial"/>
          <w:szCs w:val="22"/>
          <w:lang w:val="pt-BR"/>
        </w:rPr>
        <w:t>E-mail: suzana.subat@doka.com</w:t>
      </w:r>
    </w:p>
    <w:p w:rsidR="005E55BC" w:rsidRPr="00913865" w:rsidRDefault="005E55BC" w:rsidP="005E55BC">
      <w:pPr>
        <w:rPr>
          <w:rFonts w:cs="Arial"/>
          <w:szCs w:val="22"/>
        </w:rPr>
      </w:pPr>
      <w:r w:rsidRPr="00913865">
        <w:rPr>
          <w:rFonts w:cs="Arial"/>
          <w:szCs w:val="22"/>
        </w:rPr>
        <w:t>Web: www.doka.com/hr</w:t>
      </w:r>
    </w:p>
    <w:p w:rsidR="005E55BC" w:rsidRPr="00913865" w:rsidRDefault="005E55BC" w:rsidP="00D16EC8">
      <w:pPr>
        <w:rPr>
          <w:rFonts w:cs="Arial"/>
          <w:b/>
          <w:szCs w:val="22"/>
          <w:lang w:val="hr-HR"/>
        </w:rPr>
      </w:pPr>
    </w:p>
    <w:p w:rsidR="00D16EC8" w:rsidRPr="00913865" w:rsidRDefault="00D16EC8" w:rsidP="00D16EC8">
      <w:pPr>
        <w:rPr>
          <w:rFonts w:cs="Arial"/>
          <w:b/>
          <w:szCs w:val="22"/>
          <w:lang w:val="hr-HR"/>
        </w:rPr>
      </w:pPr>
    </w:p>
    <w:p w:rsidR="00D16EC8" w:rsidRPr="00913865" w:rsidRDefault="00D16EC8" w:rsidP="00D16EC8">
      <w:pPr>
        <w:rPr>
          <w:rFonts w:cs="Arial"/>
          <w:b/>
          <w:szCs w:val="22"/>
          <w:lang w:val="hr-HR"/>
        </w:rPr>
      </w:pPr>
    </w:p>
    <w:p w:rsidR="0076523E" w:rsidRPr="00913865" w:rsidRDefault="00866239" w:rsidP="00A0379F">
      <w:pPr>
        <w:pStyle w:val="Standard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hr-HR"/>
        </w:rPr>
      </w:pPr>
      <w:r w:rsidRPr="00913865">
        <w:rPr>
          <w:rFonts w:ascii="Arial" w:hAnsi="Arial" w:cs="Arial"/>
          <w:b/>
          <w:sz w:val="22"/>
          <w:szCs w:val="22"/>
          <w:lang w:val="hr-HR"/>
        </w:rPr>
        <w:t>Tekstovi uz slike</w:t>
      </w:r>
      <w:r w:rsidR="007C1E59" w:rsidRPr="00913865">
        <w:rPr>
          <w:rFonts w:ascii="Arial" w:hAnsi="Arial" w:cs="Arial"/>
          <w:b/>
          <w:sz w:val="22"/>
          <w:szCs w:val="22"/>
          <w:lang w:val="hr-HR"/>
        </w:rPr>
        <w:t>:</w:t>
      </w:r>
    </w:p>
    <w:p w:rsidR="007C1E59" w:rsidRPr="00913865" w:rsidRDefault="007C1E59" w:rsidP="00A0379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hr-HR"/>
        </w:rPr>
      </w:pPr>
    </w:p>
    <w:p w:rsidR="002E0492" w:rsidRPr="00913865" w:rsidRDefault="002E0492" w:rsidP="00A0379F">
      <w:pPr>
        <w:pStyle w:val="Bildunterschrift"/>
        <w:spacing w:before="0"/>
        <w:rPr>
          <w:szCs w:val="22"/>
          <w:lang w:val="hr-HR" w:eastAsia="en-US"/>
        </w:rPr>
      </w:pPr>
      <w:r w:rsidRPr="00913865">
        <w:rPr>
          <w:szCs w:val="22"/>
          <w:lang w:val="hr-HR" w:eastAsia="en-US"/>
        </w:rPr>
        <w:t>Doka_2013_</w:t>
      </w:r>
      <w:r w:rsidR="001B6106" w:rsidRPr="00913865">
        <w:rPr>
          <w:szCs w:val="22"/>
          <w:lang w:val="hr-HR" w:eastAsia="en-US"/>
        </w:rPr>
        <w:t>0</w:t>
      </w:r>
      <w:r w:rsidR="00A0379F" w:rsidRPr="00913865">
        <w:rPr>
          <w:szCs w:val="22"/>
          <w:lang w:val="hr-HR" w:eastAsia="en-US"/>
        </w:rPr>
        <w:t>8</w:t>
      </w:r>
      <w:r w:rsidRPr="00913865">
        <w:rPr>
          <w:szCs w:val="22"/>
          <w:lang w:val="hr-HR" w:eastAsia="en-US"/>
        </w:rPr>
        <w:t>_</w:t>
      </w:r>
      <w:r w:rsidR="00245DDA" w:rsidRPr="00913865">
        <w:rPr>
          <w:szCs w:val="22"/>
          <w:lang w:val="hr-HR" w:eastAsia="en-US"/>
        </w:rPr>
        <w:t>Budva</w:t>
      </w:r>
      <w:r w:rsidRPr="00913865">
        <w:rPr>
          <w:szCs w:val="22"/>
          <w:lang w:val="hr-HR" w:eastAsia="en-US"/>
        </w:rPr>
        <w:t>_IMG_01</w:t>
      </w:r>
    </w:p>
    <w:p w:rsidR="00877435" w:rsidRPr="00913865" w:rsidRDefault="00877435" w:rsidP="00A0379F">
      <w:pPr>
        <w:pStyle w:val="Bildunterschrift"/>
        <w:spacing w:before="0"/>
        <w:rPr>
          <w:b w:val="0"/>
          <w:szCs w:val="22"/>
          <w:lang w:val="hr-HR" w:eastAsia="en-US"/>
        </w:rPr>
      </w:pPr>
      <w:r w:rsidRPr="00913865">
        <w:rPr>
          <w:b w:val="0"/>
          <w:szCs w:val="22"/>
          <w:lang w:val="hr-HR" w:eastAsia="en-US"/>
        </w:rPr>
        <w:t>Među brdima iznad Bečića pomoću Doka oplatnih rješenja uspješno je izgrađeno moderno postrojenje za pročišćavanje otpadnih voda primorskog grada Budve u Crnoj Gori.</w:t>
      </w:r>
    </w:p>
    <w:p w:rsidR="000D0CAC" w:rsidRPr="00913865" w:rsidRDefault="00A0379F" w:rsidP="00A0379F">
      <w:pPr>
        <w:pStyle w:val="Fotohinweis"/>
        <w:rPr>
          <w:szCs w:val="22"/>
          <w:lang w:val="hr-HR"/>
        </w:rPr>
      </w:pPr>
      <w:r w:rsidRPr="00913865">
        <w:rPr>
          <w:szCs w:val="22"/>
          <w:lang w:val="hr-HR"/>
        </w:rPr>
        <w:t>F</w:t>
      </w:r>
      <w:r w:rsidR="000D0CAC" w:rsidRPr="00913865">
        <w:rPr>
          <w:szCs w:val="22"/>
          <w:lang w:val="hr-HR"/>
        </w:rPr>
        <w:t>oto: Doka</w:t>
      </w:r>
    </w:p>
    <w:p w:rsidR="00EF7597" w:rsidRPr="00913865" w:rsidRDefault="00EF7597" w:rsidP="00A0379F">
      <w:pPr>
        <w:pStyle w:val="Fotohinweis"/>
        <w:rPr>
          <w:szCs w:val="22"/>
          <w:lang w:val="hr-HR"/>
        </w:rPr>
      </w:pPr>
    </w:p>
    <w:p w:rsidR="00EF7597" w:rsidRPr="00913865" w:rsidRDefault="00EF7597" w:rsidP="00A0379F">
      <w:pPr>
        <w:pStyle w:val="Bildunterschrift"/>
        <w:spacing w:before="0"/>
        <w:rPr>
          <w:szCs w:val="22"/>
          <w:lang w:val="hr-HR" w:eastAsia="en-US"/>
        </w:rPr>
      </w:pPr>
      <w:r w:rsidRPr="00913865">
        <w:rPr>
          <w:szCs w:val="22"/>
          <w:lang w:val="hr-HR" w:eastAsia="en-US"/>
        </w:rPr>
        <w:t>Do</w:t>
      </w:r>
      <w:r w:rsidR="00B51D11" w:rsidRPr="00913865">
        <w:rPr>
          <w:szCs w:val="22"/>
          <w:lang w:val="hr-HR" w:eastAsia="en-US"/>
        </w:rPr>
        <w:t>ka_2013_</w:t>
      </w:r>
      <w:r w:rsidR="00A0379F" w:rsidRPr="00913865">
        <w:rPr>
          <w:szCs w:val="22"/>
          <w:lang w:val="hr-HR" w:eastAsia="en-US"/>
        </w:rPr>
        <w:t>08</w:t>
      </w:r>
      <w:r w:rsidR="002A5792" w:rsidRPr="00913865">
        <w:rPr>
          <w:szCs w:val="22"/>
          <w:lang w:val="hr-HR" w:eastAsia="en-US"/>
        </w:rPr>
        <w:t>_B</w:t>
      </w:r>
      <w:r w:rsidR="00245DDA" w:rsidRPr="00913865">
        <w:rPr>
          <w:szCs w:val="22"/>
          <w:lang w:val="hr-HR" w:eastAsia="en-US"/>
        </w:rPr>
        <w:t>udva</w:t>
      </w:r>
      <w:r w:rsidR="002A5792" w:rsidRPr="00913865">
        <w:rPr>
          <w:szCs w:val="22"/>
          <w:lang w:val="hr-HR" w:eastAsia="en-US"/>
        </w:rPr>
        <w:t>_IMG_02</w:t>
      </w:r>
    </w:p>
    <w:p w:rsidR="00635781" w:rsidRPr="00913865" w:rsidRDefault="00635781" w:rsidP="00A0379F">
      <w:pPr>
        <w:pStyle w:val="Bildunterschrift"/>
        <w:spacing w:before="0"/>
        <w:rPr>
          <w:b w:val="0"/>
          <w:szCs w:val="22"/>
          <w:lang w:val="hr-HR" w:eastAsia="en-US"/>
        </w:rPr>
      </w:pPr>
      <w:r w:rsidRPr="00913865">
        <w:rPr>
          <w:b w:val="0"/>
          <w:szCs w:val="22"/>
          <w:lang w:val="hr-HR" w:eastAsia="en-US"/>
        </w:rPr>
        <w:t xml:space="preserve">Postrojenje kao i različiti rezervoari i spremnici dio su projekta pročistača otpadnih voda Budva, čije su oplatno rješenje izradili oplatni stručnjaci tvrtke Doka </w:t>
      </w:r>
      <w:proofErr w:type="spellStart"/>
      <w:r w:rsidRPr="00913865">
        <w:rPr>
          <w:b w:val="0"/>
          <w:szCs w:val="22"/>
          <w:lang w:val="hr-HR" w:eastAsia="en-US"/>
        </w:rPr>
        <w:t>Serb</w:t>
      </w:r>
      <w:proofErr w:type="spellEnd"/>
      <w:r w:rsidR="006D0148" w:rsidRPr="00913865">
        <w:rPr>
          <w:b w:val="0"/>
          <w:szCs w:val="22"/>
          <w:lang w:val="hr-HR" w:eastAsia="en-US"/>
        </w:rPr>
        <w:t>.</w:t>
      </w:r>
    </w:p>
    <w:p w:rsidR="00EF7597" w:rsidRPr="00913865" w:rsidRDefault="00A0379F" w:rsidP="00A0379F">
      <w:pPr>
        <w:pStyle w:val="Fotohinweis"/>
        <w:rPr>
          <w:szCs w:val="22"/>
          <w:lang w:val="hr-HR"/>
        </w:rPr>
      </w:pPr>
      <w:r w:rsidRPr="00913865">
        <w:rPr>
          <w:szCs w:val="22"/>
          <w:lang w:val="hr-HR"/>
        </w:rPr>
        <w:t>F</w:t>
      </w:r>
      <w:r w:rsidR="00EF7597" w:rsidRPr="00913865">
        <w:rPr>
          <w:szCs w:val="22"/>
          <w:lang w:val="hr-HR"/>
        </w:rPr>
        <w:t>oto: Doka</w:t>
      </w:r>
    </w:p>
    <w:p w:rsidR="00EF7597" w:rsidRPr="00913865" w:rsidRDefault="00EF7597" w:rsidP="00A0379F">
      <w:pPr>
        <w:pStyle w:val="Fotohinweis"/>
        <w:rPr>
          <w:szCs w:val="22"/>
          <w:lang w:val="hr-HR"/>
        </w:rPr>
      </w:pPr>
    </w:p>
    <w:p w:rsidR="00507215" w:rsidRPr="00913865" w:rsidRDefault="00A0379F" w:rsidP="00A0379F">
      <w:pPr>
        <w:pStyle w:val="Bildunterschrift"/>
        <w:spacing w:before="0"/>
        <w:rPr>
          <w:szCs w:val="22"/>
          <w:lang w:val="hr-HR" w:eastAsia="en-US"/>
        </w:rPr>
      </w:pPr>
      <w:r w:rsidRPr="00913865">
        <w:rPr>
          <w:szCs w:val="22"/>
          <w:lang w:val="hr-HR" w:eastAsia="en-US"/>
        </w:rPr>
        <w:t>Doka_2013_08</w:t>
      </w:r>
      <w:r w:rsidR="00507215" w:rsidRPr="00913865">
        <w:rPr>
          <w:szCs w:val="22"/>
          <w:lang w:val="hr-HR" w:eastAsia="en-US"/>
        </w:rPr>
        <w:t>_</w:t>
      </w:r>
      <w:r w:rsidR="00245DDA" w:rsidRPr="00913865">
        <w:rPr>
          <w:szCs w:val="22"/>
          <w:lang w:val="hr-HR" w:eastAsia="en-US"/>
        </w:rPr>
        <w:t>Budva</w:t>
      </w:r>
      <w:r w:rsidR="00507215" w:rsidRPr="00913865">
        <w:rPr>
          <w:szCs w:val="22"/>
          <w:lang w:val="hr-HR" w:eastAsia="en-US"/>
        </w:rPr>
        <w:t>_IMG_03</w:t>
      </w:r>
      <w:r w:rsidR="00FE34F0" w:rsidRPr="00913865">
        <w:rPr>
          <w:szCs w:val="22"/>
          <w:lang w:val="hr-HR" w:eastAsia="en-US"/>
        </w:rPr>
        <w:t>ž</w:t>
      </w:r>
    </w:p>
    <w:p w:rsidR="00FE34F0" w:rsidRPr="00913865" w:rsidRDefault="00FE34F0" w:rsidP="00A0379F">
      <w:pPr>
        <w:pStyle w:val="Bildunterschrift"/>
        <w:spacing w:before="0"/>
        <w:rPr>
          <w:b w:val="0"/>
          <w:szCs w:val="22"/>
          <w:lang w:val="hr-HR" w:eastAsia="en-US"/>
        </w:rPr>
      </w:pPr>
      <w:r w:rsidRPr="00913865">
        <w:rPr>
          <w:b w:val="0"/>
          <w:szCs w:val="22"/>
          <w:lang w:val="hr-HR" w:eastAsia="en-US"/>
        </w:rPr>
        <w:t xml:space="preserve">Čak i rezervoari malih radijusa uspješno su </w:t>
      </w:r>
      <w:proofErr w:type="spellStart"/>
      <w:r w:rsidRPr="00913865">
        <w:rPr>
          <w:b w:val="0"/>
          <w:szCs w:val="22"/>
          <w:lang w:val="hr-HR" w:eastAsia="en-US"/>
        </w:rPr>
        <w:t>oplaćeni</w:t>
      </w:r>
      <w:proofErr w:type="spellEnd"/>
      <w:r w:rsidRPr="00913865">
        <w:rPr>
          <w:b w:val="0"/>
          <w:szCs w:val="22"/>
          <w:lang w:val="hr-HR" w:eastAsia="en-US"/>
        </w:rPr>
        <w:t xml:space="preserve"> primjenom fleksibilne i jednostavne kružne oplate H20</w:t>
      </w:r>
    </w:p>
    <w:p w:rsidR="00507215" w:rsidRPr="00913865" w:rsidRDefault="00A0379F" w:rsidP="00444D50">
      <w:pPr>
        <w:pStyle w:val="Fotohinweis"/>
        <w:rPr>
          <w:szCs w:val="22"/>
          <w:lang w:val="hr-HR"/>
        </w:rPr>
      </w:pPr>
      <w:r w:rsidRPr="00913865">
        <w:rPr>
          <w:szCs w:val="22"/>
          <w:lang w:val="hr-HR"/>
        </w:rPr>
        <w:t>F</w:t>
      </w:r>
      <w:r w:rsidR="00507215" w:rsidRPr="00913865">
        <w:rPr>
          <w:szCs w:val="22"/>
          <w:lang w:val="hr-HR"/>
        </w:rPr>
        <w:t>oto: Doka</w:t>
      </w:r>
    </w:p>
    <w:p w:rsidR="008268C6" w:rsidRPr="00913865" w:rsidRDefault="008268C6" w:rsidP="00444D50">
      <w:pPr>
        <w:pStyle w:val="Fotohinweis"/>
        <w:rPr>
          <w:szCs w:val="22"/>
          <w:lang w:val="hr-HR"/>
        </w:rPr>
      </w:pPr>
    </w:p>
    <w:p w:rsidR="001B0832" w:rsidRPr="00913865" w:rsidRDefault="001B0832" w:rsidP="001B0832">
      <w:pPr>
        <w:pStyle w:val="Fotohinweis"/>
        <w:jc w:val="left"/>
        <w:rPr>
          <w:rFonts w:ascii="AHelvetica-CondensedBlack" w:hAnsi="AHelvetica-CondensedBlack" w:cs="AHelvetica-CondensedBlack"/>
          <w:szCs w:val="22"/>
          <w:lang w:val="hr-HR" w:eastAsia="en-US"/>
        </w:rPr>
      </w:pPr>
    </w:p>
    <w:sectPr w:rsidR="001B0832" w:rsidRPr="00913865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D32" w:rsidRPr="00E43CB4" w:rsidRDefault="00040D32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040D32" w:rsidRPr="00E43CB4" w:rsidRDefault="00040D32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elvetica-Condensed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D32" w:rsidRPr="00E43CB4" w:rsidRDefault="00040D32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040D32" w:rsidRPr="00E43CB4" w:rsidRDefault="00040D32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2" w:rsidRPr="00E43CB4" w:rsidRDefault="00040D32" w:rsidP="00750B70">
    <w:pPr>
      <w:pStyle w:val="Zaglavlje"/>
      <w:jc w:val="right"/>
      <w:rPr>
        <w:lang w:val="en-GB"/>
      </w:rPr>
    </w:pPr>
    <w:r>
      <w:rPr>
        <w:noProof/>
        <w:lang w:val="hr-HR" w:eastAsia="hr-HR"/>
      </w:rPr>
      <w:drawing>
        <wp:inline distT="0" distB="0" distL="0" distR="0">
          <wp:extent cx="1558925" cy="616585"/>
          <wp:effectExtent l="19050" t="0" r="3175" b="0"/>
          <wp:docPr id="3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10DF1"/>
    <w:rsid w:val="0001239A"/>
    <w:rsid w:val="00015F66"/>
    <w:rsid w:val="00016591"/>
    <w:rsid w:val="000251EE"/>
    <w:rsid w:val="00025D17"/>
    <w:rsid w:val="00030363"/>
    <w:rsid w:val="000322F5"/>
    <w:rsid w:val="000368FB"/>
    <w:rsid w:val="00040D32"/>
    <w:rsid w:val="000432B7"/>
    <w:rsid w:val="000457D7"/>
    <w:rsid w:val="000476C0"/>
    <w:rsid w:val="00054A6A"/>
    <w:rsid w:val="00055644"/>
    <w:rsid w:val="00057DF6"/>
    <w:rsid w:val="00060C0B"/>
    <w:rsid w:val="0006146F"/>
    <w:rsid w:val="000622F6"/>
    <w:rsid w:val="00063F30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15B3"/>
    <w:rsid w:val="000B2B0D"/>
    <w:rsid w:val="000B47BD"/>
    <w:rsid w:val="000B7C38"/>
    <w:rsid w:val="000B7ED1"/>
    <w:rsid w:val="000C09CF"/>
    <w:rsid w:val="000C0E0C"/>
    <w:rsid w:val="000C1780"/>
    <w:rsid w:val="000C279A"/>
    <w:rsid w:val="000C2DFB"/>
    <w:rsid w:val="000C6CF7"/>
    <w:rsid w:val="000D0CAC"/>
    <w:rsid w:val="000D0CDF"/>
    <w:rsid w:val="000D1110"/>
    <w:rsid w:val="000D14A3"/>
    <w:rsid w:val="000D3FE3"/>
    <w:rsid w:val="000F0A26"/>
    <w:rsid w:val="000F27D8"/>
    <w:rsid w:val="000F2860"/>
    <w:rsid w:val="000F29AA"/>
    <w:rsid w:val="000F4755"/>
    <w:rsid w:val="000F6CA7"/>
    <w:rsid w:val="000F724C"/>
    <w:rsid w:val="00100EAD"/>
    <w:rsid w:val="00101154"/>
    <w:rsid w:val="0010206D"/>
    <w:rsid w:val="0010239B"/>
    <w:rsid w:val="00107234"/>
    <w:rsid w:val="00107EB0"/>
    <w:rsid w:val="001106BA"/>
    <w:rsid w:val="0011463D"/>
    <w:rsid w:val="00120322"/>
    <w:rsid w:val="00120AEA"/>
    <w:rsid w:val="00121825"/>
    <w:rsid w:val="00124468"/>
    <w:rsid w:val="0012448B"/>
    <w:rsid w:val="00124E58"/>
    <w:rsid w:val="00126980"/>
    <w:rsid w:val="001355DE"/>
    <w:rsid w:val="0013674D"/>
    <w:rsid w:val="001370DE"/>
    <w:rsid w:val="001377E1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69D3"/>
    <w:rsid w:val="00166ED4"/>
    <w:rsid w:val="00170325"/>
    <w:rsid w:val="0017232D"/>
    <w:rsid w:val="00174107"/>
    <w:rsid w:val="001778ED"/>
    <w:rsid w:val="0018244E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3C69"/>
    <w:rsid w:val="001A62EB"/>
    <w:rsid w:val="001B0832"/>
    <w:rsid w:val="001B24D6"/>
    <w:rsid w:val="001B478C"/>
    <w:rsid w:val="001B6106"/>
    <w:rsid w:val="001B63FA"/>
    <w:rsid w:val="001B66E8"/>
    <w:rsid w:val="001B724B"/>
    <w:rsid w:val="001C2B26"/>
    <w:rsid w:val="001C73E6"/>
    <w:rsid w:val="001D0A14"/>
    <w:rsid w:val="001D1726"/>
    <w:rsid w:val="001D32F1"/>
    <w:rsid w:val="001D3D91"/>
    <w:rsid w:val="001D775D"/>
    <w:rsid w:val="001D7AE2"/>
    <w:rsid w:val="001E1EB9"/>
    <w:rsid w:val="001E1ED2"/>
    <w:rsid w:val="001E447A"/>
    <w:rsid w:val="001E625B"/>
    <w:rsid w:val="001E70C0"/>
    <w:rsid w:val="001E7AFA"/>
    <w:rsid w:val="001F0607"/>
    <w:rsid w:val="001F29A5"/>
    <w:rsid w:val="001F4501"/>
    <w:rsid w:val="001F6FCD"/>
    <w:rsid w:val="0020125E"/>
    <w:rsid w:val="002046D6"/>
    <w:rsid w:val="002056EC"/>
    <w:rsid w:val="002058E3"/>
    <w:rsid w:val="00205D87"/>
    <w:rsid w:val="00206044"/>
    <w:rsid w:val="00206107"/>
    <w:rsid w:val="00210667"/>
    <w:rsid w:val="00212D77"/>
    <w:rsid w:val="00217920"/>
    <w:rsid w:val="002212BC"/>
    <w:rsid w:val="00223D30"/>
    <w:rsid w:val="0022681D"/>
    <w:rsid w:val="00227FDE"/>
    <w:rsid w:val="0023241C"/>
    <w:rsid w:val="00232A11"/>
    <w:rsid w:val="002349EA"/>
    <w:rsid w:val="002360F9"/>
    <w:rsid w:val="00243342"/>
    <w:rsid w:val="0024357E"/>
    <w:rsid w:val="00245DDA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534"/>
    <w:rsid w:val="00270768"/>
    <w:rsid w:val="002713B3"/>
    <w:rsid w:val="002716EC"/>
    <w:rsid w:val="00272218"/>
    <w:rsid w:val="002747D1"/>
    <w:rsid w:val="0028084B"/>
    <w:rsid w:val="0028229F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560B"/>
    <w:rsid w:val="002A5792"/>
    <w:rsid w:val="002A6293"/>
    <w:rsid w:val="002A6736"/>
    <w:rsid w:val="002B22F7"/>
    <w:rsid w:val="002B4FB7"/>
    <w:rsid w:val="002B6A25"/>
    <w:rsid w:val="002B7048"/>
    <w:rsid w:val="002B77BD"/>
    <w:rsid w:val="002C0AF6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78B6"/>
    <w:rsid w:val="002E0492"/>
    <w:rsid w:val="002E0AF0"/>
    <w:rsid w:val="002E225F"/>
    <w:rsid w:val="002E38EE"/>
    <w:rsid w:val="002E557E"/>
    <w:rsid w:val="002E5F1E"/>
    <w:rsid w:val="002E718E"/>
    <w:rsid w:val="002F0538"/>
    <w:rsid w:val="002F0D9E"/>
    <w:rsid w:val="002F6989"/>
    <w:rsid w:val="0030061E"/>
    <w:rsid w:val="003059BC"/>
    <w:rsid w:val="00307D5D"/>
    <w:rsid w:val="003128FA"/>
    <w:rsid w:val="003147D9"/>
    <w:rsid w:val="003148EA"/>
    <w:rsid w:val="00316391"/>
    <w:rsid w:val="00321DED"/>
    <w:rsid w:val="003254C3"/>
    <w:rsid w:val="00325611"/>
    <w:rsid w:val="00327EE3"/>
    <w:rsid w:val="003304B0"/>
    <w:rsid w:val="003329E3"/>
    <w:rsid w:val="00340172"/>
    <w:rsid w:val="00345503"/>
    <w:rsid w:val="00352D97"/>
    <w:rsid w:val="00354EE2"/>
    <w:rsid w:val="00355C38"/>
    <w:rsid w:val="00355E5E"/>
    <w:rsid w:val="0036141B"/>
    <w:rsid w:val="00361CD1"/>
    <w:rsid w:val="00362D90"/>
    <w:rsid w:val="003643CF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AC4"/>
    <w:rsid w:val="00383DB9"/>
    <w:rsid w:val="00386AD2"/>
    <w:rsid w:val="00387A2A"/>
    <w:rsid w:val="003927A7"/>
    <w:rsid w:val="00393CDB"/>
    <w:rsid w:val="00394730"/>
    <w:rsid w:val="00394CE4"/>
    <w:rsid w:val="003A176B"/>
    <w:rsid w:val="003A1D9B"/>
    <w:rsid w:val="003A2895"/>
    <w:rsid w:val="003A37E7"/>
    <w:rsid w:val="003A5B0C"/>
    <w:rsid w:val="003A79FC"/>
    <w:rsid w:val="003B0303"/>
    <w:rsid w:val="003B3AC6"/>
    <w:rsid w:val="003B3FCB"/>
    <w:rsid w:val="003C2E17"/>
    <w:rsid w:val="003D4BC4"/>
    <w:rsid w:val="003D58B0"/>
    <w:rsid w:val="003D5D3A"/>
    <w:rsid w:val="003D76A7"/>
    <w:rsid w:val="003E1B7C"/>
    <w:rsid w:val="003E2755"/>
    <w:rsid w:val="003E2A28"/>
    <w:rsid w:val="003E2EBA"/>
    <w:rsid w:val="003E4C7C"/>
    <w:rsid w:val="003E679B"/>
    <w:rsid w:val="003F1085"/>
    <w:rsid w:val="003F2D41"/>
    <w:rsid w:val="003F384F"/>
    <w:rsid w:val="0040006D"/>
    <w:rsid w:val="00401B81"/>
    <w:rsid w:val="00407531"/>
    <w:rsid w:val="00410041"/>
    <w:rsid w:val="00414531"/>
    <w:rsid w:val="004165BC"/>
    <w:rsid w:val="004235FA"/>
    <w:rsid w:val="00424074"/>
    <w:rsid w:val="00424EB9"/>
    <w:rsid w:val="004270A9"/>
    <w:rsid w:val="004304A2"/>
    <w:rsid w:val="00432F4B"/>
    <w:rsid w:val="0043403A"/>
    <w:rsid w:val="004346BC"/>
    <w:rsid w:val="004361E6"/>
    <w:rsid w:val="00444D50"/>
    <w:rsid w:val="00444ED5"/>
    <w:rsid w:val="00445B62"/>
    <w:rsid w:val="00451753"/>
    <w:rsid w:val="00451B9A"/>
    <w:rsid w:val="00455EFF"/>
    <w:rsid w:val="00461CC3"/>
    <w:rsid w:val="00463017"/>
    <w:rsid w:val="004639B7"/>
    <w:rsid w:val="00463CD4"/>
    <w:rsid w:val="0046650D"/>
    <w:rsid w:val="00470FC8"/>
    <w:rsid w:val="00473BC0"/>
    <w:rsid w:val="00474177"/>
    <w:rsid w:val="004758D0"/>
    <w:rsid w:val="004766A2"/>
    <w:rsid w:val="00477E4E"/>
    <w:rsid w:val="00481119"/>
    <w:rsid w:val="004824D3"/>
    <w:rsid w:val="00483654"/>
    <w:rsid w:val="0048426A"/>
    <w:rsid w:val="004858E8"/>
    <w:rsid w:val="00492FCA"/>
    <w:rsid w:val="004945E7"/>
    <w:rsid w:val="0049590F"/>
    <w:rsid w:val="00495F0D"/>
    <w:rsid w:val="004A0EF2"/>
    <w:rsid w:val="004A11B0"/>
    <w:rsid w:val="004A156D"/>
    <w:rsid w:val="004A44DF"/>
    <w:rsid w:val="004A5189"/>
    <w:rsid w:val="004B0024"/>
    <w:rsid w:val="004B0133"/>
    <w:rsid w:val="004C0A46"/>
    <w:rsid w:val="004C2BCF"/>
    <w:rsid w:val="004C3869"/>
    <w:rsid w:val="004C4763"/>
    <w:rsid w:val="004C4D4F"/>
    <w:rsid w:val="004D0DBC"/>
    <w:rsid w:val="004E01A8"/>
    <w:rsid w:val="004E23AB"/>
    <w:rsid w:val="004E5EFD"/>
    <w:rsid w:val="004E78B9"/>
    <w:rsid w:val="004F0C47"/>
    <w:rsid w:val="004F3A7B"/>
    <w:rsid w:val="004F3DAF"/>
    <w:rsid w:val="004F7A85"/>
    <w:rsid w:val="00500FE9"/>
    <w:rsid w:val="00502AA3"/>
    <w:rsid w:val="00505861"/>
    <w:rsid w:val="00507215"/>
    <w:rsid w:val="00514515"/>
    <w:rsid w:val="00514C50"/>
    <w:rsid w:val="005151C6"/>
    <w:rsid w:val="0051534D"/>
    <w:rsid w:val="00515AC3"/>
    <w:rsid w:val="005165F8"/>
    <w:rsid w:val="0051758A"/>
    <w:rsid w:val="00522770"/>
    <w:rsid w:val="005257A0"/>
    <w:rsid w:val="005273A1"/>
    <w:rsid w:val="005276A8"/>
    <w:rsid w:val="00531302"/>
    <w:rsid w:val="00531A8E"/>
    <w:rsid w:val="00532748"/>
    <w:rsid w:val="00533B9D"/>
    <w:rsid w:val="00535125"/>
    <w:rsid w:val="0053540E"/>
    <w:rsid w:val="0053636D"/>
    <w:rsid w:val="00541415"/>
    <w:rsid w:val="005428D8"/>
    <w:rsid w:val="0054380B"/>
    <w:rsid w:val="00545FB1"/>
    <w:rsid w:val="005468C5"/>
    <w:rsid w:val="00554018"/>
    <w:rsid w:val="00560D32"/>
    <w:rsid w:val="00563356"/>
    <w:rsid w:val="00564AF1"/>
    <w:rsid w:val="00570335"/>
    <w:rsid w:val="00574722"/>
    <w:rsid w:val="005767F1"/>
    <w:rsid w:val="00577856"/>
    <w:rsid w:val="0058128E"/>
    <w:rsid w:val="00582255"/>
    <w:rsid w:val="0058680D"/>
    <w:rsid w:val="0059159E"/>
    <w:rsid w:val="0059444E"/>
    <w:rsid w:val="00594A33"/>
    <w:rsid w:val="005965EE"/>
    <w:rsid w:val="005A1EA6"/>
    <w:rsid w:val="005A4182"/>
    <w:rsid w:val="005B254A"/>
    <w:rsid w:val="005B36C0"/>
    <w:rsid w:val="005B7BCF"/>
    <w:rsid w:val="005C05EF"/>
    <w:rsid w:val="005C38D5"/>
    <w:rsid w:val="005C4ED3"/>
    <w:rsid w:val="005C6953"/>
    <w:rsid w:val="005D590E"/>
    <w:rsid w:val="005E0DE9"/>
    <w:rsid w:val="005E55BC"/>
    <w:rsid w:val="005F4E67"/>
    <w:rsid w:val="005F58ED"/>
    <w:rsid w:val="00605ED4"/>
    <w:rsid w:val="00606E5E"/>
    <w:rsid w:val="0061231B"/>
    <w:rsid w:val="006174CA"/>
    <w:rsid w:val="00617C19"/>
    <w:rsid w:val="00620171"/>
    <w:rsid w:val="00625888"/>
    <w:rsid w:val="0062650A"/>
    <w:rsid w:val="00626A22"/>
    <w:rsid w:val="00630B26"/>
    <w:rsid w:val="00634611"/>
    <w:rsid w:val="00635781"/>
    <w:rsid w:val="0063757E"/>
    <w:rsid w:val="00637B1D"/>
    <w:rsid w:val="006411D5"/>
    <w:rsid w:val="00641955"/>
    <w:rsid w:val="00643023"/>
    <w:rsid w:val="00644DBE"/>
    <w:rsid w:val="006459F5"/>
    <w:rsid w:val="006542E6"/>
    <w:rsid w:val="006568C4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91CD9"/>
    <w:rsid w:val="006A0755"/>
    <w:rsid w:val="006A4058"/>
    <w:rsid w:val="006A4302"/>
    <w:rsid w:val="006B2894"/>
    <w:rsid w:val="006B3356"/>
    <w:rsid w:val="006B44CA"/>
    <w:rsid w:val="006B626A"/>
    <w:rsid w:val="006B6F45"/>
    <w:rsid w:val="006C0704"/>
    <w:rsid w:val="006C0CAA"/>
    <w:rsid w:val="006C12AF"/>
    <w:rsid w:val="006C5F56"/>
    <w:rsid w:val="006C79B0"/>
    <w:rsid w:val="006D0148"/>
    <w:rsid w:val="006D11DF"/>
    <w:rsid w:val="006D296A"/>
    <w:rsid w:val="006D2F3F"/>
    <w:rsid w:val="006D3434"/>
    <w:rsid w:val="006D4BCB"/>
    <w:rsid w:val="006E1201"/>
    <w:rsid w:val="006E6DF0"/>
    <w:rsid w:val="006F4ED2"/>
    <w:rsid w:val="006F5730"/>
    <w:rsid w:val="006F6843"/>
    <w:rsid w:val="00700FC1"/>
    <w:rsid w:val="0071040E"/>
    <w:rsid w:val="007107B6"/>
    <w:rsid w:val="00712E74"/>
    <w:rsid w:val="0071500E"/>
    <w:rsid w:val="007163D9"/>
    <w:rsid w:val="00716D41"/>
    <w:rsid w:val="00717D1F"/>
    <w:rsid w:val="00723211"/>
    <w:rsid w:val="00730391"/>
    <w:rsid w:val="00734914"/>
    <w:rsid w:val="00737741"/>
    <w:rsid w:val="00743D15"/>
    <w:rsid w:val="00745872"/>
    <w:rsid w:val="0074598C"/>
    <w:rsid w:val="007468BB"/>
    <w:rsid w:val="00750B70"/>
    <w:rsid w:val="00754E98"/>
    <w:rsid w:val="007556E1"/>
    <w:rsid w:val="00757FC5"/>
    <w:rsid w:val="007619EF"/>
    <w:rsid w:val="00762A72"/>
    <w:rsid w:val="0076523E"/>
    <w:rsid w:val="007655AE"/>
    <w:rsid w:val="00765BFB"/>
    <w:rsid w:val="00766A36"/>
    <w:rsid w:val="00772624"/>
    <w:rsid w:val="00772F0D"/>
    <w:rsid w:val="00775107"/>
    <w:rsid w:val="00782A7A"/>
    <w:rsid w:val="00783EA1"/>
    <w:rsid w:val="0078464C"/>
    <w:rsid w:val="007860D8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188"/>
    <w:rsid w:val="007B4812"/>
    <w:rsid w:val="007B758F"/>
    <w:rsid w:val="007C1E59"/>
    <w:rsid w:val="007C1F7C"/>
    <w:rsid w:val="007C4F72"/>
    <w:rsid w:val="007C6046"/>
    <w:rsid w:val="007D13FB"/>
    <w:rsid w:val="007D251B"/>
    <w:rsid w:val="007D2747"/>
    <w:rsid w:val="007D330D"/>
    <w:rsid w:val="007D3940"/>
    <w:rsid w:val="007D61F3"/>
    <w:rsid w:val="007D6F0D"/>
    <w:rsid w:val="007E09C2"/>
    <w:rsid w:val="007E243A"/>
    <w:rsid w:val="007E2E94"/>
    <w:rsid w:val="007E45C1"/>
    <w:rsid w:val="007E48C0"/>
    <w:rsid w:val="007F0088"/>
    <w:rsid w:val="007F06CF"/>
    <w:rsid w:val="007F1B5C"/>
    <w:rsid w:val="007F7C2B"/>
    <w:rsid w:val="00802C3F"/>
    <w:rsid w:val="00807017"/>
    <w:rsid w:val="008071E0"/>
    <w:rsid w:val="00807495"/>
    <w:rsid w:val="008077B8"/>
    <w:rsid w:val="00807EA2"/>
    <w:rsid w:val="008102F1"/>
    <w:rsid w:val="008122E0"/>
    <w:rsid w:val="00813E97"/>
    <w:rsid w:val="008168B4"/>
    <w:rsid w:val="008209E2"/>
    <w:rsid w:val="008261E0"/>
    <w:rsid w:val="00826274"/>
    <w:rsid w:val="008268C6"/>
    <w:rsid w:val="0082766D"/>
    <w:rsid w:val="00830589"/>
    <w:rsid w:val="00831311"/>
    <w:rsid w:val="00831EF2"/>
    <w:rsid w:val="0083427E"/>
    <w:rsid w:val="00840198"/>
    <w:rsid w:val="00841263"/>
    <w:rsid w:val="00845A23"/>
    <w:rsid w:val="0084602A"/>
    <w:rsid w:val="0084794F"/>
    <w:rsid w:val="00851112"/>
    <w:rsid w:val="008525A4"/>
    <w:rsid w:val="00853D71"/>
    <w:rsid w:val="00856656"/>
    <w:rsid w:val="00861C28"/>
    <w:rsid w:val="00862648"/>
    <w:rsid w:val="00866239"/>
    <w:rsid w:val="0086731F"/>
    <w:rsid w:val="0087423F"/>
    <w:rsid w:val="008744DA"/>
    <w:rsid w:val="00877435"/>
    <w:rsid w:val="00877AFF"/>
    <w:rsid w:val="008826D1"/>
    <w:rsid w:val="008850B1"/>
    <w:rsid w:val="00885442"/>
    <w:rsid w:val="0088590F"/>
    <w:rsid w:val="008905D7"/>
    <w:rsid w:val="00890803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36A4"/>
    <w:rsid w:val="008A53B8"/>
    <w:rsid w:val="008A5AE9"/>
    <w:rsid w:val="008B7975"/>
    <w:rsid w:val="008B7FD4"/>
    <w:rsid w:val="008C209B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E01B1"/>
    <w:rsid w:val="008E1B15"/>
    <w:rsid w:val="008E371D"/>
    <w:rsid w:val="008E39AC"/>
    <w:rsid w:val="008E4118"/>
    <w:rsid w:val="008F170B"/>
    <w:rsid w:val="008F1BC0"/>
    <w:rsid w:val="008F425F"/>
    <w:rsid w:val="009036B6"/>
    <w:rsid w:val="009059DD"/>
    <w:rsid w:val="00910DD2"/>
    <w:rsid w:val="0091218C"/>
    <w:rsid w:val="0091326C"/>
    <w:rsid w:val="00913865"/>
    <w:rsid w:val="0091399C"/>
    <w:rsid w:val="009142E4"/>
    <w:rsid w:val="009153E0"/>
    <w:rsid w:val="00916660"/>
    <w:rsid w:val="009235B3"/>
    <w:rsid w:val="00923929"/>
    <w:rsid w:val="009249D5"/>
    <w:rsid w:val="00925429"/>
    <w:rsid w:val="0092543E"/>
    <w:rsid w:val="009301F9"/>
    <w:rsid w:val="0093020F"/>
    <w:rsid w:val="009355F1"/>
    <w:rsid w:val="0093582F"/>
    <w:rsid w:val="0093641C"/>
    <w:rsid w:val="009422AF"/>
    <w:rsid w:val="009446A9"/>
    <w:rsid w:val="00946116"/>
    <w:rsid w:val="009461E4"/>
    <w:rsid w:val="00947E06"/>
    <w:rsid w:val="00947EF7"/>
    <w:rsid w:val="00950FA8"/>
    <w:rsid w:val="009542CB"/>
    <w:rsid w:val="00955929"/>
    <w:rsid w:val="00955FDB"/>
    <w:rsid w:val="009641AB"/>
    <w:rsid w:val="00964E01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29C6"/>
    <w:rsid w:val="00992DAA"/>
    <w:rsid w:val="009970ED"/>
    <w:rsid w:val="00997772"/>
    <w:rsid w:val="009A00A8"/>
    <w:rsid w:val="009A0EB6"/>
    <w:rsid w:val="009A1B3F"/>
    <w:rsid w:val="009A1D32"/>
    <w:rsid w:val="009A2A80"/>
    <w:rsid w:val="009A3535"/>
    <w:rsid w:val="009A3E1E"/>
    <w:rsid w:val="009A4802"/>
    <w:rsid w:val="009A4E03"/>
    <w:rsid w:val="009A57DD"/>
    <w:rsid w:val="009A7720"/>
    <w:rsid w:val="009B3442"/>
    <w:rsid w:val="009B482F"/>
    <w:rsid w:val="009B6BB9"/>
    <w:rsid w:val="009C179C"/>
    <w:rsid w:val="009C38B5"/>
    <w:rsid w:val="009C6D40"/>
    <w:rsid w:val="009D1B22"/>
    <w:rsid w:val="009D2425"/>
    <w:rsid w:val="009D4DED"/>
    <w:rsid w:val="009E37BC"/>
    <w:rsid w:val="009E3BD4"/>
    <w:rsid w:val="009F0559"/>
    <w:rsid w:val="009F1526"/>
    <w:rsid w:val="009F45CC"/>
    <w:rsid w:val="009F4C86"/>
    <w:rsid w:val="009F502C"/>
    <w:rsid w:val="009F780B"/>
    <w:rsid w:val="00A0379F"/>
    <w:rsid w:val="00A0387C"/>
    <w:rsid w:val="00A122CD"/>
    <w:rsid w:val="00A1632E"/>
    <w:rsid w:val="00A17DD2"/>
    <w:rsid w:val="00A202AB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1399"/>
    <w:rsid w:val="00A4243D"/>
    <w:rsid w:val="00A45A75"/>
    <w:rsid w:val="00A522EA"/>
    <w:rsid w:val="00A612DE"/>
    <w:rsid w:val="00A62EEB"/>
    <w:rsid w:val="00A64F63"/>
    <w:rsid w:val="00A65AEC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957C5"/>
    <w:rsid w:val="00AA1120"/>
    <w:rsid w:val="00AA2AE8"/>
    <w:rsid w:val="00AA2FB3"/>
    <w:rsid w:val="00AA3E68"/>
    <w:rsid w:val="00AA4BB9"/>
    <w:rsid w:val="00AB2254"/>
    <w:rsid w:val="00AB4CCF"/>
    <w:rsid w:val="00AB4DE5"/>
    <w:rsid w:val="00AB5699"/>
    <w:rsid w:val="00AC1465"/>
    <w:rsid w:val="00AC20B3"/>
    <w:rsid w:val="00AC5023"/>
    <w:rsid w:val="00AC6A9C"/>
    <w:rsid w:val="00AC719C"/>
    <w:rsid w:val="00AD4738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05FE0"/>
    <w:rsid w:val="00B10489"/>
    <w:rsid w:val="00B1277A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7E93"/>
    <w:rsid w:val="00B51B24"/>
    <w:rsid w:val="00B51D11"/>
    <w:rsid w:val="00B56D6D"/>
    <w:rsid w:val="00B578AB"/>
    <w:rsid w:val="00B57E1A"/>
    <w:rsid w:val="00B63E13"/>
    <w:rsid w:val="00B65050"/>
    <w:rsid w:val="00B7251A"/>
    <w:rsid w:val="00B75217"/>
    <w:rsid w:val="00B804DA"/>
    <w:rsid w:val="00B80891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3E76"/>
    <w:rsid w:val="00BB5CC5"/>
    <w:rsid w:val="00BB679D"/>
    <w:rsid w:val="00BC04A9"/>
    <w:rsid w:val="00BC18E5"/>
    <w:rsid w:val="00BC391C"/>
    <w:rsid w:val="00BC5C0B"/>
    <w:rsid w:val="00BD2375"/>
    <w:rsid w:val="00BD6411"/>
    <w:rsid w:val="00BD6A4A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2591"/>
    <w:rsid w:val="00C14BA2"/>
    <w:rsid w:val="00C214B8"/>
    <w:rsid w:val="00C24743"/>
    <w:rsid w:val="00C27549"/>
    <w:rsid w:val="00C3199D"/>
    <w:rsid w:val="00C419DD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577C3"/>
    <w:rsid w:val="00C6065C"/>
    <w:rsid w:val="00C6144C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28D2"/>
    <w:rsid w:val="00CB4341"/>
    <w:rsid w:val="00CB5054"/>
    <w:rsid w:val="00CC0A2F"/>
    <w:rsid w:val="00CC3127"/>
    <w:rsid w:val="00CC5404"/>
    <w:rsid w:val="00CC61CE"/>
    <w:rsid w:val="00CC6205"/>
    <w:rsid w:val="00CC621B"/>
    <w:rsid w:val="00CC7851"/>
    <w:rsid w:val="00CC78E2"/>
    <w:rsid w:val="00CD1A67"/>
    <w:rsid w:val="00CD2794"/>
    <w:rsid w:val="00CD3AE0"/>
    <w:rsid w:val="00CD5214"/>
    <w:rsid w:val="00CE0996"/>
    <w:rsid w:val="00CE3A15"/>
    <w:rsid w:val="00CE716B"/>
    <w:rsid w:val="00CE7926"/>
    <w:rsid w:val="00CE7F42"/>
    <w:rsid w:val="00CF1607"/>
    <w:rsid w:val="00CF21DD"/>
    <w:rsid w:val="00CF3205"/>
    <w:rsid w:val="00CF392A"/>
    <w:rsid w:val="00CF52D3"/>
    <w:rsid w:val="00D0435B"/>
    <w:rsid w:val="00D04FC2"/>
    <w:rsid w:val="00D06C11"/>
    <w:rsid w:val="00D0727D"/>
    <w:rsid w:val="00D10CAC"/>
    <w:rsid w:val="00D13D5D"/>
    <w:rsid w:val="00D16444"/>
    <w:rsid w:val="00D16EC8"/>
    <w:rsid w:val="00D16F2B"/>
    <w:rsid w:val="00D21002"/>
    <w:rsid w:val="00D2107C"/>
    <w:rsid w:val="00D21AB4"/>
    <w:rsid w:val="00D229EE"/>
    <w:rsid w:val="00D24158"/>
    <w:rsid w:val="00D25B40"/>
    <w:rsid w:val="00D260AF"/>
    <w:rsid w:val="00D2684F"/>
    <w:rsid w:val="00D2701D"/>
    <w:rsid w:val="00D27711"/>
    <w:rsid w:val="00D31B10"/>
    <w:rsid w:val="00D3334C"/>
    <w:rsid w:val="00D35DAE"/>
    <w:rsid w:val="00D366AC"/>
    <w:rsid w:val="00D41C66"/>
    <w:rsid w:val="00D422B8"/>
    <w:rsid w:val="00D42D17"/>
    <w:rsid w:val="00D4405D"/>
    <w:rsid w:val="00D46FAA"/>
    <w:rsid w:val="00D46FCA"/>
    <w:rsid w:val="00D51278"/>
    <w:rsid w:val="00D53952"/>
    <w:rsid w:val="00D53AF3"/>
    <w:rsid w:val="00D54F3D"/>
    <w:rsid w:val="00D5564E"/>
    <w:rsid w:val="00D5596D"/>
    <w:rsid w:val="00D608D7"/>
    <w:rsid w:val="00D6558D"/>
    <w:rsid w:val="00D663D3"/>
    <w:rsid w:val="00D70E7C"/>
    <w:rsid w:val="00D74284"/>
    <w:rsid w:val="00D76597"/>
    <w:rsid w:val="00D77625"/>
    <w:rsid w:val="00D7770E"/>
    <w:rsid w:val="00D80ADA"/>
    <w:rsid w:val="00D832BF"/>
    <w:rsid w:val="00D865D0"/>
    <w:rsid w:val="00D9098F"/>
    <w:rsid w:val="00D943E8"/>
    <w:rsid w:val="00D9470E"/>
    <w:rsid w:val="00D95201"/>
    <w:rsid w:val="00DA3001"/>
    <w:rsid w:val="00DA459A"/>
    <w:rsid w:val="00DA67EB"/>
    <w:rsid w:val="00DA6F98"/>
    <w:rsid w:val="00DB0409"/>
    <w:rsid w:val="00DB1D60"/>
    <w:rsid w:val="00DB557B"/>
    <w:rsid w:val="00DB59D2"/>
    <w:rsid w:val="00DB7FA5"/>
    <w:rsid w:val="00DC30D3"/>
    <w:rsid w:val="00DC3318"/>
    <w:rsid w:val="00DC3B4A"/>
    <w:rsid w:val="00DC3C3E"/>
    <w:rsid w:val="00DC6B2A"/>
    <w:rsid w:val="00DD0AA3"/>
    <w:rsid w:val="00DD239C"/>
    <w:rsid w:val="00DD36DD"/>
    <w:rsid w:val="00DD393A"/>
    <w:rsid w:val="00DE096A"/>
    <w:rsid w:val="00DE09B4"/>
    <w:rsid w:val="00DE1660"/>
    <w:rsid w:val="00DE2E10"/>
    <w:rsid w:val="00DE545B"/>
    <w:rsid w:val="00DE61E0"/>
    <w:rsid w:val="00DF01DE"/>
    <w:rsid w:val="00DF393A"/>
    <w:rsid w:val="00DF532A"/>
    <w:rsid w:val="00E01C63"/>
    <w:rsid w:val="00E0389B"/>
    <w:rsid w:val="00E06721"/>
    <w:rsid w:val="00E14489"/>
    <w:rsid w:val="00E16FD7"/>
    <w:rsid w:val="00E20FD1"/>
    <w:rsid w:val="00E26A1E"/>
    <w:rsid w:val="00E276D1"/>
    <w:rsid w:val="00E27AB1"/>
    <w:rsid w:val="00E30BB8"/>
    <w:rsid w:val="00E3194F"/>
    <w:rsid w:val="00E34891"/>
    <w:rsid w:val="00E352FA"/>
    <w:rsid w:val="00E36594"/>
    <w:rsid w:val="00E36D5D"/>
    <w:rsid w:val="00E42DE3"/>
    <w:rsid w:val="00E43CB4"/>
    <w:rsid w:val="00E454A2"/>
    <w:rsid w:val="00E46FD1"/>
    <w:rsid w:val="00E50F64"/>
    <w:rsid w:val="00E51BBF"/>
    <w:rsid w:val="00E54861"/>
    <w:rsid w:val="00E61A60"/>
    <w:rsid w:val="00E652BA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0DC1"/>
    <w:rsid w:val="00EC2257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3721"/>
    <w:rsid w:val="00EE3B9F"/>
    <w:rsid w:val="00EF2609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2878"/>
    <w:rsid w:val="00F24DEC"/>
    <w:rsid w:val="00F24F25"/>
    <w:rsid w:val="00F3073A"/>
    <w:rsid w:val="00F342F3"/>
    <w:rsid w:val="00F36D30"/>
    <w:rsid w:val="00F4268C"/>
    <w:rsid w:val="00F500C7"/>
    <w:rsid w:val="00F50BEE"/>
    <w:rsid w:val="00F5219A"/>
    <w:rsid w:val="00F52C14"/>
    <w:rsid w:val="00F52C6B"/>
    <w:rsid w:val="00F53D59"/>
    <w:rsid w:val="00F55FBC"/>
    <w:rsid w:val="00F579E7"/>
    <w:rsid w:val="00F60EF5"/>
    <w:rsid w:val="00F633FD"/>
    <w:rsid w:val="00F63ED5"/>
    <w:rsid w:val="00F64257"/>
    <w:rsid w:val="00F643B3"/>
    <w:rsid w:val="00F7317C"/>
    <w:rsid w:val="00F74863"/>
    <w:rsid w:val="00F76C46"/>
    <w:rsid w:val="00F83D25"/>
    <w:rsid w:val="00F87E1B"/>
    <w:rsid w:val="00F91BBC"/>
    <w:rsid w:val="00F94310"/>
    <w:rsid w:val="00F9522D"/>
    <w:rsid w:val="00F97411"/>
    <w:rsid w:val="00F97455"/>
    <w:rsid w:val="00FA4A24"/>
    <w:rsid w:val="00FA7083"/>
    <w:rsid w:val="00FB5539"/>
    <w:rsid w:val="00FB575D"/>
    <w:rsid w:val="00FC06EC"/>
    <w:rsid w:val="00FC10B0"/>
    <w:rsid w:val="00FD0096"/>
    <w:rsid w:val="00FD1E1F"/>
    <w:rsid w:val="00FD2175"/>
    <w:rsid w:val="00FD3609"/>
    <w:rsid w:val="00FD5A8E"/>
    <w:rsid w:val="00FE34F0"/>
    <w:rsid w:val="00FE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Naslov1">
    <w:name w:val="heading 1"/>
    <w:basedOn w:val="Normal"/>
    <w:next w:val="Normal"/>
    <w:link w:val="Naslov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Naslov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Naslov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Naslov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92542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Kartadokumenta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popisa"/>
    <w:rsid w:val="00C846DE"/>
    <w:pPr>
      <w:numPr>
        <w:numId w:val="30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016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6591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6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veza">
    <w:name w:val="Hyperlink"/>
    <w:basedOn w:val="Zadanifontodlomk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Kartadokumenta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ZaglavljeChar">
    <w:name w:val="Zaglavlje Char"/>
    <w:basedOn w:val="Zadanifontodlomka"/>
    <w:link w:val="Zaglavlj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Zadanifontodlomka"/>
    <w:rsid w:val="008209E2"/>
  </w:style>
  <w:style w:type="character" w:customStyle="1" w:styleId="longtext">
    <w:name w:val="long_text"/>
    <w:basedOn w:val="Zadanifontodlomka"/>
    <w:rsid w:val="00D0435B"/>
  </w:style>
  <w:style w:type="character" w:customStyle="1" w:styleId="atn">
    <w:name w:val="atn"/>
    <w:basedOn w:val="Zadanifontodlomka"/>
    <w:rsid w:val="00C51BBC"/>
  </w:style>
  <w:style w:type="character" w:styleId="Naglaeno">
    <w:name w:val="Strong"/>
    <w:basedOn w:val="Zadanifontodlomka"/>
    <w:uiPriority w:val="22"/>
    <w:qFormat/>
    <w:rsid w:val="00432F4B"/>
    <w:rPr>
      <w:b/>
      <w:bCs/>
    </w:rPr>
  </w:style>
  <w:style w:type="paragraph" w:styleId="Odlomakpopisa">
    <w:name w:val="List Paragraph"/>
    <w:basedOn w:val="Normal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7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938665">
                              <w:marLeft w:val="0"/>
                              <w:marRight w:val="0"/>
                              <w:marTop w:val="0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86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2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8696">
                                              <w:marLeft w:val="0"/>
                                              <w:marRight w:val="0"/>
                                              <w:marTop w:val="5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0330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3979-E7A2-43E5-8259-F5245CFE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5308</Characters>
  <Application>Microsoft Office Word</Application>
  <DocSecurity>0</DocSecurity>
  <Lines>44</Lines>
  <Paragraphs>12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Subat Suzana</cp:lastModifiedBy>
  <cp:revision>64</cp:revision>
  <cp:lastPrinted>2013-08-08T07:17:00Z</cp:lastPrinted>
  <dcterms:created xsi:type="dcterms:W3CDTF">2013-11-05T10:46:00Z</dcterms:created>
  <dcterms:modified xsi:type="dcterms:W3CDTF">2014-08-12T11:14:00Z</dcterms:modified>
</cp:coreProperties>
</file>