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551" w:rsidRPr="00BC05BC" w:rsidRDefault="00C31551" w:rsidP="00C31551">
      <w:pPr>
        <w:pStyle w:val="SubHead"/>
        <w:jc w:val="right"/>
        <w:rPr>
          <w:rFonts w:cs="Arial"/>
          <w:b w:val="0"/>
          <w:sz w:val="20"/>
          <w:lang w:val="en-US"/>
        </w:rPr>
      </w:pPr>
      <w:proofErr w:type="spellStart"/>
      <w:r w:rsidRPr="00BC05BC">
        <w:rPr>
          <w:rFonts w:cs="Arial"/>
          <w:b w:val="0"/>
          <w:sz w:val="20"/>
          <w:lang w:val="en-US"/>
        </w:rPr>
        <w:t>Amstetten</w:t>
      </w:r>
      <w:proofErr w:type="spellEnd"/>
      <w:r w:rsidRPr="00BC05BC">
        <w:rPr>
          <w:rFonts w:cs="Arial"/>
          <w:b w:val="0"/>
          <w:sz w:val="20"/>
          <w:lang w:val="en-US"/>
        </w:rPr>
        <w:t xml:space="preserve">, </w:t>
      </w:r>
      <w:r w:rsidR="009A457D">
        <w:rPr>
          <w:rFonts w:cs="Arial"/>
          <w:b w:val="0"/>
          <w:sz w:val="20"/>
          <w:lang w:val="en-US"/>
        </w:rPr>
        <w:t>January</w:t>
      </w:r>
      <w:r w:rsidRPr="00BC05BC">
        <w:rPr>
          <w:rFonts w:cs="Arial"/>
          <w:b w:val="0"/>
          <w:sz w:val="20"/>
          <w:lang w:val="en-US"/>
        </w:rPr>
        <w:t xml:space="preserve"> 201</w:t>
      </w:r>
      <w:r w:rsidR="009A457D">
        <w:rPr>
          <w:rFonts w:cs="Arial"/>
          <w:b w:val="0"/>
          <w:sz w:val="20"/>
          <w:lang w:val="en-US"/>
        </w:rPr>
        <w:t>2</w:t>
      </w:r>
    </w:p>
    <w:p w:rsidR="00C31551" w:rsidRPr="00BC05BC" w:rsidRDefault="00C31551" w:rsidP="00C31551">
      <w:pPr>
        <w:pStyle w:val="SubHead"/>
        <w:jc w:val="right"/>
        <w:rPr>
          <w:rFonts w:cs="Arial"/>
          <w:b w:val="0"/>
          <w:szCs w:val="22"/>
          <w:lang w:val="en-US"/>
        </w:rPr>
      </w:pPr>
    </w:p>
    <w:p w:rsidR="00BF5DFE" w:rsidRPr="00BC05BC" w:rsidRDefault="00BF5DFE" w:rsidP="00C31551">
      <w:pPr>
        <w:pStyle w:val="SubHead"/>
        <w:jc w:val="right"/>
        <w:rPr>
          <w:rFonts w:cs="Arial"/>
          <w:b w:val="0"/>
          <w:szCs w:val="22"/>
          <w:lang w:val="en-US"/>
        </w:rPr>
      </w:pPr>
    </w:p>
    <w:p w:rsidR="00C31551" w:rsidRPr="00BC05BC" w:rsidRDefault="00BF5DFE" w:rsidP="00C31551">
      <w:pPr>
        <w:pStyle w:val="SubHead"/>
        <w:jc w:val="center"/>
        <w:rPr>
          <w:rFonts w:cs="Arial"/>
          <w:szCs w:val="22"/>
          <w:lang w:val="en-US"/>
        </w:rPr>
      </w:pPr>
      <w:r w:rsidRPr="00BC05BC">
        <w:rPr>
          <w:rFonts w:cs="Arial"/>
          <w:szCs w:val="22"/>
          <w:lang w:val="en-US"/>
        </w:rPr>
        <w:t>Press</w:t>
      </w:r>
      <w:r w:rsidR="00485FA3">
        <w:rPr>
          <w:rFonts w:cs="Arial"/>
          <w:szCs w:val="22"/>
          <w:lang w:val="en-US"/>
        </w:rPr>
        <w:t xml:space="preserve"> release</w:t>
      </w:r>
    </w:p>
    <w:p w:rsidR="00BF5DFE" w:rsidRPr="00BC05BC" w:rsidRDefault="00BF5DFE">
      <w:pPr>
        <w:pStyle w:val="SubHead"/>
        <w:rPr>
          <w:rFonts w:cs="Arial"/>
          <w:szCs w:val="22"/>
          <w:lang w:val="en-US"/>
        </w:rPr>
      </w:pPr>
    </w:p>
    <w:p w:rsidR="00C31551" w:rsidRPr="00BC05BC" w:rsidRDefault="00C31551">
      <w:pPr>
        <w:pStyle w:val="SubHead"/>
        <w:rPr>
          <w:rFonts w:cs="Arial"/>
          <w:szCs w:val="22"/>
          <w:lang w:val="en-US"/>
        </w:rPr>
      </w:pPr>
    </w:p>
    <w:p w:rsidR="005D51C3" w:rsidRPr="0016462F" w:rsidRDefault="0016462F" w:rsidP="005D51C3">
      <w:pPr>
        <w:spacing w:line="280" w:lineRule="auto"/>
        <w:rPr>
          <w:b/>
          <w:bCs/>
          <w:sz w:val="32"/>
          <w:szCs w:val="32"/>
          <w:lang w:val="en-GB"/>
        </w:rPr>
      </w:pPr>
      <w:r w:rsidRPr="0016462F">
        <w:rPr>
          <w:rFonts w:cs="Arial"/>
          <w:b/>
          <w:sz w:val="32"/>
          <w:szCs w:val="32"/>
          <w:lang w:val="en-US"/>
        </w:rPr>
        <w:t>World’s tallest A-shaped pylon completed</w:t>
      </w:r>
    </w:p>
    <w:p w:rsidR="00AF1EF4" w:rsidRPr="0016462F" w:rsidRDefault="00AF1EF4" w:rsidP="0016462F">
      <w:pPr>
        <w:pStyle w:val="Einleitung"/>
        <w:spacing w:line="264" w:lineRule="auto"/>
        <w:rPr>
          <w:rFonts w:cs="Arial"/>
          <w:szCs w:val="22"/>
          <w:lang w:val="en-US"/>
        </w:rPr>
      </w:pPr>
    </w:p>
    <w:p w:rsidR="0016462F" w:rsidRPr="0016462F" w:rsidRDefault="0016462F" w:rsidP="0016462F">
      <w:pPr>
        <w:spacing w:line="264" w:lineRule="auto"/>
        <w:rPr>
          <w:rFonts w:cs="Arial"/>
          <w:szCs w:val="22"/>
          <w:lang w:val="en-US"/>
        </w:rPr>
      </w:pPr>
      <w:r w:rsidRPr="0016462F">
        <w:rPr>
          <w:rFonts w:cs="Arial"/>
          <w:szCs w:val="22"/>
          <w:lang w:val="en-US"/>
        </w:rPr>
        <w:t xml:space="preserve">In September 2012, Vladivostok will host a summit meeting of the Asia-Pacific Economic Forum (APEC). The region’s infrastructure has to be </w:t>
      </w:r>
      <w:proofErr w:type="spellStart"/>
      <w:r w:rsidRPr="0016462F">
        <w:rPr>
          <w:rFonts w:cs="Arial"/>
          <w:szCs w:val="22"/>
          <w:lang w:val="en-US"/>
        </w:rPr>
        <w:t>uprated</w:t>
      </w:r>
      <w:proofErr w:type="spellEnd"/>
      <w:r w:rsidRPr="0016462F">
        <w:rPr>
          <w:rFonts w:cs="Arial"/>
          <w:szCs w:val="22"/>
          <w:lang w:val="en-US"/>
        </w:rPr>
        <w:t xml:space="preserve"> for an event of this magnitude, and one of the projects now being implemented is the building of a hotel complex on the </w:t>
      </w:r>
      <w:proofErr w:type="spellStart"/>
      <w:r w:rsidRPr="0016462F">
        <w:rPr>
          <w:rFonts w:cs="Arial"/>
          <w:szCs w:val="22"/>
          <w:lang w:val="en-US"/>
        </w:rPr>
        <w:t>Russkiy</w:t>
      </w:r>
      <w:proofErr w:type="spellEnd"/>
      <w:r w:rsidRPr="0016462F">
        <w:rPr>
          <w:rFonts w:cs="Arial"/>
          <w:szCs w:val="22"/>
          <w:lang w:val="en-US"/>
        </w:rPr>
        <w:t xml:space="preserve"> Island. A four-lane motorway bridge is also being erected to link the island to the mainland. With a suspension tower height of 320 </w:t>
      </w:r>
      <w:proofErr w:type="spellStart"/>
      <w:r w:rsidRPr="0016462F">
        <w:rPr>
          <w:rFonts w:cs="Arial"/>
          <w:szCs w:val="22"/>
          <w:lang w:val="en-US"/>
        </w:rPr>
        <w:t>metres</w:t>
      </w:r>
      <w:proofErr w:type="spellEnd"/>
      <w:r w:rsidRPr="0016462F">
        <w:rPr>
          <w:rFonts w:cs="Arial"/>
          <w:szCs w:val="22"/>
          <w:lang w:val="en-US"/>
        </w:rPr>
        <w:t xml:space="preserve"> (20 </w:t>
      </w:r>
      <w:proofErr w:type="spellStart"/>
      <w:r w:rsidRPr="0016462F">
        <w:rPr>
          <w:rFonts w:cs="Arial"/>
          <w:szCs w:val="22"/>
          <w:lang w:val="en-US"/>
        </w:rPr>
        <w:t>metres</w:t>
      </w:r>
      <w:proofErr w:type="spellEnd"/>
      <w:r w:rsidRPr="0016462F">
        <w:rPr>
          <w:rFonts w:cs="Arial"/>
          <w:szCs w:val="22"/>
          <w:lang w:val="en-US"/>
        </w:rPr>
        <w:t xml:space="preserve"> taller than the Eiffel Tower’s steel construction) and a free span of 1104 </w:t>
      </w:r>
      <w:proofErr w:type="spellStart"/>
      <w:r w:rsidRPr="0016462F">
        <w:rPr>
          <w:rFonts w:cs="Arial"/>
          <w:szCs w:val="22"/>
          <w:lang w:val="en-US"/>
        </w:rPr>
        <w:t>metres</w:t>
      </w:r>
      <w:proofErr w:type="spellEnd"/>
      <w:r w:rsidRPr="0016462F">
        <w:rPr>
          <w:rFonts w:cs="Arial"/>
          <w:szCs w:val="22"/>
          <w:lang w:val="en-US"/>
        </w:rPr>
        <w:t xml:space="preserve">, this bridge breaks two world records at once. Construction </w:t>
      </w:r>
      <w:proofErr w:type="gramStart"/>
      <w:r w:rsidRPr="0016462F">
        <w:rPr>
          <w:rFonts w:cs="Arial"/>
          <w:szCs w:val="22"/>
          <w:lang w:val="en-US"/>
        </w:rPr>
        <w:t>company</w:t>
      </w:r>
      <w:proofErr w:type="gramEnd"/>
      <w:r w:rsidRPr="0016462F">
        <w:rPr>
          <w:rFonts w:cs="Arial"/>
          <w:szCs w:val="22"/>
          <w:lang w:val="en-US"/>
        </w:rPr>
        <w:t xml:space="preserve"> </w:t>
      </w:r>
      <w:proofErr w:type="spellStart"/>
      <w:r w:rsidRPr="0016462F">
        <w:rPr>
          <w:rFonts w:cs="Arial"/>
          <w:szCs w:val="22"/>
          <w:lang w:val="en-US"/>
        </w:rPr>
        <w:t>Mostovik</w:t>
      </w:r>
      <w:proofErr w:type="spellEnd"/>
      <w:r w:rsidRPr="0016462F">
        <w:rPr>
          <w:rFonts w:cs="Arial"/>
          <w:szCs w:val="22"/>
          <w:lang w:val="en-US"/>
        </w:rPr>
        <w:t xml:space="preserve"> is responsible for on-time completion of the mainla</w:t>
      </w:r>
      <w:r>
        <w:rPr>
          <w:rFonts w:cs="Arial"/>
          <w:szCs w:val="22"/>
          <w:lang w:val="en-US"/>
        </w:rPr>
        <w:t>nd tower.</w:t>
      </w:r>
    </w:p>
    <w:p w:rsidR="0016462F" w:rsidRPr="0016462F" w:rsidRDefault="0016462F" w:rsidP="0016462F">
      <w:pPr>
        <w:spacing w:line="264" w:lineRule="auto"/>
        <w:rPr>
          <w:rFonts w:cs="Arial"/>
          <w:szCs w:val="22"/>
          <w:lang w:val="en-US"/>
        </w:rPr>
      </w:pPr>
    </w:p>
    <w:p w:rsidR="0016462F" w:rsidRDefault="0016462F" w:rsidP="0016462F">
      <w:pPr>
        <w:overflowPunct/>
        <w:autoSpaceDE/>
        <w:autoSpaceDN/>
        <w:adjustRightInd/>
        <w:spacing w:line="264" w:lineRule="auto"/>
        <w:textAlignment w:val="auto"/>
        <w:rPr>
          <w:rFonts w:cs="Arial"/>
          <w:szCs w:val="22"/>
          <w:lang w:val="en-US"/>
        </w:rPr>
      </w:pPr>
      <w:r w:rsidRPr="0016462F">
        <w:rPr>
          <w:rFonts w:cs="Arial"/>
          <w:szCs w:val="22"/>
          <w:lang w:val="en-US"/>
        </w:rPr>
        <w:t xml:space="preserve">In order to have the world’s tallest A-shaped suspension tower completed on time by the beginning of 2012, </w:t>
      </w:r>
      <w:proofErr w:type="spellStart"/>
      <w:r w:rsidRPr="0016462F">
        <w:rPr>
          <w:rFonts w:cs="Arial"/>
          <w:szCs w:val="22"/>
          <w:lang w:val="en-US"/>
        </w:rPr>
        <w:t>Mostovik</w:t>
      </w:r>
      <w:proofErr w:type="spellEnd"/>
      <w:r w:rsidRPr="0016462F">
        <w:rPr>
          <w:rFonts w:cs="Arial"/>
          <w:szCs w:val="22"/>
          <w:lang w:val="en-US"/>
        </w:rPr>
        <w:t xml:space="preserve"> decided to go with a high-performance and reliable formwork solution from </w:t>
      </w:r>
      <w:proofErr w:type="spellStart"/>
      <w:r w:rsidRPr="0016462F">
        <w:rPr>
          <w:rFonts w:cs="Arial"/>
          <w:szCs w:val="22"/>
          <w:lang w:val="en-US"/>
        </w:rPr>
        <w:t>Doka</w:t>
      </w:r>
      <w:proofErr w:type="spellEnd"/>
      <w:r w:rsidRPr="0016462F">
        <w:rPr>
          <w:rFonts w:cs="Arial"/>
          <w:szCs w:val="22"/>
          <w:lang w:val="en-US"/>
        </w:rPr>
        <w:t xml:space="preserve">. The decision was leveraged primarily by the wealth of experience that the formwork specialist has amassed over the last 50 years on infrastructure projects all over the world, and particularly on the build of the 306-metre A-shaped suspension towers of the </w:t>
      </w:r>
      <w:proofErr w:type="spellStart"/>
      <w:r w:rsidRPr="0016462F">
        <w:rPr>
          <w:rFonts w:cs="Arial"/>
          <w:szCs w:val="22"/>
          <w:lang w:val="en-US"/>
        </w:rPr>
        <w:t>Sutong</w:t>
      </w:r>
      <w:proofErr w:type="spellEnd"/>
      <w:r w:rsidRPr="0016462F">
        <w:rPr>
          <w:rFonts w:cs="Arial"/>
          <w:szCs w:val="22"/>
          <w:lang w:val="en-US"/>
        </w:rPr>
        <w:t xml:space="preserve"> Bridge in China. On the Vladivostok project, however, it was not just the geometry of the structure that challenges formwork planning to the utmost. The extremes of the geographic location with frequent stormy weather and bitter cold in the winter months were a major influencing factor on this build. Right from the start, </w:t>
      </w:r>
      <w:proofErr w:type="spellStart"/>
      <w:r w:rsidRPr="0016462F">
        <w:rPr>
          <w:rFonts w:cs="Arial"/>
          <w:szCs w:val="22"/>
          <w:lang w:val="en-US"/>
        </w:rPr>
        <w:t>Mostovik</w:t>
      </w:r>
      <w:proofErr w:type="spellEnd"/>
      <w:r w:rsidRPr="0016462F">
        <w:rPr>
          <w:rFonts w:cs="Arial"/>
          <w:szCs w:val="22"/>
          <w:lang w:val="en-US"/>
        </w:rPr>
        <w:t xml:space="preserve"> specified that compliance with a closely regulated and rapid timeline for progress on this build would take top priority. </w:t>
      </w:r>
      <w:proofErr w:type="spellStart"/>
      <w:r w:rsidRPr="0016462F">
        <w:rPr>
          <w:rFonts w:cs="Arial"/>
          <w:szCs w:val="22"/>
          <w:lang w:val="en-US"/>
        </w:rPr>
        <w:t>Doka</w:t>
      </w:r>
      <w:proofErr w:type="spellEnd"/>
      <w:r w:rsidRPr="0016462F">
        <w:rPr>
          <w:rFonts w:cs="Arial"/>
          <w:szCs w:val="22"/>
          <w:lang w:val="en-US"/>
        </w:rPr>
        <w:t xml:space="preserve"> planned a self-climbing formwork solution with 650 m² of made-to-measure Top 50 beam formwork. The finely jointed and highly adaptable SKE50 automatic climbing formwork was ideal inside the tower legs, where space was at a premium, and SKE100 with its high load-carrying capability was climbing the outside walls. Rated at 10 metric tons lifting capacity per bracket, it was ideally sized for </w:t>
      </w:r>
      <w:proofErr w:type="spellStart"/>
      <w:r w:rsidRPr="0016462F">
        <w:rPr>
          <w:rFonts w:cs="Arial"/>
          <w:szCs w:val="22"/>
          <w:lang w:val="en-US"/>
        </w:rPr>
        <w:t>craneless</w:t>
      </w:r>
      <w:proofErr w:type="spellEnd"/>
      <w:r w:rsidRPr="0016462F">
        <w:rPr>
          <w:rFonts w:cs="Arial"/>
          <w:szCs w:val="22"/>
          <w:lang w:val="en-US"/>
        </w:rPr>
        <w:t xml:space="preserve"> lifting of the beam formwork assemblies and s</w:t>
      </w:r>
      <w:r>
        <w:rPr>
          <w:rFonts w:cs="Arial"/>
          <w:szCs w:val="22"/>
          <w:lang w:val="en-US"/>
        </w:rPr>
        <w:t>even different platform levels.</w:t>
      </w:r>
    </w:p>
    <w:p w:rsidR="0016462F" w:rsidRDefault="0016462F" w:rsidP="0016462F">
      <w:pPr>
        <w:overflowPunct/>
        <w:autoSpaceDE/>
        <w:autoSpaceDN/>
        <w:adjustRightInd/>
        <w:spacing w:line="264" w:lineRule="auto"/>
        <w:textAlignment w:val="auto"/>
        <w:rPr>
          <w:rFonts w:cs="Arial"/>
          <w:szCs w:val="22"/>
          <w:lang w:val="en-US"/>
        </w:rPr>
      </w:pPr>
    </w:p>
    <w:p w:rsidR="0016462F" w:rsidRPr="0016462F" w:rsidRDefault="0016462F" w:rsidP="0016462F">
      <w:pPr>
        <w:overflowPunct/>
        <w:autoSpaceDE/>
        <w:autoSpaceDN/>
        <w:adjustRightInd/>
        <w:spacing w:line="264" w:lineRule="auto"/>
        <w:textAlignment w:val="auto"/>
        <w:rPr>
          <w:rFonts w:cs="Arial"/>
          <w:b/>
          <w:szCs w:val="22"/>
          <w:lang w:val="en-US"/>
        </w:rPr>
      </w:pPr>
      <w:r w:rsidRPr="0016462F">
        <w:rPr>
          <w:rFonts w:cs="Arial"/>
          <w:b/>
          <w:szCs w:val="22"/>
          <w:lang w:val="en-US"/>
        </w:rPr>
        <w:t>Forming regardless of adverse weather kept the build on time</w:t>
      </w:r>
    </w:p>
    <w:p w:rsidR="0016462F" w:rsidRDefault="0016462F" w:rsidP="0016462F">
      <w:pPr>
        <w:overflowPunct/>
        <w:autoSpaceDE/>
        <w:autoSpaceDN/>
        <w:adjustRightInd/>
        <w:spacing w:line="264" w:lineRule="auto"/>
        <w:textAlignment w:val="auto"/>
        <w:rPr>
          <w:rFonts w:cs="Arial"/>
          <w:szCs w:val="22"/>
          <w:lang w:val="en-US"/>
        </w:rPr>
      </w:pPr>
      <w:r w:rsidRPr="0016462F">
        <w:rPr>
          <w:rFonts w:cs="Arial"/>
          <w:szCs w:val="22"/>
          <w:lang w:val="en-US"/>
        </w:rPr>
        <w:t xml:space="preserve">The climbing </w:t>
      </w:r>
      <w:proofErr w:type="spellStart"/>
      <w:r w:rsidRPr="0016462F">
        <w:rPr>
          <w:rFonts w:cs="Arial"/>
          <w:szCs w:val="22"/>
          <w:lang w:val="en-US"/>
        </w:rPr>
        <w:t>falsework</w:t>
      </w:r>
      <w:proofErr w:type="spellEnd"/>
      <w:r w:rsidRPr="0016462F">
        <w:rPr>
          <w:rFonts w:cs="Arial"/>
          <w:szCs w:val="22"/>
          <w:lang w:val="en-US"/>
        </w:rPr>
        <w:t xml:space="preserve"> was anchored to the structure at all times, so </w:t>
      </w:r>
      <w:proofErr w:type="spellStart"/>
      <w:r w:rsidRPr="0016462F">
        <w:rPr>
          <w:rFonts w:cs="Arial"/>
          <w:szCs w:val="22"/>
          <w:lang w:val="en-US"/>
        </w:rPr>
        <w:t>craneless</w:t>
      </w:r>
      <w:proofErr w:type="spellEnd"/>
      <w:r w:rsidRPr="0016462F">
        <w:rPr>
          <w:rFonts w:cs="Arial"/>
          <w:szCs w:val="22"/>
          <w:lang w:val="en-US"/>
        </w:rPr>
        <w:t xml:space="preserve">, safe lifting of formwork and platforms could proceed in virtually any weather. Extremely strict specifications for achieving optimum-strength concrete necessitated yet another formwork-engineering innovation. The CIP concrete had to set for four days in the closed formwork before stripping out could commence. To ensure high-quality concrete placement even at extremely low temperatures, </w:t>
      </w:r>
      <w:proofErr w:type="spellStart"/>
      <w:r w:rsidRPr="0016462F">
        <w:rPr>
          <w:rFonts w:cs="Arial"/>
          <w:szCs w:val="22"/>
          <w:lang w:val="en-US"/>
        </w:rPr>
        <w:t>Doka</w:t>
      </w:r>
      <w:proofErr w:type="spellEnd"/>
      <w:r w:rsidRPr="0016462F">
        <w:rPr>
          <w:rFonts w:cs="Arial"/>
          <w:szCs w:val="22"/>
          <w:lang w:val="en-US"/>
        </w:rPr>
        <w:t xml:space="preserve"> enclosed all seven platform levels inside a robust scaffolding tarpaulin and built a roof consisting of seven sections. The workplace was fully enclosed inside this structure and could be heated in winter. When ambient temperatures rose and when reinforcing bars had to be </w:t>
      </w:r>
      <w:proofErr w:type="spellStart"/>
      <w:r w:rsidRPr="0016462F">
        <w:rPr>
          <w:rFonts w:cs="Arial"/>
          <w:szCs w:val="22"/>
          <w:lang w:val="en-US"/>
        </w:rPr>
        <w:t>manoeuvred</w:t>
      </w:r>
      <w:proofErr w:type="spellEnd"/>
      <w:r w:rsidRPr="0016462F">
        <w:rPr>
          <w:rFonts w:cs="Arial"/>
          <w:szCs w:val="22"/>
          <w:lang w:val="en-US"/>
        </w:rPr>
        <w:t xml:space="preserve"> into position, the individual sections of the roof slid one above the other on rollers. The high adaptability of SKE to different geometries and angles of inclination was another advantage on this project, because the cross-section of each tower leg tapers from 13 </w:t>
      </w:r>
      <w:proofErr w:type="spellStart"/>
      <w:r w:rsidRPr="0016462F">
        <w:rPr>
          <w:rFonts w:cs="Arial"/>
          <w:szCs w:val="22"/>
          <w:lang w:val="en-US"/>
        </w:rPr>
        <w:t>metres</w:t>
      </w:r>
      <w:proofErr w:type="spellEnd"/>
      <w:r w:rsidRPr="0016462F">
        <w:rPr>
          <w:rFonts w:cs="Arial"/>
          <w:szCs w:val="22"/>
          <w:lang w:val="en-US"/>
        </w:rPr>
        <w:t xml:space="preserve"> in the first concreting section to a mere 7.5 </w:t>
      </w:r>
      <w:proofErr w:type="spellStart"/>
      <w:r w:rsidRPr="0016462F">
        <w:rPr>
          <w:rFonts w:cs="Arial"/>
          <w:szCs w:val="22"/>
          <w:lang w:val="en-US"/>
        </w:rPr>
        <w:t>metres</w:t>
      </w:r>
      <w:proofErr w:type="spellEnd"/>
      <w:r w:rsidRPr="0016462F">
        <w:rPr>
          <w:rFonts w:cs="Arial"/>
          <w:szCs w:val="22"/>
          <w:lang w:val="en-US"/>
        </w:rPr>
        <w:t xml:space="preserve"> in </w:t>
      </w:r>
      <w:r w:rsidRPr="0016462F">
        <w:rPr>
          <w:rFonts w:cs="Arial"/>
          <w:szCs w:val="22"/>
          <w:lang w:val="en-US"/>
        </w:rPr>
        <w:lastRenderedPageBreak/>
        <w:t xml:space="preserve">section 71. Wall thickness too diminishes gradually from 2.0 </w:t>
      </w:r>
      <w:proofErr w:type="spellStart"/>
      <w:r w:rsidRPr="0016462F">
        <w:rPr>
          <w:rFonts w:cs="Arial"/>
          <w:szCs w:val="22"/>
          <w:lang w:val="en-US"/>
        </w:rPr>
        <w:t>metres</w:t>
      </w:r>
      <w:proofErr w:type="spellEnd"/>
      <w:r w:rsidRPr="0016462F">
        <w:rPr>
          <w:rFonts w:cs="Arial"/>
          <w:szCs w:val="22"/>
          <w:lang w:val="en-US"/>
        </w:rPr>
        <w:t xml:space="preserve"> to 0.75 </w:t>
      </w:r>
      <w:proofErr w:type="spellStart"/>
      <w:r w:rsidRPr="0016462F">
        <w:rPr>
          <w:rFonts w:cs="Arial"/>
          <w:szCs w:val="22"/>
          <w:lang w:val="en-US"/>
        </w:rPr>
        <w:t>metre</w:t>
      </w:r>
      <w:proofErr w:type="spellEnd"/>
      <w:r w:rsidRPr="0016462F">
        <w:rPr>
          <w:rFonts w:cs="Arial"/>
          <w:szCs w:val="22"/>
          <w:lang w:val="en-US"/>
        </w:rPr>
        <w:t>. Adaptation in each concreting section is rapid and straightforward, thanks to telescopic platforms and reducible beam-formwork assemblies.</w:t>
      </w:r>
    </w:p>
    <w:p w:rsidR="0016462F" w:rsidRDefault="0016462F" w:rsidP="0016462F">
      <w:pPr>
        <w:overflowPunct/>
        <w:autoSpaceDE/>
        <w:autoSpaceDN/>
        <w:adjustRightInd/>
        <w:spacing w:line="264" w:lineRule="auto"/>
        <w:textAlignment w:val="auto"/>
        <w:rPr>
          <w:rFonts w:cs="Arial"/>
          <w:szCs w:val="22"/>
          <w:lang w:val="en-US"/>
        </w:rPr>
      </w:pPr>
    </w:p>
    <w:p w:rsidR="0016462F" w:rsidRPr="0016462F" w:rsidRDefault="0016462F" w:rsidP="0016462F">
      <w:pPr>
        <w:overflowPunct/>
        <w:autoSpaceDE/>
        <w:autoSpaceDN/>
        <w:adjustRightInd/>
        <w:spacing w:line="264" w:lineRule="auto"/>
        <w:textAlignment w:val="auto"/>
        <w:rPr>
          <w:rFonts w:cs="Arial"/>
          <w:b/>
          <w:szCs w:val="22"/>
          <w:lang w:val="en-US"/>
        </w:rPr>
      </w:pPr>
      <w:r w:rsidRPr="0016462F">
        <w:rPr>
          <w:rFonts w:cs="Arial"/>
          <w:b/>
          <w:szCs w:val="22"/>
          <w:lang w:val="en-US"/>
        </w:rPr>
        <w:t xml:space="preserve">24/7 support by </w:t>
      </w:r>
      <w:proofErr w:type="spellStart"/>
      <w:r w:rsidRPr="0016462F">
        <w:rPr>
          <w:rFonts w:cs="Arial"/>
          <w:b/>
          <w:szCs w:val="22"/>
          <w:lang w:val="en-US"/>
        </w:rPr>
        <w:t>Doka</w:t>
      </w:r>
      <w:proofErr w:type="spellEnd"/>
    </w:p>
    <w:p w:rsidR="00AF1EF4" w:rsidRPr="0016462F" w:rsidRDefault="0016462F" w:rsidP="0016462F">
      <w:pPr>
        <w:overflowPunct/>
        <w:autoSpaceDE/>
        <w:autoSpaceDN/>
        <w:adjustRightInd/>
        <w:spacing w:line="264" w:lineRule="auto"/>
        <w:textAlignment w:val="auto"/>
        <w:rPr>
          <w:szCs w:val="22"/>
          <w:lang w:val="en-US"/>
        </w:rPr>
      </w:pPr>
      <w:r w:rsidRPr="0016462F">
        <w:rPr>
          <w:rFonts w:cs="Arial"/>
          <w:szCs w:val="22"/>
          <w:lang w:val="en-US"/>
        </w:rPr>
        <w:t xml:space="preserve">Lead contractor </w:t>
      </w:r>
      <w:proofErr w:type="spellStart"/>
      <w:r w:rsidRPr="0016462F">
        <w:rPr>
          <w:rFonts w:cs="Arial"/>
          <w:szCs w:val="22"/>
          <w:lang w:val="en-US"/>
        </w:rPr>
        <w:t>Mostovik</w:t>
      </w:r>
      <w:proofErr w:type="spellEnd"/>
      <w:r w:rsidRPr="0016462F">
        <w:rPr>
          <w:rFonts w:cs="Arial"/>
          <w:szCs w:val="22"/>
          <w:lang w:val="en-US"/>
        </w:rPr>
        <w:t xml:space="preserve"> is impressed by the just-in-time delivery of the formwork solution, and especially delighted by the good on-site support. To ensure smooth progress in all the forming operations, two </w:t>
      </w:r>
      <w:proofErr w:type="spellStart"/>
      <w:r w:rsidRPr="0016462F">
        <w:rPr>
          <w:rFonts w:cs="Arial"/>
          <w:szCs w:val="22"/>
          <w:lang w:val="en-US"/>
        </w:rPr>
        <w:t>Doka</w:t>
      </w:r>
      <w:proofErr w:type="spellEnd"/>
      <w:r w:rsidRPr="0016462F">
        <w:rPr>
          <w:rFonts w:cs="Arial"/>
          <w:szCs w:val="22"/>
          <w:lang w:val="en-US"/>
        </w:rPr>
        <w:t xml:space="preserve"> site foremen and an engineer were on site all the time, providing virtually round-the-clock advice and assistance for the site crew. Time pressure was so high that the shifts were working day and night to complete the huge suspension tower in strict adherence to the one-week cycle planned in advance. This project was another example of how </w:t>
      </w:r>
      <w:proofErr w:type="spellStart"/>
      <w:r w:rsidRPr="0016462F">
        <w:rPr>
          <w:rFonts w:cs="Arial"/>
          <w:szCs w:val="22"/>
          <w:lang w:val="en-US"/>
        </w:rPr>
        <w:t>Doka</w:t>
      </w:r>
      <w:proofErr w:type="spellEnd"/>
      <w:r w:rsidRPr="0016462F">
        <w:rPr>
          <w:rFonts w:cs="Arial"/>
          <w:szCs w:val="22"/>
          <w:lang w:val="en-US"/>
        </w:rPr>
        <w:t xml:space="preserve"> customers all over the world can count on the consolidated know-how and professional support of the </w:t>
      </w:r>
      <w:proofErr w:type="spellStart"/>
      <w:r w:rsidRPr="0016462F">
        <w:rPr>
          <w:rFonts w:cs="Arial"/>
          <w:szCs w:val="22"/>
          <w:lang w:val="en-US"/>
        </w:rPr>
        <w:t>Doka</w:t>
      </w:r>
      <w:proofErr w:type="spellEnd"/>
      <w:r w:rsidRPr="0016462F">
        <w:rPr>
          <w:rFonts w:cs="Arial"/>
          <w:szCs w:val="22"/>
          <w:lang w:val="en-US"/>
        </w:rPr>
        <w:t xml:space="preserve"> parent company.</w:t>
      </w:r>
    </w:p>
    <w:p w:rsidR="00AF1EF4" w:rsidRPr="0028082C" w:rsidRDefault="00AF1EF4" w:rsidP="00AF1EF4">
      <w:pPr>
        <w:overflowPunct/>
        <w:autoSpaceDE/>
        <w:autoSpaceDN/>
        <w:adjustRightInd/>
        <w:spacing w:line="264" w:lineRule="auto"/>
        <w:textAlignment w:val="auto"/>
        <w:rPr>
          <w:rFonts w:cs="Arial"/>
          <w:b/>
          <w:szCs w:val="22"/>
          <w:lang w:val="en-US"/>
        </w:rPr>
      </w:pPr>
    </w:p>
    <w:p w:rsidR="00AF1EF4" w:rsidRPr="0028082C" w:rsidRDefault="00AF1EF4" w:rsidP="00AF1EF4">
      <w:pPr>
        <w:overflowPunct/>
        <w:autoSpaceDE/>
        <w:autoSpaceDN/>
        <w:adjustRightInd/>
        <w:spacing w:line="264" w:lineRule="auto"/>
        <w:textAlignment w:val="auto"/>
        <w:rPr>
          <w:rFonts w:cs="Arial"/>
          <w:b/>
          <w:szCs w:val="22"/>
          <w:lang w:val="en-US"/>
        </w:rPr>
      </w:pPr>
    </w:p>
    <w:p w:rsidR="00AF1EF4" w:rsidRPr="00BC05BC" w:rsidRDefault="00AF1EF4" w:rsidP="00AF1EF4">
      <w:pPr>
        <w:rPr>
          <w:rFonts w:cs="Arial"/>
          <w:b/>
          <w:sz w:val="20"/>
          <w:lang w:val="en-US"/>
        </w:rPr>
      </w:pPr>
      <w:r w:rsidRPr="00BC05BC">
        <w:rPr>
          <w:rFonts w:cs="Arial"/>
          <w:b/>
          <w:sz w:val="20"/>
          <w:lang w:val="en-US"/>
        </w:rPr>
        <w:t xml:space="preserve">About </w:t>
      </w:r>
      <w:proofErr w:type="spellStart"/>
      <w:r w:rsidRPr="00BC05BC">
        <w:rPr>
          <w:rFonts w:cs="Arial"/>
          <w:b/>
          <w:sz w:val="20"/>
          <w:lang w:val="en-US"/>
        </w:rPr>
        <w:t>Doka</w:t>
      </w:r>
      <w:proofErr w:type="spellEnd"/>
      <w:r w:rsidRPr="00BC05BC">
        <w:rPr>
          <w:rFonts w:cs="Arial"/>
          <w:b/>
          <w:sz w:val="20"/>
          <w:lang w:val="en-US"/>
        </w:rPr>
        <w:t>:</w:t>
      </w:r>
    </w:p>
    <w:p w:rsidR="00AF1EF4" w:rsidRPr="00BC05BC" w:rsidRDefault="00AF1EF4" w:rsidP="00AF1EF4">
      <w:pPr>
        <w:rPr>
          <w:rFonts w:cs="Arial"/>
          <w:sz w:val="20"/>
          <w:lang w:val="en-US"/>
        </w:rPr>
      </w:pPr>
      <w:proofErr w:type="spellStart"/>
      <w:r w:rsidRPr="00BC05BC">
        <w:rPr>
          <w:rFonts w:cs="Arial"/>
          <w:sz w:val="20"/>
          <w:lang w:val="en-US"/>
        </w:rPr>
        <w:t>Doka</w:t>
      </w:r>
      <w:proofErr w:type="spellEnd"/>
      <w:r w:rsidRPr="00BC05BC">
        <w:rPr>
          <w:rFonts w:cs="Arial"/>
          <w:sz w:val="20"/>
          <w:lang w:val="en-US"/>
        </w:rPr>
        <w:t xml:space="preserve"> is one of the world's leading companies for developing, manufacturing and distributing formwork technology for use in all fields of the construction sector. With more than 140 sales and logistics facilities in over 70 countries, the </w:t>
      </w:r>
      <w:proofErr w:type="spellStart"/>
      <w:r w:rsidRPr="00BC05BC">
        <w:rPr>
          <w:rFonts w:cs="Arial"/>
          <w:sz w:val="20"/>
          <w:lang w:val="en-US"/>
        </w:rPr>
        <w:t>Doka</w:t>
      </w:r>
      <w:proofErr w:type="spellEnd"/>
      <w:r w:rsidRPr="00BC05BC">
        <w:rPr>
          <w:rFonts w:cs="Arial"/>
          <w:sz w:val="20"/>
          <w:lang w:val="en-US"/>
        </w:rPr>
        <w:t xml:space="preserve"> Group has a highly efficient distribution network which ensures that equipment and technical support can be provided swiftly and professionally. The </w:t>
      </w:r>
      <w:proofErr w:type="spellStart"/>
      <w:r w:rsidRPr="00BC05BC">
        <w:rPr>
          <w:rFonts w:cs="Arial"/>
          <w:sz w:val="20"/>
          <w:lang w:val="en-US"/>
        </w:rPr>
        <w:t>Doka</w:t>
      </w:r>
      <w:proofErr w:type="spellEnd"/>
      <w:r w:rsidRPr="00BC05BC">
        <w:rPr>
          <w:rFonts w:cs="Arial"/>
          <w:sz w:val="20"/>
          <w:lang w:val="en-US"/>
        </w:rPr>
        <w:t xml:space="preserve"> Group is a division of the </w:t>
      </w:r>
      <w:proofErr w:type="spellStart"/>
      <w:r w:rsidRPr="00BC05BC">
        <w:rPr>
          <w:rFonts w:cs="Arial"/>
          <w:sz w:val="20"/>
          <w:lang w:val="en-US"/>
        </w:rPr>
        <w:t>Umdasc</w:t>
      </w:r>
      <w:r w:rsidR="00C8303F">
        <w:rPr>
          <w:rFonts w:cs="Arial"/>
          <w:sz w:val="20"/>
          <w:lang w:val="en-US"/>
        </w:rPr>
        <w:t>h</w:t>
      </w:r>
      <w:proofErr w:type="spellEnd"/>
      <w:r w:rsidR="00C8303F">
        <w:rPr>
          <w:rFonts w:cs="Arial"/>
          <w:sz w:val="20"/>
          <w:lang w:val="en-US"/>
        </w:rPr>
        <w:t xml:space="preserve"> Group and employs more than 55</w:t>
      </w:r>
      <w:r w:rsidRPr="00BC05BC">
        <w:rPr>
          <w:rFonts w:cs="Arial"/>
          <w:sz w:val="20"/>
          <w:lang w:val="en-US"/>
        </w:rPr>
        <w:t>00 people worldwide.</w:t>
      </w:r>
    </w:p>
    <w:p w:rsidR="00AF1EF4" w:rsidRPr="00BC05BC" w:rsidRDefault="00AF1EF4" w:rsidP="00AF1EF4">
      <w:pPr>
        <w:rPr>
          <w:rFonts w:cs="Arial"/>
          <w:sz w:val="20"/>
          <w:lang w:val="en-US"/>
        </w:rPr>
      </w:pPr>
    </w:p>
    <w:p w:rsidR="00AF1EF4" w:rsidRPr="000F595A" w:rsidRDefault="00AF1EF4" w:rsidP="00AF1EF4">
      <w:pPr>
        <w:rPr>
          <w:rFonts w:cs="Arial"/>
          <w:b/>
          <w:sz w:val="20"/>
        </w:rPr>
      </w:pPr>
      <w:r w:rsidRPr="000F595A">
        <w:rPr>
          <w:rFonts w:cs="Arial"/>
          <w:b/>
          <w:sz w:val="20"/>
        </w:rPr>
        <w:t xml:space="preserve">Press </w:t>
      </w:r>
      <w:proofErr w:type="spellStart"/>
      <w:r w:rsidRPr="000F595A">
        <w:rPr>
          <w:rFonts w:cs="Arial"/>
          <w:b/>
          <w:sz w:val="20"/>
        </w:rPr>
        <w:t>contact</w:t>
      </w:r>
      <w:proofErr w:type="spellEnd"/>
      <w:r w:rsidRPr="000F595A">
        <w:rPr>
          <w:rFonts w:cs="Arial"/>
          <w:b/>
          <w:sz w:val="20"/>
        </w:rPr>
        <w:t>:</w:t>
      </w:r>
    </w:p>
    <w:p w:rsidR="00AF1EF4" w:rsidRPr="000F595A" w:rsidRDefault="0016462F" w:rsidP="00AF1EF4">
      <w:pPr>
        <w:rPr>
          <w:rFonts w:cs="Arial"/>
          <w:sz w:val="20"/>
        </w:rPr>
      </w:pPr>
      <w:r w:rsidRPr="000F595A">
        <w:rPr>
          <w:rFonts w:cs="Arial"/>
          <w:sz w:val="20"/>
        </w:rPr>
        <w:t>Jürgen Reimann</w:t>
      </w:r>
    </w:p>
    <w:p w:rsidR="00AF1EF4" w:rsidRPr="009A457D" w:rsidRDefault="00AF1EF4" w:rsidP="00AF1EF4">
      <w:pPr>
        <w:rPr>
          <w:rFonts w:cs="Arial"/>
          <w:sz w:val="20"/>
        </w:rPr>
      </w:pPr>
      <w:r w:rsidRPr="009A457D">
        <w:rPr>
          <w:rFonts w:cs="Arial"/>
          <w:sz w:val="20"/>
        </w:rPr>
        <w:t xml:space="preserve">Josef </w:t>
      </w:r>
      <w:proofErr w:type="spellStart"/>
      <w:r w:rsidRPr="009A457D">
        <w:rPr>
          <w:rFonts w:cs="Arial"/>
          <w:sz w:val="20"/>
        </w:rPr>
        <w:t>Umdasch</w:t>
      </w:r>
      <w:proofErr w:type="spellEnd"/>
      <w:r w:rsidRPr="009A457D">
        <w:rPr>
          <w:rFonts w:cs="Arial"/>
          <w:sz w:val="20"/>
        </w:rPr>
        <w:t xml:space="preserve"> Platz 1, 3300 Amstetten (Austria)</w:t>
      </w:r>
    </w:p>
    <w:p w:rsidR="00AF1EF4" w:rsidRPr="009A457D" w:rsidRDefault="00AF1EF4" w:rsidP="00AF1EF4">
      <w:pPr>
        <w:rPr>
          <w:rFonts w:cs="Arial"/>
          <w:sz w:val="20"/>
        </w:rPr>
      </w:pPr>
      <w:r w:rsidRPr="009A457D">
        <w:rPr>
          <w:rFonts w:cs="Arial"/>
          <w:sz w:val="20"/>
        </w:rPr>
        <w:t>Tel.: +43 7472 605-2</w:t>
      </w:r>
      <w:r w:rsidR="0016462F">
        <w:rPr>
          <w:rFonts w:cs="Arial"/>
          <w:sz w:val="20"/>
        </w:rPr>
        <w:t>278</w:t>
      </w:r>
    </w:p>
    <w:p w:rsidR="00AF1EF4" w:rsidRPr="009A457D" w:rsidRDefault="00AF1EF4" w:rsidP="00AF1EF4">
      <w:pPr>
        <w:rPr>
          <w:rFonts w:cs="Arial"/>
          <w:sz w:val="20"/>
        </w:rPr>
      </w:pPr>
      <w:r w:rsidRPr="009A457D">
        <w:rPr>
          <w:rFonts w:cs="Arial"/>
          <w:sz w:val="20"/>
        </w:rPr>
        <w:t xml:space="preserve">E-Mail: </w:t>
      </w:r>
      <w:r w:rsidR="0016462F">
        <w:rPr>
          <w:rFonts w:cs="Arial"/>
          <w:sz w:val="20"/>
        </w:rPr>
        <w:t>juergen</w:t>
      </w:r>
      <w:r w:rsidRPr="009A457D">
        <w:rPr>
          <w:rFonts w:cs="Arial"/>
          <w:sz w:val="20"/>
        </w:rPr>
        <w:t>.</w:t>
      </w:r>
      <w:r w:rsidR="0016462F">
        <w:rPr>
          <w:rFonts w:cs="Arial"/>
          <w:sz w:val="20"/>
        </w:rPr>
        <w:t>reimann</w:t>
      </w:r>
      <w:r w:rsidRPr="009A457D">
        <w:rPr>
          <w:rFonts w:cs="Arial"/>
          <w:sz w:val="20"/>
        </w:rPr>
        <w:t>@doka.com</w:t>
      </w:r>
    </w:p>
    <w:p w:rsidR="00AF1EF4" w:rsidRDefault="00AF1EF4" w:rsidP="00AF1EF4">
      <w:pPr>
        <w:rPr>
          <w:rFonts w:cs="Arial"/>
          <w:sz w:val="20"/>
          <w:lang w:val="en-US"/>
        </w:rPr>
      </w:pPr>
      <w:r w:rsidRPr="00BC05BC">
        <w:rPr>
          <w:rFonts w:cs="Arial"/>
          <w:sz w:val="20"/>
          <w:lang w:val="en-US"/>
        </w:rPr>
        <w:t>Web: www.doka.com</w:t>
      </w:r>
    </w:p>
    <w:p w:rsidR="0016462F" w:rsidRDefault="0016462F" w:rsidP="00AF1EF4">
      <w:pPr>
        <w:rPr>
          <w:rFonts w:cs="Arial"/>
          <w:sz w:val="20"/>
          <w:lang w:val="en-US"/>
        </w:rPr>
      </w:pPr>
    </w:p>
    <w:p w:rsidR="006003E5" w:rsidRDefault="006003E5" w:rsidP="00AF1EF4">
      <w:pPr>
        <w:rPr>
          <w:rFonts w:cs="Arial"/>
          <w:sz w:val="20"/>
          <w:lang w:val="en-US"/>
        </w:rPr>
      </w:pPr>
    </w:p>
    <w:p w:rsidR="00AF1EF4" w:rsidRPr="00BC05BC" w:rsidRDefault="00AF1EF4" w:rsidP="00AF1EF4">
      <w:pPr>
        <w:pStyle w:val="StandardWeb"/>
        <w:spacing w:before="0" w:beforeAutospacing="0" w:after="0" w:afterAutospacing="0"/>
        <w:rPr>
          <w:rFonts w:ascii="Arial" w:hAnsi="Arial" w:cs="Arial"/>
          <w:sz w:val="20"/>
          <w:szCs w:val="20"/>
        </w:rPr>
      </w:pPr>
      <w:r w:rsidRPr="00BC05BC">
        <w:rPr>
          <w:rFonts w:ascii="Arial" w:hAnsi="Arial" w:cs="Arial"/>
          <w:b/>
          <w:sz w:val="20"/>
          <w:szCs w:val="20"/>
        </w:rPr>
        <w:t>Captions:</w:t>
      </w:r>
    </w:p>
    <w:p w:rsidR="00AF1EF4" w:rsidRPr="00AF1EF4" w:rsidRDefault="00AF1EF4" w:rsidP="00AF1EF4">
      <w:pPr>
        <w:pStyle w:val="StandardWeb"/>
        <w:spacing w:before="0" w:beforeAutospacing="0" w:after="0" w:afterAutospacing="0"/>
        <w:rPr>
          <w:rFonts w:ascii="Arial" w:hAnsi="Arial" w:cs="Arial"/>
          <w:sz w:val="20"/>
          <w:szCs w:val="20"/>
        </w:rPr>
      </w:pPr>
    </w:p>
    <w:p w:rsidR="0016462F" w:rsidRPr="0016462F" w:rsidRDefault="0016462F" w:rsidP="0016462F">
      <w:pPr>
        <w:pStyle w:val="StandardWeb"/>
        <w:spacing w:before="0" w:beforeAutospacing="0" w:after="0" w:afterAutospacing="0"/>
        <w:rPr>
          <w:rFonts w:ascii="Arial" w:hAnsi="Arial" w:cs="Arial"/>
          <w:b/>
          <w:sz w:val="20"/>
          <w:szCs w:val="20"/>
        </w:rPr>
      </w:pPr>
      <w:r w:rsidRPr="0016462F">
        <w:rPr>
          <w:rFonts w:ascii="Arial" w:hAnsi="Arial" w:cs="Arial"/>
          <w:b/>
          <w:sz w:val="20"/>
          <w:szCs w:val="20"/>
        </w:rPr>
        <w:t>Doka_2012_01_A-Pylon_Wladiwostok_IMG_01</w:t>
      </w:r>
    </w:p>
    <w:p w:rsidR="0016462F" w:rsidRPr="0016462F" w:rsidRDefault="0016462F" w:rsidP="0016462F">
      <w:pPr>
        <w:pStyle w:val="Bildunterschrift"/>
        <w:spacing w:before="0"/>
        <w:rPr>
          <w:b w:val="0"/>
          <w:sz w:val="20"/>
          <w:lang w:val="en-US"/>
        </w:rPr>
      </w:pPr>
      <w:r w:rsidRPr="0016462F">
        <w:rPr>
          <w:b w:val="0"/>
          <w:sz w:val="20"/>
          <w:lang w:val="en-US"/>
        </w:rPr>
        <w:t xml:space="preserve">An automatic climbing formwork solution from </w:t>
      </w:r>
      <w:proofErr w:type="spellStart"/>
      <w:r w:rsidRPr="0016462F">
        <w:rPr>
          <w:b w:val="0"/>
          <w:sz w:val="20"/>
          <w:lang w:val="en-US"/>
        </w:rPr>
        <w:t>Doka</w:t>
      </w:r>
      <w:proofErr w:type="spellEnd"/>
      <w:r w:rsidRPr="0016462F">
        <w:rPr>
          <w:b w:val="0"/>
          <w:sz w:val="20"/>
          <w:lang w:val="en-US"/>
        </w:rPr>
        <w:t xml:space="preserve"> was being used by lead contractor </w:t>
      </w:r>
      <w:proofErr w:type="spellStart"/>
      <w:r w:rsidRPr="0016462F">
        <w:rPr>
          <w:b w:val="0"/>
          <w:sz w:val="20"/>
          <w:lang w:val="en-US"/>
        </w:rPr>
        <w:t>Mostovik</w:t>
      </w:r>
      <w:proofErr w:type="spellEnd"/>
      <w:r w:rsidRPr="0016462F">
        <w:rPr>
          <w:b w:val="0"/>
          <w:sz w:val="20"/>
          <w:lang w:val="en-US"/>
        </w:rPr>
        <w:t xml:space="preserve"> to erect a 320-metre A-shaped suspension tower in Vladivostok.</w:t>
      </w:r>
    </w:p>
    <w:p w:rsidR="0016462F" w:rsidRPr="00E4400F" w:rsidRDefault="0016462F" w:rsidP="0016462F">
      <w:pPr>
        <w:pStyle w:val="Fotohinweis"/>
        <w:rPr>
          <w:sz w:val="20"/>
          <w:lang w:val="en-US"/>
        </w:rPr>
      </w:pPr>
      <w:r>
        <w:rPr>
          <w:sz w:val="20"/>
          <w:lang w:val="en-US"/>
        </w:rPr>
        <w:t>Ph</w:t>
      </w:r>
      <w:r w:rsidRPr="00E4400F">
        <w:rPr>
          <w:sz w:val="20"/>
          <w:lang w:val="en-US"/>
        </w:rPr>
        <w:t xml:space="preserve">oto: </w:t>
      </w:r>
      <w:proofErr w:type="spellStart"/>
      <w:r w:rsidRPr="00E4400F">
        <w:rPr>
          <w:sz w:val="20"/>
          <w:lang w:val="en-US"/>
        </w:rPr>
        <w:t>Doka</w:t>
      </w:r>
      <w:proofErr w:type="spellEnd"/>
    </w:p>
    <w:p w:rsidR="0016462F" w:rsidRPr="00E4400F" w:rsidRDefault="0016462F" w:rsidP="0016462F">
      <w:pPr>
        <w:pStyle w:val="Fotohinweis"/>
        <w:rPr>
          <w:sz w:val="20"/>
          <w:lang w:val="en-US"/>
        </w:rPr>
      </w:pPr>
    </w:p>
    <w:p w:rsidR="0016462F" w:rsidRPr="00227037" w:rsidRDefault="0016462F" w:rsidP="0016462F">
      <w:pPr>
        <w:pStyle w:val="StandardWeb"/>
        <w:spacing w:before="0" w:beforeAutospacing="0" w:after="0" w:afterAutospacing="0"/>
        <w:rPr>
          <w:rFonts w:ascii="Arial" w:hAnsi="Arial" w:cs="Arial"/>
          <w:b/>
          <w:sz w:val="20"/>
          <w:szCs w:val="20"/>
        </w:rPr>
      </w:pPr>
      <w:r w:rsidRPr="000226EA">
        <w:rPr>
          <w:rFonts w:ascii="Arial" w:hAnsi="Arial" w:cs="Arial"/>
          <w:b/>
          <w:sz w:val="20"/>
          <w:szCs w:val="20"/>
        </w:rPr>
        <w:t>Doka_2012_01_A-Pylon_</w:t>
      </w:r>
      <w:r>
        <w:rPr>
          <w:rFonts w:ascii="Arial" w:hAnsi="Arial" w:cs="Arial"/>
          <w:b/>
          <w:sz w:val="20"/>
          <w:szCs w:val="20"/>
        </w:rPr>
        <w:t>Wladiwostok</w:t>
      </w:r>
      <w:r w:rsidRPr="000226EA">
        <w:rPr>
          <w:rFonts w:ascii="Arial" w:hAnsi="Arial" w:cs="Arial"/>
          <w:b/>
          <w:sz w:val="20"/>
          <w:szCs w:val="20"/>
        </w:rPr>
        <w:t>_IMG_0</w:t>
      </w:r>
      <w:r w:rsidR="000F595A">
        <w:rPr>
          <w:rFonts w:ascii="Arial" w:hAnsi="Arial" w:cs="Arial"/>
          <w:b/>
          <w:sz w:val="20"/>
          <w:szCs w:val="20"/>
        </w:rPr>
        <w:t>2</w:t>
      </w:r>
    </w:p>
    <w:p w:rsidR="0016462F" w:rsidRPr="0016462F" w:rsidRDefault="0016462F" w:rsidP="0016462F">
      <w:pPr>
        <w:pStyle w:val="Bildunterschrift"/>
        <w:spacing w:before="0"/>
        <w:rPr>
          <w:b w:val="0"/>
          <w:sz w:val="20"/>
          <w:lang w:val="en-US"/>
        </w:rPr>
      </w:pPr>
      <w:r w:rsidRPr="0016462F">
        <w:rPr>
          <w:b w:val="0"/>
          <w:sz w:val="20"/>
          <w:lang w:val="en-US"/>
        </w:rPr>
        <w:t xml:space="preserve">To ensure high-quality concrete placement even at extremely low temperatures, </w:t>
      </w:r>
      <w:proofErr w:type="spellStart"/>
      <w:r w:rsidRPr="0016462F">
        <w:rPr>
          <w:b w:val="0"/>
          <w:sz w:val="20"/>
          <w:lang w:val="en-US"/>
        </w:rPr>
        <w:t>Doka</w:t>
      </w:r>
      <w:proofErr w:type="spellEnd"/>
      <w:r w:rsidRPr="0016462F">
        <w:rPr>
          <w:b w:val="0"/>
          <w:sz w:val="20"/>
          <w:lang w:val="en-US"/>
        </w:rPr>
        <w:t xml:space="preserve"> enclosed all seven platform levels inside a robust scaffolding tarpaulin and built a roof consisting of seven sections.</w:t>
      </w:r>
    </w:p>
    <w:p w:rsidR="00AF1EF4" w:rsidRPr="00965003" w:rsidRDefault="0016462F" w:rsidP="006003E5">
      <w:pPr>
        <w:pStyle w:val="Fotohinweis"/>
        <w:rPr>
          <w:sz w:val="20"/>
        </w:rPr>
      </w:pPr>
      <w:proofErr w:type="spellStart"/>
      <w:r>
        <w:rPr>
          <w:sz w:val="20"/>
        </w:rPr>
        <w:t>Ph</w:t>
      </w:r>
      <w:r w:rsidRPr="00FC5399">
        <w:rPr>
          <w:sz w:val="20"/>
        </w:rPr>
        <w:t>oto</w:t>
      </w:r>
      <w:proofErr w:type="spellEnd"/>
      <w:r w:rsidRPr="00FC5399">
        <w:rPr>
          <w:sz w:val="20"/>
        </w:rPr>
        <w:t xml:space="preserve">: </w:t>
      </w:r>
      <w:proofErr w:type="spellStart"/>
      <w:r w:rsidRPr="00FC5399">
        <w:rPr>
          <w:sz w:val="20"/>
        </w:rPr>
        <w:t>Doka</w:t>
      </w:r>
      <w:proofErr w:type="spellEnd"/>
    </w:p>
    <w:sectPr w:rsidR="00AF1EF4" w:rsidRPr="00965003" w:rsidSect="00BB424C">
      <w:headerReference w:type="default" r:id="rId7"/>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31C6" w:rsidRDefault="002431C6" w:rsidP="00C079A4">
      <w:r>
        <w:rPr>
          <w:lang w:val="en-US"/>
        </w:rPr>
        <w:separator/>
      </w:r>
    </w:p>
  </w:endnote>
  <w:endnote w:type="continuationSeparator" w:id="0">
    <w:p w:rsidR="002431C6" w:rsidRDefault="002431C6" w:rsidP="00C079A4">
      <w:r>
        <w:rPr>
          <w:lang w:val="en-US"/>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31C6" w:rsidRDefault="002431C6" w:rsidP="00C079A4">
      <w:r>
        <w:rPr>
          <w:lang w:val="en-US"/>
        </w:rPr>
        <w:separator/>
      </w:r>
    </w:p>
  </w:footnote>
  <w:footnote w:type="continuationSeparator" w:id="0">
    <w:p w:rsidR="002431C6" w:rsidRDefault="002431C6" w:rsidP="00C079A4">
      <w:r>
        <w:rPr>
          <w:lang w:val="en-US"/>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9F8" w:rsidRDefault="006B39F8" w:rsidP="00C31551">
    <w:pPr>
      <w:pStyle w:val="Kopfzeile"/>
      <w:jc w:val="right"/>
    </w:pPr>
    <w:r>
      <w:rPr>
        <w:noProof/>
      </w:rPr>
      <w:drawing>
        <wp:inline distT="0" distB="0" distL="0" distR="0">
          <wp:extent cx="1557834" cy="617034"/>
          <wp:effectExtent l="19050" t="0" r="4266" b="0"/>
          <wp:docPr id="6"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_logo.jpg"/>
                  <pic:cNvPicPr/>
                </pic:nvPicPr>
                <pic:blipFill>
                  <a:blip r:embed="rId1"/>
                  <a:stretch>
                    <a:fillRect/>
                  </a:stretch>
                </pic:blipFill>
                <pic:spPr>
                  <a:xfrm>
                    <a:off x="0" y="0"/>
                    <a:ext cx="1566141" cy="620324"/>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attachedTemplate r:id="rId1"/>
  <w:defaultTabStop w:val="708"/>
  <w:hyphenationZone w:val="425"/>
  <w:doNotHyphenateCaps/>
  <w:drawingGridHorizontalSpacing w:val="110"/>
  <w:drawingGridVerticalSpacing w:val="120"/>
  <w:displayHorizontalDrawingGridEvery w:val="2"/>
  <w:displayVerticalDrawingGridEvery w:val="0"/>
  <w:noPunctuationKerning/>
  <w:characterSpacingControl w:val="doNotCompress"/>
  <w:hdrShapeDefaults>
    <o:shapedefaults v:ext="edit" spidmax="60418"/>
  </w:hdrShapeDefaults>
  <w:footnotePr>
    <w:footnote w:id="-1"/>
    <w:footnote w:id="0"/>
  </w:footnotePr>
  <w:endnotePr>
    <w:endnote w:id="-1"/>
    <w:endnote w:id="0"/>
  </w:endnotePr>
  <w:compat>
    <w:spaceForUL/>
    <w:balanceSingleByteDoubleByteWidth/>
    <w:doNotLeaveBackslashAlone/>
    <w:ulTrailSpace/>
    <w:doNotExpandShiftReturn/>
  </w:compat>
  <w:rsids>
    <w:rsidRoot w:val="004E415B"/>
    <w:rsid w:val="00003405"/>
    <w:rsid w:val="000063A8"/>
    <w:rsid w:val="0000747A"/>
    <w:rsid w:val="000109CB"/>
    <w:rsid w:val="00014631"/>
    <w:rsid w:val="000909C0"/>
    <w:rsid w:val="000A1FBA"/>
    <w:rsid w:val="000B02B6"/>
    <w:rsid w:val="000B2CD9"/>
    <w:rsid w:val="000E35DE"/>
    <w:rsid w:val="000E3AD8"/>
    <w:rsid w:val="000E6741"/>
    <w:rsid w:val="000F4B5D"/>
    <w:rsid w:val="000F595A"/>
    <w:rsid w:val="00102DC8"/>
    <w:rsid w:val="0010390A"/>
    <w:rsid w:val="001148C8"/>
    <w:rsid w:val="00115DDD"/>
    <w:rsid w:val="0012040C"/>
    <w:rsid w:val="001215DA"/>
    <w:rsid w:val="00135D29"/>
    <w:rsid w:val="00141FB5"/>
    <w:rsid w:val="001446CB"/>
    <w:rsid w:val="00155347"/>
    <w:rsid w:val="00157E9F"/>
    <w:rsid w:val="0016462F"/>
    <w:rsid w:val="00164E5D"/>
    <w:rsid w:val="00166436"/>
    <w:rsid w:val="0017344A"/>
    <w:rsid w:val="00183421"/>
    <w:rsid w:val="001869AC"/>
    <w:rsid w:val="001A12B7"/>
    <w:rsid w:val="001B250F"/>
    <w:rsid w:val="001B71D8"/>
    <w:rsid w:val="001C4334"/>
    <w:rsid w:val="001D19C5"/>
    <w:rsid w:val="001D6E5A"/>
    <w:rsid w:val="001F0AC0"/>
    <w:rsid w:val="001F0EF5"/>
    <w:rsid w:val="001F150A"/>
    <w:rsid w:val="001F2532"/>
    <w:rsid w:val="00212BDB"/>
    <w:rsid w:val="002271F7"/>
    <w:rsid w:val="00227C61"/>
    <w:rsid w:val="00232975"/>
    <w:rsid w:val="002431C6"/>
    <w:rsid w:val="00251C5C"/>
    <w:rsid w:val="00256ACE"/>
    <w:rsid w:val="002714D9"/>
    <w:rsid w:val="0027192C"/>
    <w:rsid w:val="00287CFD"/>
    <w:rsid w:val="00293BD0"/>
    <w:rsid w:val="002977F1"/>
    <w:rsid w:val="0029786D"/>
    <w:rsid w:val="002B0CD5"/>
    <w:rsid w:val="002B6D3F"/>
    <w:rsid w:val="002D05D6"/>
    <w:rsid w:val="002D5022"/>
    <w:rsid w:val="002F017B"/>
    <w:rsid w:val="002F0869"/>
    <w:rsid w:val="002F32BD"/>
    <w:rsid w:val="002F62A6"/>
    <w:rsid w:val="002F7773"/>
    <w:rsid w:val="0031273E"/>
    <w:rsid w:val="0032628D"/>
    <w:rsid w:val="003312BE"/>
    <w:rsid w:val="00361DD2"/>
    <w:rsid w:val="0036305E"/>
    <w:rsid w:val="0037209A"/>
    <w:rsid w:val="00382081"/>
    <w:rsid w:val="00395158"/>
    <w:rsid w:val="00396950"/>
    <w:rsid w:val="003A1DDA"/>
    <w:rsid w:val="003B20D5"/>
    <w:rsid w:val="003B2582"/>
    <w:rsid w:val="003B589D"/>
    <w:rsid w:val="003C5B02"/>
    <w:rsid w:val="003E1082"/>
    <w:rsid w:val="003E3AFE"/>
    <w:rsid w:val="003F25FD"/>
    <w:rsid w:val="00405015"/>
    <w:rsid w:val="004077C0"/>
    <w:rsid w:val="00412A24"/>
    <w:rsid w:val="00417B93"/>
    <w:rsid w:val="004257B3"/>
    <w:rsid w:val="00427E78"/>
    <w:rsid w:val="0043339A"/>
    <w:rsid w:val="00445F40"/>
    <w:rsid w:val="00450B63"/>
    <w:rsid w:val="004517D8"/>
    <w:rsid w:val="00485FA3"/>
    <w:rsid w:val="0048669E"/>
    <w:rsid w:val="00492C0E"/>
    <w:rsid w:val="004A1760"/>
    <w:rsid w:val="004B0380"/>
    <w:rsid w:val="004B4AC1"/>
    <w:rsid w:val="004C0F99"/>
    <w:rsid w:val="004D2F67"/>
    <w:rsid w:val="004E2A47"/>
    <w:rsid w:val="004E415B"/>
    <w:rsid w:val="004F06B4"/>
    <w:rsid w:val="004F2F17"/>
    <w:rsid w:val="004F500D"/>
    <w:rsid w:val="00501332"/>
    <w:rsid w:val="005139DC"/>
    <w:rsid w:val="0052157F"/>
    <w:rsid w:val="00530133"/>
    <w:rsid w:val="00550E1E"/>
    <w:rsid w:val="00551551"/>
    <w:rsid w:val="00567F9C"/>
    <w:rsid w:val="00592963"/>
    <w:rsid w:val="005B3204"/>
    <w:rsid w:val="005B534E"/>
    <w:rsid w:val="005C1135"/>
    <w:rsid w:val="005D399E"/>
    <w:rsid w:val="005D51C3"/>
    <w:rsid w:val="006003E5"/>
    <w:rsid w:val="0061775B"/>
    <w:rsid w:val="00635102"/>
    <w:rsid w:val="00640FAC"/>
    <w:rsid w:val="00651305"/>
    <w:rsid w:val="00651750"/>
    <w:rsid w:val="00652A58"/>
    <w:rsid w:val="006577DD"/>
    <w:rsid w:val="00667445"/>
    <w:rsid w:val="00671B6C"/>
    <w:rsid w:val="00691BE0"/>
    <w:rsid w:val="006B3776"/>
    <w:rsid w:val="006B39F8"/>
    <w:rsid w:val="006B78C7"/>
    <w:rsid w:val="00723C11"/>
    <w:rsid w:val="007477FF"/>
    <w:rsid w:val="00750711"/>
    <w:rsid w:val="00751724"/>
    <w:rsid w:val="007645A6"/>
    <w:rsid w:val="0076726D"/>
    <w:rsid w:val="00776483"/>
    <w:rsid w:val="00776A42"/>
    <w:rsid w:val="00783015"/>
    <w:rsid w:val="00783800"/>
    <w:rsid w:val="007A6D49"/>
    <w:rsid w:val="007C1542"/>
    <w:rsid w:val="007C6E7A"/>
    <w:rsid w:val="007D3B6C"/>
    <w:rsid w:val="007E1932"/>
    <w:rsid w:val="007E1BDE"/>
    <w:rsid w:val="00811CBF"/>
    <w:rsid w:val="008268E0"/>
    <w:rsid w:val="008330AF"/>
    <w:rsid w:val="00852EE6"/>
    <w:rsid w:val="0086734B"/>
    <w:rsid w:val="00876A9D"/>
    <w:rsid w:val="00877D6C"/>
    <w:rsid w:val="00895893"/>
    <w:rsid w:val="008E025D"/>
    <w:rsid w:val="00926441"/>
    <w:rsid w:val="00937831"/>
    <w:rsid w:val="00940A02"/>
    <w:rsid w:val="0094743E"/>
    <w:rsid w:val="00954CC2"/>
    <w:rsid w:val="00954EF4"/>
    <w:rsid w:val="009572CE"/>
    <w:rsid w:val="00961CD7"/>
    <w:rsid w:val="00962F70"/>
    <w:rsid w:val="00963AEB"/>
    <w:rsid w:val="00965003"/>
    <w:rsid w:val="00965009"/>
    <w:rsid w:val="00970727"/>
    <w:rsid w:val="00982D2F"/>
    <w:rsid w:val="009935BA"/>
    <w:rsid w:val="00996FFB"/>
    <w:rsid w:val="009A457D"/>
    <w:rsid w:val="009B1339"/>
    <w:rsid w:val="00A26740"/>
    <w:rsid w:val="00A27CDF"/>
    <w:rsid w:val="00A36A76"/>
    <w:rsid w:val="00A53C08"/>
    <w:rsid w:val="00A55832"/>
    <w:rsid w:val="00A63FE6"/>
    <w:rsid w:val="00AA096C"/>
    <w:rsid w:val="00AB7233"/>
    <w:rsid w:val="00AC4B2D"/>
    <w:rsid w:val="00AE315C"/>
    <w:rsid w:val="00AE6C3B"/>
    <w:rsid w:val="00AF1EF4"/>
    <w:rsid w:val="00AF27E1"/>
    <w:rsid w:val="00B00763"/>
    <w:rsid w:val="00B0401C"/>
    <w:rsid w:val="00B142A0"/>
    <w:rsid w:val="00B275CC"/>
    <w:rsid w:val="00B30B09"/>
    <w:rsid w:val="00B32250"/>
    <w:rsid w:val="00B47B60"/>
    <w:rsid w:val="00B502B9"/>
    <w:rsid w:val="00B61836"/>
    <w:rsid w:val="00B65DF5"/>
    <w:rsid w:val="00B92E89"/>
    <w:rsid w:val="00BA0102"/>
    <w:rsid w:val="00BA17CC"/>
    <w:rsid w:val="00BB1AC2"/>
    <w:rsid w:val="00BB424C"/>
    <w:rsid w:val="00BC05BC"/>
    <w:rsid w:val="00BC146F"/>
    <w:rsid w:val="00BD151A"/>
    <w:rsid w:val="00BD15B2"/>
    <w:rsid w:val="00BE3FE8"/>
    <w:rsid w:val="00BF1B65"/>
    <w:rsid w:val="00BF5DFE"/>
    <w:rsid w:val="00C01927"/>
    <w:rsid w:val="00C079A4"/>
    <w:rsid w:val="00C167F8"/>
    <w:rsid w:val="00C31551"/>
    <w:rsid w:val="00C425F3"/>
    <w:rsid w:val="00C45212"/>
    <w:rsid w:val="00C7709B"/>
    <w:rsid w:val="00C8303F"/>
    <w:rsid w:val="00C97F72"/>
    <w:rsid w:val="00CB506E"/>
    <w:rsid w:val="00CB7067"/>
    <w:rsid w:val="00CB7272"/>
    <w:rsid w:val="00CD2AB6"/>
    <w:rsid w:val="00CD3250"/>
    <w:rsid w:val="00CE0FB7"/>
    <w:rsid w:val="00CE602A"/>
    <w:rsid w:val="00CE6AF8"/>
    <w:rsid w:val="00CF5E2C"/>
    <w:rsid w:val="00D23C50"/>
    <w:rsid w:val="00D2662E"/>
    <w:rsid w:val="00D365B3"/>
    <w:rsid w:val="00D44A55"/>
    <w:rsid w:val="00D5493F"/>
    <w:rsid w:val="00D61CFC"/>
    <w:rsid w:val="00D66655"/>
    <w:rsid w:val="00D74470"/>
    <w:rsid w:val="00D74D79"/>
    <w:rsid w:val="00D84FB0"/>
    <w:rsid w:val="00DA2B32"/>
    <w:rsid w:val="00DA3890"/>
    <w:rsid w:val="00DA5D9A"/>
    <w:rsid w:val="00DB06DC"/>
    <w:rsid w:val="00DE28E5"/>
    <w:rsid w:val="00DF03CD"/>
    <w:rsid w:val="00E01C61"/>
    <w:rsid w:val="00E0306D"/>
    <w:rsid w:val="00E15FE5"/>
    <w:rsid w:val="00E27BED"/>
    <w:rsid w:val="00E459DA"/>
    <w:rsid w:val="00E4713E"/>
    <w:rsid w:val="00E64721"/>
    <w:rsid w:val="00EB37FE"/>
    <w:rsid w:val="00EB5ECB"/>
    <w:rsid w:val="00EE3AC0"/>
    <w:rsid w:val="00EF488A"/>
    <w:rsid w:val="00EF59EA"/>
    <w:rsid w:val="00F06B10"/>
    <w:rsid w:val="00F258B9"/>
    <w:rsid w:val="00F326B6"/>
    <w:rsid w:val="00F46C92"/>
    <w:rsid w:val="00F525D4"/>
    <w:rsid w:val="00F52AEA"/>
    <w:rsid w:val="00F84E11"/>
    <w:rsid w:val="00F874B0"/>
    <w:rsid w:val="00F87A68"/>
    <w:rsid w:val="00FA3C2A"/>
    <w:rsid w:val="00FB32CA"/>
    <w:rsid w:val="00FE2D77"/>
    <w:rsid w:val="00FE365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7C61"/>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uiPriority w:val="9"/>
    <w:qFormat/>
    <w:rsid w:val="00227C61"/>
    <w:pPr>
      <w:keepNext/>
      <w:outlineLvl w:val="0"/>
    </w:pPr>
    <w:rPr>
      <w:rFonts w:cs="Arial"/>
      <w:b/>
      <w:iCs/>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B1AC2"/>
    <w:rPr>
      <w:rFonts w:ascii="Cambria" w:eastAsia="SimSun" w:hAnsi="Cambria" w:cs="Times New Roman"/>
      <w:b/>
      <w:bCs/>
      <w:kern w:val="32"/>
      <w:sz w:val="32"/>
      <w:szCs w:val="32"/>
      <w:lang w:val="de-DE" w:eastAsia="de-DE"/>
    </w:rPr>
  </w:style>
  <w:style w:type="paragraph" w:styleId="Textkrper">
    <w:name w:val="Body Text"/>
    <w:basedOn w:val="Standard"/>
    <w:link w:val="TextkrperZchn"/>
    <w:uiPriority w:val="99"/>
    <w:semiHidden/>
    <w:rsid w:val="00227C61"/>
    <w:rPr>
      <w:rFonts w:cs="Arial"/>
      <w:sz w:val="32"/>
    </w:rPr>
  </w:style>
  <w:style w:type="character" w:customStyle="1" w:styleId="TextkrperZchn">
    <w:name w:val="Textkörper Zchn"/>
    <w:basedOn w:val="Absatz-Standardschriftart"/>
    <w:link w:val="Textkrper"/>
    <w:uiPriority w:val="99"/>
    <w:semiHidden/>
    <w:rsid w:val="00BB1AC2"/>
    <w:rPr>
      <w:rFonts w:ascii="Arial" w:hAnsi="Arial"/>
      <w:sz w:val="22"/>
      <w:lang w:val="de-DE" w:eastAsia="de-DE"/>
    </w:rPr>
  </w:style>
  <w:style w:type="paragraph" w:styleId="Textkrper2">
    <w:name w:val="Body Text 2"/>
    <w:basedOn w:val="Standard"/>
    <w:link w:val="Textkrper2Zchn"/>
    <w:uiPriority w:val="99"/>
    <w:semiHidden/>
    <w:rsid w:val="00227C61"/>
    <w:rPr>
      <w:rFonts w:cs="Arial"/>
      <w:b/>
      <w:bCs/>
    </w:rPr>
  </w:style>
  <w:style w:type="character" w:customStyle="1" w:styleId="Textkrper2Zchn">
    <w:name w:val="Textkörper 2 Zchn"/>
    <w:basedOn w:val="Absatz-Standardschriftart"/>
    <w:link w:val="Textkrper2"/>
    <w:uiPriority w:val="99"/>
    <w:semiHidden/>
    <w:rsid w:val="00BB1AC2"/>
    <w:rPr>
      <w:rFonts w:ascii="Arial" w:hAnsi="Arial"/>
      <w:sz w:val="22"/>
      <w:lang w:val="de-DE" w:eastAsia="de-DE"/>
    </w:rPr>
  </w:style>
  <w:style w:type="character" w:styleId="Hyperlink">
    <w:name w:val="Hyperlink"/>
    <w:basedOn w:val="Absatz-Standardschriftart"/>
    <w:uiPriority w:val="99"/>
    <w:semiHidden/>
    <w:rsid w:val="00227C61"/>
    <w:rPr>
      <w:rFonts w:cs="Times New Roman"/>
      <w:color w:val="0000FF"/>
      <w:u w:val="single"/>
    </w:rPr>
  </w:style>
  <w:style w:type="paragraph" w:customStyle="1" w:styleId="Bauausfhrung">
    <w:name w:val="Bauausführung"/>
    <w:basedOn w:val="Standard"/>
    <w:rsid w:val="00227C61"/>
    <w:rPr>
      <w:rFonts w:cs="Arial"/>
      <w:i/>
      <w:iCs/>
    </w:rPr>
  </w:style>
  <w:style w:type="paragraph" w:customStyle="1" w:styleId="Einleitung">
    <w:name w:val="Einleitung"/>
    <w:basedOn w:val="Textkrper2"/>
    <w:rsid w:val="00227C61"/>
    <w:rPr>
      <w:rFonts w:cs="Times New Roman"/>
    </w:rPr>
  </w:style>
  <w:style w:type="paragraph" w:customStyle="1" w:styleId="Bildhinweis">
    <w:name w:val="Bildhinweis"/>
    <w:basedOn w:val="Standard"/>
    <w:rsid w:val="00227C61"/>
    <w:pPr>
      <w:keepNext/>
      <w:keepLines/>
    </w:pPr>
    <w:rPr>
      <w:rFonts w:cs="Arial"/>
      <w:i/>
    </w:rPr>
  </w:style>
  <w:style w:type="paragraph" w:customStyle="1" w:styleId="Fotohinweis">
    <w:name w:val="Fotohinweis"/>
    <w:basedOn w:val="Standard"/>
    <w:rsid w:val="00227C61"/>
    <w:pPr>
      <w:jc w:val="right"/>
    </w:pPr>
    <w:rPr>
      <w:rFonts w:cs="Arial"/>
    </w:rPr>
  </w:style>
  <w:style w:type="paragraph" w:customStyle="1" w:styleId="Bildunterschrift">
    <w:name w:val="Bildunterschrift"/>
    <w:basedOn w:val="Standard"/>
    <w:rsid w:val="00227C61"/>
    <w:pPr>
      <w:keepNext/>
      <w:keepLines/>
      <w:spacing w:before="240"/>
    </w:pPr>
    <w:rPr>
      <w:rFonts w:cs="Arial"/>
      <w:b/>
      <w:bCs/>
      <w:iCs/>
    </w:rPr>
  </w:style>
  <w:style w:type="paragraph" w:customStyle="1" w:styleId="berschriftBild">
    <w:name w:val="ÜberschriftBild"/>
    <w:basedOn w:val="Standard"/>
    <w:rsid w:val="00227C61"/>
    <w:pPr>
      <w:keepNext/>
      <w:spacing w:after="240"/>
    </w:pPr>
    <w:rPr>
      <w:rFonts w:cs="Arial"/>
      <w:b/>
    </w:rPr>
  </w:style>
  <w:style w:type="paragraph" w:customStyle="1" w:styleId="Bild">
    <w:name w:val="Bild"/>
    <w:basedOn w:val="Standard"/>
    <w:rsid w:val="00D44A55"/>
    <w:pPr>
      <w:keepNext/>
      <w:spacing w:before="120"/>
      <w:ind w:right="-1220"/>
    </w:pPr>
    <w:rPr>
      <w:noProof/>
    </w:rPr>
  </w:style>
  <w:style w:type="paragraph" w:customStyle="1" w:styleId="SubHead">
    <w:name w:val="SubHead"/>
    <w:basedOn w:val="Einleitung"/>
    <w:rsid w:val="00227C61"/>
  </w:style>
  <w:style w:type="paragraph" w:styleId="Sprechblasentext">
    <w:name w:val="Balloon Text"/>
    <w:basedOn w:val="Standard"/>
    <w:link w:val="SprechblasentextZchn"/>
    <w:uiPriority w:val="99"/>
    <w:semiHidden/>
    <w:unhideWhenUsed/>
    <w:rsid w:val="004A176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4A1760"/>
    <w:rPr>
      <w:rFonts w:ascii="Tahoma" w:hAnsi="Tahoma" w:cs="Tahoma"/>
      <w:sz w:val="16"/>
      <w:szCs w:val="16"/>
    </w:rPr>
  </w:style>
  <w:style w:type="paragraph" w:styleId="Kopfzeile">
    <w:name w:val="header"/>
    <w:basedOn w:val="Standard"/>
    <w:link w:val="KopfzeileZchn"/>
    <w:uiPriority w:val="99"/>
    <w:unhideWhenUsed/>
    <w:rsid w:val="00C079A4"/>
    <w:pPr>
      <w:tabs>
        <w:tab w:val="center" w:pos="4513"/>
        <w:tab w:val="right" w:pos="9026"/>
      </w:tabs>
    </w:pPr>
  </w:style>
  <w:style w:type="character" w:customStyle="1" w:styleId="KopfzeileZchn">
    <w:name w:val="Kopfzeile Zchn"/>
    <w:basedOn w:val="Absatz-Standardschriftart"/>
    <w:link w:val="Kopfzeile"/>
    <w:uiPriority w:val="99"/>
    <w:locked/>
    <w:rsid w:val="00C079A4"/>
    <w:rPr>
      <w:rFonts w:ascii="Arial" w:hAnsi="Arial" w:cs="Times New Roman"/>
      <w:sz w:val="22"/>
      <w:lang w:val="de-DE" w:eastAsia="de-DE"/>
    </w:rPr>
  </w:style>
  <w:style w:type="paragraph" w:styleId="Fuzeile">
    <w:name w:val="footer"/>
    <w:basedOn w:val="Standard"/>
    <w:link w:val="FuzeileZchn"/>
    <w:uiPriority w:val="99"/>
    <w:semiHidden/>
    <w:unhideWhenUsed/>
    <w:rsid w:val="00C079A4"/>
    <w:pPr>
      <w:tabs>
        <w:tab w:val="center" w:pos="4513"/>
        <w:tab w:val="right" w:pos="9026"/>
      </w:tabs>
    </w:pPr>
  </w:style>
  <w:style w:type="character" w:customStyle="1" w:styleId="FuzeileZchn">
    <w:name w:val="Fußzeile Zchn"/>
    <w:basedOn w:val="Absatz-Standardschriftart"/>
    <w:link w:val="Fuzeile"/>
    <w:uiPriority w:val="99"/>
    <w:semiHidden/>
    <w:locked/>
    <w:rsid w:val="00C079A4"/>
    <w:rPr>
      <w:rFonts w:ascii="Arial" w:hAnsi="Arial" w:cs="Times New Roman"/>
      <w:sz w:val="22"/>
      <w:lang w:val="de-DE" w:eastAsia="de-DE"/>
    </w:rPr>
  </w:style>
  <w:style w:type="paragraph" w:styleId="StandardWeb">
    <w:name w:val="Normal (Web)"/>
    <w:basedOn w:val="Standard"/>
    <w:uiPriority w:val="99"/>
    <w:unhideWhenUsed/>
    <w:rsid w:val="00CD2AB6"/>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ts\AppData\Roaming\Microsoft\Templates\!DokaPM.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FB74F-9DAC-4627-A853-6AEC35423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!DokaPM.dot</Template>
  <TotalTime>0</TotalTime>
  <Pages>2</Pages>
  <Words>730</Words>
  <Characters>4602</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Pressemitteilung</vt:lpstr>
    </vt:vector>
  </TitlesOfParts>
  <Company>Deutsche Doka</Company>
  <LinksUpToDate>false</LinksUpToDate>
  <CharactersWithSpaces>5322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Ulrich Götschel</dc:creator>
  <cp:lastModifiedBy>Huber Martin</cp:lastModifiedBy>
  <cp:revision>7</cp:revision>
  <cp:lastPrinted>2012-01-11T14:18:00Z</cp:lastPrinted>
  <dcterms:created xsi:type="dcterms:W3CDTF">2012-01-11T13:28:00Z</dcterms:created>
  <dcterms:modified xsi:type="dcterms:W3CDTF">2012-01-19T08:08:00Z</dcterms:modified>
</cp:coreProperties>
</file>