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038" w:rsidRPr="00EF19E1" w:rsidRDefault="005E27D5" w:rsidP="00357038">
      <w:pPr>
        <w:keepNext/>
        <w:tabs>
          <w:tab w:val="left" w:pos="993"/>
          <w:tab w:val="left" w:pos="1800"/>
          <w:tab w:val="left" w:pos="3720"/>
          <w:tab w:val="center" w:pos="4680"/>
          <w:tab w:val="left" w:pos="6120"/>
        </w:tabs>
        <w:overflowPunct/>
        <w:autoSpaceDE/>
        <w:autoSpaceDN/>
        <w:adjustRightInd/>
        <w:textAlignment w:val="auto"/>
        <w:outlineLvl w:val="1"/>
        <w:rPr>
          <w:rFonts w:cs="Arial"/>
          <w:b/>
          <w:sz w:val="28"/>
          <w:szCs w:val="28"/>
          <w:lang w:val="en-US" w:eastAsia="en-US"/>
        </w:rPr>
      </w:pPr>
      <w:proofErr w:type="spellStart"/>
      <w:r w:rsidRPr="00EF19E1">
        <w:rPr>
          <w:rFonts w:cs="Arial"/>
          <w:b/>
          <w:sz w:val="28"/>
          <w:szCs w:val="28"/>
          <w:lang w:val="en-US" w:eastAsia="en-US"/>
        </w:rPr>
        <w:t>Doka</w:t>
      </w:r>
      <w:proofErr w:type="spellEnd"/>
      <w:r w:rsidR="00A240AA">
        <w:rPr>
          <w:rFonts w:cs="Arial"/>
          <w:b/>
          <w:sz w:val="28"/>
          <w:szCs w:val="28"/>
          <w:lang w:val="en-US" w:eastAsia="en-US"/>
        </w:rPr>
        <w:t xml:space="preserve"> Group</w:t>
      </w:r>
      <w:r w:rsidRPr="00EF19E1">
        <w:rPr>
          <w:rFonts w:cs="Arial"/>
          <w:b/>
          <w:sz w:val="28"/>
          <w:szCs w:val="28"/>
          <w:lang w:val="en-US" w:eastAsia="en-US"/>
        </w:rPr>
        <w:t xml:space="preserve">: </w:t>
      </w:r>
      <w:r w:rsidR="0026037B" w:rsidRPr="00EF19E1">
        <w:rPr>
          <w:rFonts w:cs="Arial"/>
          <w:b/>
          <w:sz w:val="28"/>
          <w:szCs w:val="28"/>
          <w:lang w:val="en-US" w:eastAsia="en-US"/>
        </w:rPr>
        <w:t>Facts</w:t>
      </w:r>
      <w:r w:rsidRPr="00EF19E1">
        <w:rPr>
          <w:rFonts w:cs="Arial"/>
          <w:b/>
          <w:sz w:val="28"/>
          <w:szCs w:val="28"/>
          <w:lang w:val="en-US" w:eastAsia="en-US"/>
        </w:rPr>
        <w:t xml:space="preserve"> </w:t>
      </w:r>
      <w:r w:rsidR="00214E4B" w:rsidRPr="00EF19E1">
        <w:rPr>
          <w:rFonts w:cs="Arial"/>
          <w:b/>
          <w:sz w:val="28"/>
          <w:szCs w:val="28"/>
          <w:lang w:val="en-US" w:eastAsia="en-US"/>
        </w:rPr>
        <w:t xml:space="preserve">&amp; </w:t>
      </w:r>
      <w:r w:rsidR="0026037B" w:rsidRPr="00EF19E1">
        <w:rPr>
          <w:rFonts w:cs="Arial"/>
          <w:b/>
          <w:sz w:val="28"/>
          <w:szCs w:val="28"/>
          <w:lang w:val="en-US" w:eastAsia="en-US"/>
        </w:rPr>
        <w:t>Figures</w:t>
      </w:r>
    </w:p>
    <w:p w:rsidR="00357038" w:rsidRPr="00EF19E1" w:rsidRDefault="00357038" w:rsidP="00A8518F">
      <w:pPr>
        <w:tabs>
          <w:tab w:val="left" w:pos="960"/>
          <w:tab w:val="left" w:pos="1800"/>
          <w:tab w:val="left" w:pos="3720"/>
          <w:tab w:val="center" w:pos="4680"/>
          <w:tab w:val="left" w:pos="4920"/>
          <w:tab w:val="left" w:pos="6120"/>
        </w:tabs>
        <w:overflowPunct/>
        <w:autoSpaceDE/>
        <w:autoSpaceDN/>
        <w:adjustRightInd/>
        <w:spacing w:line="264" w:lineRule="auto"/>
        <w:jc w:val="both"/>
        <w:textAlignment w:val="auto"/>
        <w:rPr>
          <w:rFonts w:cs="Arial"/>
          <w:szCs w:val="22"/>
          <w:lang w:val="en-US" w:eastAsia="en-US"/>
        </w:rPr>
      </w:pPr>
    </w:p>
    <w:p w:rsidR="00214E4B" w:rsidRPr="00EF19E1" w:rsidRDefault="00214E4B" w:rsidP="00A8518F">
      <w:pPr>
        <w:tabs>
          <w:tab w:val="left" w:pos="960"/>
          <w:tab w:val="left" w:pos="1800"/>
          <w:tab w:val="left" w:pos="3720"/>
          <w:tab w:val="center" w:pos="4680"/>
          <w:tab w:val="left" w:pos="4920"/>
          <w:tab w:val="left" w:pos="6120"/>
        </w:tabs>
        <w:overflowPunct/>
        <w:autoSpaceDE/>
        <w:autoSpaceDN/>
        <w:adjustRightInd/>
        <w:spacing w:line="264" w:lineRule="auto"/>
        <w:jc w:val="both"/>
        <w:textAlignment w:val="auto"/>
        <w:rPr>
          <w:rFonts w:cs="Arial"/>
          <w:szCs w:val="22"/>
          <w:lang w:val="en-US" w:eastAsia="en-US"/>
        </w:rPr>
      </w:pPr>
    </w:p>
    <w:p w:rsidR="00357038" w:rsidRPr="00AB3F05" w:rsidRDefault="00AB3F05" w:rsidP="00A8518F">
      <w:pPr>
        <w:tabs>
          <w:tab w:val="left" w:pos="960"/>
          <w:tab w:val="left" w:pos="1800"/>
          <w:tab w:val="left" w:pos="3720"/>
          <w:tab w:val="center" w:pos="4680"/>
          <w:tab w:val="left" w:pos="4920"/>
          <w:tab w:val="left" w:pos="6120"/>
        </w:tabs>
        <w:overflowPunct/>
        <w:autoSpaceDE/>
        <w:autoSpaceDN/>
        <w:adjustRightInd/>
        <w:spacing w:line="264" w:lineRule="auto"/>
        <w:jc w:val="both"/>
        <w:textAlignment w:val="auto"/>
        <w:rPr>
          <w:rFonts w:cs="Arial"/>
          <w:szCs w:val="22"/>
          <w:lang w:val="en-US" w:eastAsia="en-US"/>
        </w:rPr>
      </w:pPr>
      <w:r w:rsidRPr="00AB3F05">
        <w:rPr>
          <w:rFonts w:cs="Arial"/>
          <w:b/>
          <w:szCs w:val="22"/>
          <w:lang w:val="en-US" w:eastAsia="en-US"/>
        </w:rPr>
        <w:t>Business area</w:t>
      </w:r>
      <w:r w:rsidR="00357038" w:rsidRPr="00AB3F05">
        <w:rPr>
          <w:rFonts w:cs="Arial"/>
          <w:b/>
          <w:szCs w:val="22"/>
          <w:lang w:val="en-US" w:eastAsia="en-US"/>
        </w:rPr>
        <w:t>:</w:t>
      </w:r>
      <w:r w:rsidR="00357038" w:rsidRPr="00AB3F05">
        <w:rPr>
          <w:rFonts w:cs="Arial"/>
          <w:szCs w:val="22"/>
          <w:lang w:val="en-US" w:eastAsia="en-US"/>
        </w:rPr>
        <w:tab/>
      </w:r>
      <w:r w:rsidR="00357038" w:rsidRPr="00AB3F05">
        <w:rPr>
          <w:rFonts w:cs="Arial"/>
          <w:szCs w:val="22"/>
          <w:lang w:val="en-US" w:eastAsia="en-US"/>
        </w:rPr>
        <w:tab/>
      </w:r>
      <w:r w:rsidR="00357038" w:rsidRPr="00AB3F05">
        <w:rPr>
          <w:rFonts w:cs="Arial"/>
          <w:szCs w:val="22"/>
          <w:lang w:val="en-US" w:eastAsia="en-US"/>
        </w:rPr>
        <w:tab/>
      </w:r>
      <w:r w:rsidRPr="00AB3F05">
        <w:rPr>
          <w:rFonts w:cs="Arial"/>
          <w:szCs w:val="22"/>
          <w:lang w:val="en-US"/>
        </w:rPr>
        <w:t>Concrete formwork systems</w:t>
      </w:r>
    </w:p>
    <w:p w:rsidR="00357038" w:rsidRPr="00EF19E1" w:rsidRDefault="00AB3F05" w:rsidP="00A8518F">
      <w:pPr>
        <w:tabs>
          <w:tab w:val="left" w:pos="960"/>
          <w:tab w:val="left" w:pos="1800"/>
          <w:tab w:val="left" w:pos="3720"/>
          <w:tab w:val="center" w:pos="4680"/>
          <w:tab w:val="left" w:pos="4920"/>
          <w:tab w:val="left" w:pos="6120"/>
        </w:tabs>
        <w:overflowPunct/>
        <w:autoSpaceDE/>
        <w:autoSpaceDN/>
        <w:adjustRightInd/>
        <w:spacing w:line="264" w:lineRule="auto"/>
        <w:jc w:val="both"/>
        <w:textAlignment w:val="auto"/>
        <w:rPr>
          <w:rFonts w:cs="Arial"/>
          <w:szCs w:val="22"/>
          <w:lang w:val="en-US" w:eastAsia="en-US"/>
        </w:rPr>
      </w:pPr>
      <w:r w:rsidRPr="00AB3F05">
        <w:rPr>
          <w:rFonts w:cs="Arial"/>
          <w:b/>
          <w:szCs w:val="22"/>
          <w:lang w:val="en-GB"/>
        </w:rPr>
        <w:t>Revenues</w:t>
      </w:r>
      <w:r w:rsidR="00357038" w:rsidRPr="00AB3F05">
        <w:rPr>
          <w:rFonts w:cs="Arial"/>
          <w:b/>
          <w:szCs w:val="22"/>
          <w:lang w:val="en-US" w:eastAsia="en-US"/>
        </w:rPr>
        <w:t xml:space="preserve"> 2011:</w:t>
      </w:r>
      <w:r w:rsidRPr="00AB3F05">
        <w:rPr>
          <w:rFonts w:cs="Arial"/>
          <w:szCs w:val="22"/>
          <w:lang w:val="en-US" w:eastAsia="en-US"/>
        </w:rPr>
        <w:tab/>
      </w:r>
      <w:r w:rsidRPr="00AB3F05">
        <w:rPr>
          <w:rFonts w:cs="Arial"/>
          <w:szCs w:val="22"/>
          <w:lang w:val="en-US" w:eastAsia="en-US"/>
        </w:rPr>
        <w:tab/>
        <w:t>€</w:t>
      </w:r>
      <w:r w:rsidR="00357038" w:rsidRPr="00AB3F05">
        <w:rPr>
          <w:rFonts w:cs="Arial"/>
          <w:szCs w:val="22"/>
          <w:lang w:val="en-US" w:eastAsia="en-US"/>
        </w:rPr>
        <w:t xml:space="preserve"> 759 Mio. </w:t>
      </w:r>
      <w:r w:rsidR="00357038" w:rsidRPr="00EF19E1">
        <w:rPr>
          <w:rFonts w:cs="Arial"/>
          <w:szCs w:val="22"/>
          <w:lang w:val="en-US" w:eastAsia="en-US"/>
        </w:rPr>
        <w:t>(+ 7%)</w:t>
      </w:r>
    </w:p>
    <w:p w:rsidR="00357038" w:rsidRPr="00AB3F05" w:rsidRDefault="00357038" w:rsidP="00A8518F">
      <w:pPr>
        <w:tabs>
          <w:tab w:val="left" w:pos="960"/>
          <w:tab w:val="left" w:pos="1800"/>
          <w:tab w:val="left" w:pos="3720"/>
          <w:tab w:val="center" w:pos="4680"/>
          <w:tab w:val="left" w:pos="4920"/>
          <w:tab w:val="left" w:pos="6120"/>
        </w:tabs>
        <w:overflowPunct/>
        <w:autoSpaceDE/>
        <w:autoSpaceDN/>
        <w:adjustRightInd/>
        <w:spacing w:line="264" w:lineRule="auto"/>
        <w:jc w:val="both"/>
        <w:textAlignment w:val="auto"/>
        <w:rPr>
          <w:rFonts w:cs="Arial"/>
          <w:szCs w:val="22"/>
          <w:lang w:val="sv-SE" w:eastAsia="en-US"/>
        </w:rPr>
      </w:pPr>
      <w:r w:rsidRPr="00AB3F05">
        <w:rPr>
          <w:rFonts w:cs="Arial"/>
          <w:b/>
          <w:szCs w:val="22"/>
          <w:lang w:val="en-US" w:eastAsia="en-US"/>
        </w:rPr>
        <w:t>Pro</w:t>
      </w:r>
      <w:r w:rsidR="00AB3F05" w:rsidRPr="00AB3F05">
        <w:rPr>
          <w:rFonts w:cs="Arial"/>
          <w:b/>
          <w:szCs w:val="22"/>
          <w:lang w:val="en-US" w:eastAsia="en-US"/>
        </w:rPr>
        <w:t>d</w:t>
      </w:r>
      <w:r w:rsidRPr="00AB3F05">
        <w:rPr>
          <w:rFonts w:cs="Arial"/>
          <w:b/>
          <w:szCs w:val="22"/>
          <w:lang w:val="en-US" w:eastAsia="en-US"/>
        </w:rPr>
        <w:t>u</w:t>
      </w:r>
      <w:r w:rsidR="00AB3F05" w:rsidRPr="00AB3F05">
        <w:rPr>
          <w:rFonts w:cs="Arial"/>
          <w:b/>
          <w:szCs w:val="22"/>
          <w:lang w:val="en-US" w:eastAsia="en-US"/>
        </w:rPr>
        <w:t>c</w:t>
      </w:r>
      <w:r w:rsidRPr="00AB3F05">
        <w:rPr>
          <w:rFonts w:cs="Arial"/>
          <w:b/>
          <w:szCs w:val="22"/>
          <w:lang w:val="en-US" w:eastAsia="en-US"/>
        </w:rPr>
        <w:t>tion in:</w:t>
      </w:r>
      <w:r w:rsidRPr="00AB3F05">
        <w:rPr>
          <w:rFonts w:cs="Arial"/>
          <w:szCs w:val="22"/>
          <w:lang w:val="sv-SE" w:eastAsia="en-US"/>
        </w:rPr>
        <w:tab/>
      </w:r>
      <w:r w:rsidRPr="00AB3F05">
        <w:rPr>
          <w:rFonts w:cs="Arial"/>
          <w:szCs w:val="22"/>
          <w:lang w:val="sv-SE" w:eastAsia="en-US"/>
        </w:rPr>
        <w:tab/>
        <w:t xml:space="preserve">Amstetten, </w:t>
      </w:r>
      <w:r w:rsidR="00AB3F05" w:rsidRPr="00AB3F05">
        <w:rPr>
          <w:rFonts w:cs="Arial"/>
          <w:szCs w:val="22"/>
          <w:lang w:val="sv-SE" w:eastAsia="en-US"/>
        </w:rPr>
        <w:t>Austria</w:t>
      </w:r>
    </w:p>
    <w:p w:rsidR="00357038" w:rsidRPr="00AB3F05" w:rsidRDefault="00357038" w:rsidP="00A8518F">
      <w:pPr>
        <w:tabs>
          <w:tab w:val="left" w:pos="960"/>
          <w:tab w:val="left" w:pos="1800"/>
          <w:tab w:val="left" w:pos="3720"/>
          <w:tab w:val="center" w:pos="4680"/>
          <w:tab w:val="left" w:pos="4920"/>
          <w:tab w:val="left" w:pos="6120"/>
        </w:tabs>
        <w:overflowPunct/>
        <w:autoSpaceDE/>
        <w:autoSpaceDN/>
        <w:adjustRightInd/>
        <w:spacing w:line="264" w:lineRule="auto"/>
        <w:jc w:val="both"/>
        <w:textAlignment w:val="auto"/>
        <w:rPr>
          <w:rFonts w:cs="Arial"/>
          <w:szCs w:val="22"/>
          <w:lang w:val="sv-SE" w:eastAsia="en-US"/>
        </w:rPr>
      </w:pPr>
      <w:r w:rsidRPr="00AB3F05">
        <w:rPr>
          <w:rFonts w:cs="Arial"/>
          <w:szCs w:val="22"/>
          <w:lang w:val="sv-SE" w:eastAsia="en-US"/>
        </w:rPr>
        <w:tab/>
      </w:r>
      <w:r w:rsidRPr="00AB3F05">
        <w:rPr>
          <w:rFonts w:cs="Arial"/>
          <w:szCs w:val="22"/>
          <w:lang w:val="sv-SE" w:eastAsia="en-US"/>
        </w:rPr>
        <w:tab/>
      </w:r>
      <w:r w:rsidRPr="00AB3F05">
        <w:rPr>
          <w:rFonts w:cs="Arial"/>
          <w:szCs w:val="22"/>
          <w:lang w:val="sv-SE" w:eastAsia="en-US"/>
        </w:rPr>
        <w:tab/>
        <w:t xml:space="preserve">St. Martin, </w:t>
      </w:r>
      <w:r w:rsidR="00AB3F05" w:rsidRPr="00AB3F05">
        <w:rPr>
          <w:rFonts w:cs="Arial"/>
          <w:szCs w:val="22"/>
          <w:lang w:val="sv-SE" w:eastAsia="en-US"/>
        </w:rPr>
        <w:t>Austria</w:t>
      </w:r>
    </w:p>
    <w:p w:rsidR="00357038" w:rsidRPr="00AB3F05" w:rsidRDefault="00357038" w:rsidP="00A8518F">
      <w:pPr>
        <w:tabs>
          <w:tab w:val="left" w:pos="960"/>
          <w:tab w:val="left" w:pos="1800"/>
          <w:tab w:val="left" w:pos="3720"/>
          <w:tab w:val="center" w:pos="4680"/>
          <w:tab w:val="left" w:pos="4920"/>
          <w:tab w:val="left" w:pos="6120"/>
        </w:tabs>
        <w:overflowPunct/>
        <w:autoSpaceDE/>
        <w:autoSpaceDN/>
        <w:adjustRightInd/>
        <w:spacing w:line="264" w:lineRule="auto"/>
        <w:jc w:val="both"/>
        <w:textAlignment w:val="auto"/>
        <w:rPr>
          <w:rFonts w:cs="Arial"/>
          <w:szCs w:val="22"/>
          <w:lang w:val="sv-SE" w:eastAsia="en-US"/>
        </w:rPr>
      </w:pPr>
      <w:r w:rsidRPr="00AB3F05">
        <w:rPr>
          <w:rFonts w:cs="Arial"/>
          <w:szCs w:val="22"/>
          <w:lang w:val="sv-SE" w:eastAsia="en-US"/>
        </w:rPr>
        <w:tab/>
      </w:r>
      <w:r w:rsidRPr="00AB3F05">
        <w:rPr>
          <w:rFonts w:cs="Arial"/>
          <w:szCs w:val="22"/>
          <w:lang w:val="sv-SE" w:eastAsia="en-US"/>
        </w:rPr>
        <w:tab/>
      </w:r>
      <w:r w:rsidRPr="00AB3F05">
        <w:rPr>
          <w:rFonts w:cs="Arial"/>
          <w:szCs w:val="22"/>
          <w:lang w:val="sv-SE" w:eastAsia="en-US"/>
        </w:rPr>
        <w:tab/>
      </w:r>
      <w:r w:rsidRPr="00AB3F05">
        <w:rPr>
          <w:rFonts w:cs="Arial"/>
          <w:szCs w:val="22"/>
          <w:lang w:val="sv-SE" w:eastAsia="en-US"/>
        </w:rPr>
        <w:tab/>
        <w:t>Banska Bystrica, Slo</w:t>
      </w:r>
      <w:r w:rsidR="00AB3F05" w:rsidRPr="00AB3F05">
        <w:rPr>
          <w:rFonts w:cs="Arial"/>
          <w:szCs w:val="22"/>
          <w:lang w:val="sv-SE" w:eastAsia="en-US"/>
        </w:rPr>
        <w:t>vakia</w:t>
      </w:r>
    </w:p>
    <w:p w:rsidR="00214E4B" w:rsidRPr="00AB3F05" w:rsidRDefault="00214E4B" w:rsidP="00A8518F">
      <w:pPr>
        <w:tabs>
          <w:tab w:val="left" w:pos="960"/>
          <w:tab w:val="left" w:pos="1800"/>
          <w:tab w:val="left" w:pos="3720"/>
          <w:tab w:val="center" w:pos="4680"/>
          <w:tab w:val="left" w:pos="4920"/>
          <w:tab w:val="left" w:pos="6120"/>
        </w:tabs>
        <w:overflowPunct/>
        <w:autoSpaceDE/>
        <w:autoSpaceDN/>
        <w:adjustRightInd/>
        <w:spacing w:line="264" w:lineRule="auto"/>
        <w:jc w:val="both"/>
        <w:textAlignment w:val="auto"/>
        <w:rPr>
          <w:rFonts w:cs="Arial"/>
          <w:szCs w:val="22"/>
          <w:lang w:val="sv-SE" w:eastAsia="en-US"/>
        </w:rPr>
      </w:pPr>
    </w:p>
    <w:p w:rsidR="00357038" w:rsidRPr="00AB3F05" w:rsidRDefault="00896D88" w:rsidP="00A8518F">
      <w:pPr>
        <w:tabs>
          <w:tab w:val="left" w:pos="960"/>
          <w:tab w:val="left" w:pos="1800"/>
          <w:tab w:val="left" w:pos="3720"/>
          <w:tab w:val="center" w:pos="4680"/>
          <w:tab w:val="left" w:pos="4920"/>
          <w:tab w:val="left" w:pos="6120"/>
        </w:tabs>
        <w:overflowPunct/>
        <w:autoSpaceDE/>
        <w:autoSpaceDN/>
        <w:adjustRightInd/>
        <w:spacing w:line="264" w:lineRule="auto"/>
        <w:jc w:val="both"/>
        <w:textAlignment w:val="auto"/>
        <w:rPr>
          <w:rFonts w:cs="Arial"/>
          <w:szCs w:val="22"/>
          <w:lang w:val="sv-SE" w:eastAsia="en-US"/>
        </w:rPr>
      </w:pPr>
      <w:r>
        <w:rPr>
          <w:rFonts w:cs="Arial"/>
          <w:b/>
          <w:szCs w:val="22"/>
          <w:lang w:val="en-GB"/>
        </w:rPr>
        <w:t>S</w:t>
      </w:r>
      <w:r w:rsidR="00AB3F05" w:rsidRPr="00AB3F05">
        <w:rPr>
          <w:rFonts w:cs="Arial"/>
          <w:b/>
          <w:szCs w:val="22"/>
          <w:lang w:val="en-GB"/>
        </w:rPr>
        <w:t>ales and logistics facilities</w:t>
      </w:r>
      <w:r w:rsidR="00357038" w:rsidRPr="00AB3F05">
        <w:rPr>
          <w:rFonts w:cs="Arial"/>
          <w:b/>
          <w:szCs w:val="22"/>
          <w:lang w:val="en-US" w:eastAsia="en-US"/>
        </w:rPr>
        <w:t>:</w:t>
      </w:r>
      <w:r w:rsidR="00B226FC" w:rsidRPr="00AB3F05">
        <w:rPr>
          <w:rFonts w:cs="Arial"/>
          <w:szCs w:val="22"/>
          <w:lang w:val="en-US"/>
        </w:rPr>
        <w:tab/>
      </w:r>
      <w:r w:rsidR="00357038" w:rsidRPr="00AB3F05">
        <w:rPr>
          <w:rFonts w:cs="Arial"/>
          <w:szCs w:val="22"/>
          <w:lang w:val="en-US"/>
        </w:rPr>
        <w:t xml:space="preserve">160 in </w:t>
      </w:r>
      <w:r w:rsidR="00AB3F05" w:rsidRPr="00AB3F05">
        <w:rPr>
          <w:rFonts w:cs="Arial"/>
          <w:szCs w:val="22"/>
          <w:lang w:val="en-US"/>
        </w:rPr>
        <w:t xml:space="preserve">more than </w:t>
      </w:r>
      <w:r w:rsidR="00357038" w:rsidRPr="00AB3F05">
        <w:rPr>
          <w:rFonts w:cs="Arial"/>
          <w:szCs w:val="22"/>
          <w:lang w:val="en-US"/>
        </w:rPr>
        <w:t xml:space="preserve">70 </w:t>
      </w:r>
      <w:r w:rsidR="00AB3F05" w:rsidRPr="00AB3F05">
        <w:rPr>
          <w:rFonts w:cs="Arial"/>
          <w:szCs w:val="22"/>
          <w:lang w:val="en-US"/>
        </w:rPr>
        <w:t>countries</w:t>
      </w:r>
    </w:p>
    <w:p w:rsidR="00357038" w:rsidRPr="00AB3F05" w:rsidRDefault="00357038" w:rsidP="00A8518F">
      <w:pPr>
        <w:tabs>
          <w:tab w:val="left" w:pos="960"/>
          <w:tab w:val="left" w:pos="1800"/>
          <w:tab w:val="left" w:pos="3720"/>
          <w:tab w:val="center" w:pos="4680"/>
          <w:tab w:val="left" w:pos="4920"/>
          <w:tab w:val="left" w:pos="6120"/>
        </w:tabs>
        <w:overflowPunct/>
        <w:autoSpaceDE/>
        <w:autoSpaceDN/>
        <w:adjustRightInd/>
        <w:spacing w:line="264" w:lineRule="auto"/>
        <w:jc w:val="both"/>
        <w:textAlignment w:val="auto"/>
        <w:rPr>
          <w:rFonts w:cs="Arial"/>
          <w:szCs w:val="22"/>
          <w:lang w:val="en-US" w:eastAsia="en-US"/>
        </w:rPr>
      </w:pPr>
    </w:p>
    <w:p w:rsidR="00AB3F05" w:rsidRPr="00EF19E1" w:rsidRDefault="00AB3F05" w:rsidP="00A8518F">
      <w:pPr>
        <w:tabs>
          <w:tab w:val="left" w:pos="960"/>
          <w:tab w:val="left" w:pos="1800"/>
          <w:tab w:val="left" w:pos="3720"/>
          <w:tab w:val="center" w:pos="4680"/>
          <w:tab w:val="left" w:pos="4920"/>
          <w:tab w:val="left" w:pos="6120"/>
        </w:tabs>
        <w:spacing w:line="264" w:lineRule="auto"/>
        <w:ind w:left="4920" w:hanging="4920"/>
        <w:jc w:val="both"/>
        <w:rPr>
          <w:rFonts w:cs="Arial"/>
          <w:b/>
          <w:szCs w:val="22"/>
          <w:lang w:val="en-US"/>
        </w:rPr>
      </w:pPr>
      <w:r w:rsidRPr="00EF19E1">
        <w:rPr>
          <w:rFonts w:cs="Arial"/>
          <w:b/>
          <w:szCs w:val="22"/>
          <w:lang w:val="en-US"/>
        </w:rPr>
        <w:t>Branch offices/</w:t>
      </w:r>
    </w:p>
    <w:p w:rsidR="00AB3F05" w:rsidRPr="00AB3F05" w:rsidRDefault="00AB3F05" w:rsidP="00A8518F">
      <w:pPr>
        <w:tabs>
          <w:tab w:val="left" w:pos="960"/>
          <w:tab w:val="left" w:pos="1800"/>
          <w:tab w:val="left" w:pos="3720"/>
          <w:tab w:val="center" w:pos="4680"/>
          <w:tab w:val="left" w:pos="4920"/>
          <w:tab w:val="left" w:pos="6120"/>
        </w:tabs>
        <w:spacing w:line="264" w:lineRule="auto"/>
        <w:ind w:left="4920" w:right="283" w:hanging="4920"/>
        <w:rPr>
          <w:rFonts w:cs="Arial"/>
          <w:szCs w:val="22"/>
          <w:lang w:val="en-GB"/>
        </w:rPr>
      </w:pPr>
      <w:r w:rsidRPr="00AB3F05">
        <w:rPr>
          <w:rFonts w:cs="Arial"/>
          <w:b/>
          <w:szCs w:val="22"/>
          <w:lang w:val="en-US"/>
        </w:rPr>
        <w:t>Sole agencies in</w:t>
      </w:r>
      <w:r w:rsidR="00357038" w:rsidRPr="00AB3F05">
        <w:rPr>
          <w:rFonts w:cs="Arial"/>
          <w:b/>
          <w:szCs w:val="22"/>
          <w:lang w:val="en-US" w:eastAsia="en-US"/>
        </w:rPr>
        <w:t>:</w:t>
      </w:r>
      <w:r w:rsidR="00357038" w:rsidRPr="00AB3F05">
        <w:rPr>
          <w:rFonts w:cs="Arial"/>
          <w:szCs w:val="22"/>
          <w:lang w:val="en-US" w:eastAsia="en-US"/>
        </w:rPr>
        <w:tab/>
      </w:r>
      <w:r w:rsidR="00357038" w:rsidRPr="00AB3F05">
        <w:rPr>
          <w:rFonts w:cs="Arial"/>
          <w:szCs w:val="22"/>
          <w:lang w:val="en-US" w:eastAsia="en-US"/>
        </w:rPr>
        <w:tab/>
      </w:r>
      <w:r w:rsidRPr="00AB3F05">
        <w:rPr>
          <w:rFonts w:cs="Arial"/>
          <w:szCs w:val="22"/>
          <w:lang w:val="en-GB"/>
        </w:rPr>
        <w:t>Austria (with 7 branch offices),</w:t>
      </w:r>
    </w:p>
    <w:p w:rsidR="00AB3F05" w:rsidRPr="00AB3F05" w:rsidRDefault="00AB3F05" w:rsidP="00A8518F">
      <w:pPr>
        <w:tabs>
          <w:tab w:val="left" w:pos="960"/>
          <w:tab w:val="left" w:pos="1800"/>
          <w:tab w:val="left" w:pos="3686"/>
          <w:tab w:val="center" w:pos="4680"/>
          <w:tab w:val="left" w:pos="6120"/>
        </w:tabs>
        <w:spacing w:line="264" w:lineRule="auto"/>
        <w:ind w:left="3686" w:right="283" w:hanging="3686"/>
        <w:rPr>
          <w:rFonts w:cs="Arial"/>
          <w:szCs w:val="22"/>
          <w:lang w:val="en-GB"/>
        </w:rPr>
      </w:pPr>
      <w:r w:rsidRPr="00AB3F05">
        <w:rPr>
          <w:rFonts w:cs="Arial"/>
          <w:szCs w:val="22"/>
          <w:lang w:val="en-GB"/>
        </w:rPr>
        <w:tab/>
      </w:r>
      <w:r w:rsidRPr="00AB3F05">
        <w:rPr>
          <w:rFonts w:cs="Arial"/>
          <w:szCs w:val="22"/>
          <w:lang w:val="en-GB"/>
        </w:rPr>
        <w:tab/>
      </w:r>
      <w:r w:rsidRPr="00AB3F05">
        <w:rPr>
          <w:rFonts w:cs="Arial"/>
          <w:szCs w:val="22"/>
          <w:lang w:val="en-GB"/>
        </w:rPr>
        <w:tab/>
        <w:t>Germany (with 1</w:t>
      </w:r>
      <w:r w:rsidR="00936CCC">
        <w:rPr>
          <w:rFonts w:cs="Arial"/>
          <w:szCs w:val="22"/>
          <w:lang w:val="en-GB"/>
        </w:rPr>
        <w:t>6</w:t>
      </w:r>
      <w:r w:rsidRPr="00AB3F05">
        <w:rPr>
          <w:rFonts w:cs="Arial"/>
          <w:szCs w:val="22"/>
          <w:lang w:val="en-GB"/>
        </w:rPr>
        <w:t xml:space="preserve"> branch offices),</w:t>
      </w:r>
    </w:p>
    <w:p w:rsidR="00357038" w:rsidRPr="00AB3F05" w:rsidRDefault="00AB3F05" w:rsidP="00A8518F">
      <w:pPr>
        <w:tabs>
          <w:tab w:val="left" w:pos="960"/>
          <w:tab w:val="left" w:pos="1800"/>
          <w:tab w:val="left" w:pos="3686"/>
          <w:tab w:val="center" w:pos="4680"/>
          <w:tab w:val="left" w:pos="6120"/>
        </w:tabs>
        <w:spacing w:line="264" w:lineRule="auto"/>
        <w:ind w:left="3686" w:right="283" w:hanging="3686"/>
        <w:rPr>
          <w:rFonts w:cs="Arial"/>
          <w:szCs w:val="22"/>
          <w:lang w:val="en-US" w:eastAsia="en-US"/>
        </w:rPr>
      </w:pPr>
      <w:r w:rsidRPr="00AB3F05">
        <w:rPr>
          <w:rFonts w:cs="Arial"/>
          <w:szCs w:val="22"/>
          <w:lang w:val="en-GB"/>
        </w:rPr>
        <w:tab/>
      </w:r>
      <w:r w:rsidRPr="00AB3F05">
        <w:rPr>
          <w:rFonts w:cs="Arial"/>
          <w:szCs w:val="22"/>
          <w:lang w:val="en-GB"/>
        </w:rPr>
        <w:tab/>
      </w:r>
      <w:r w:rsidRPr="00AB3F05">
        <w:rPr>
          <w:rFonts w:cs="Arial"/>
          <w:szCs w:val="22"/>
          <w:lang w:val="en-GB"/>
        </w:rPr>
        <w:tab/>
        <w:t xml:space="preserve">Algeria, </w:t>
      </w:r>
      <w:r w:rsidRPr="00AB3F05">
        <w:rPr>
          <w:rFonts w:cs="Arial"/>
          <w:szCs w:val="22"/>
          <w:lang w:val="en-GB"/>
        </w:rPr>
        <w:tab/>
        <w:t xml:space="preserve">Angola, Australia, Azerbaijan, Bahrain, Belarus, Belgium, Brazil, Bulgaria, Canada, Chile, China, Croatia, Czech Republic, Denmark, Egypt, Estonia, Finland, France, Greece, Hungary, Iceland, India, Ireland, Israel, Italy, Japan, Jordan, Korea, Kuwait, Latvia, Lebanon, Lithuania, Malaysia, Mexico, Morocco, Netherlands, New Zealand, Nigeria, Norway, Oman, Panama, Poland, Portugal, Qatar, </w:t>
      </w:r>
      <w:proofErr w:type="spellStart"/>
      <w:r w:rsidRPr="00AB3F05">
        <w:rPr>
          <w:rFonts w:cs="Arial"/>
          <w:szCs w:val="22"/>
          <w:lang w:val="en-GB"/>
        </w:rPr>
        <w:t>Réunion</w:t>
      </w:r>
      <w:proofErr w:type="spellEnd"/>
      <w:r w:rsidRPr="00AB3F05">
        <w:rPr>
          <w:rFonts w:cs="Arial"/>
          <w:szCs w:val="22"/>
          <w:lang w:val="en-GB"/>
        </w:rPr>
        <w:t>, Romania, Russia, Saudi Arabia, Senegal, Serbia, Singapore, Slovakia, Slovenia, South Africa, Spain, Sweden, Switzerland, Taiwan, Thailand, Tunisia, Turkey, Ukraine, United Arab Emirates, United Kingdom, United States, Vietnam</w:t>
      </w:r>
    </w:p>
    <w:p w:rsidR="00B226FC" w:rsidRPr="00AB3F05" w:rsidRDefault="00B226FC" w:rsidP="00A8518F">
      <w:pPr>
        <w:tabs>
          <w:tab w:val="left" w:pos="960"/>
          <w:tab w:val="left" w:pos="1800"/>
          <w:tab w:val="left" w:pos="3720"/>
          <w:tab w:val="center" w:pos="4680"/>
          <w:tab w:val="left" w:pos="4920"/>
          <w:tab w:val="left" w:pos="6120"/>
        </w:tabs>
        <w:overflowPunct/>
        <w:autoSpaceDE/>
        <w:autoSpaceDN/>
        <w:adjustRightInd/>
        <w:spacing w:line="264" w:lineRule="auto"/>
        <w:textAlignment w:val="auto"/>
        <w:rPr>
          <w:rFonts w:cs="Arial"/>
          <w:szCs w:val="22"/>
          <w:lang w:val="en-US" w:eastAsia="en-US"/>
        </w:rPr>
      </w:pPr>
    </w:p>
    <w:p w:rsidR="00B226FC" w:rsidRPr="00896D88" w:rsidRDefault="00AB3F05" w:rsidP="00A8518F">
      <w:pPr>
        <w:tabs>
          <w:tab w:val="left" w:pos="960"/>
          <w:tab w:val="left" w:pos="1800"/>
          <w:tab w:val="left" w:pos="3720"/>
          <w:tab w:val="center" w:pos="4680"/>
          <w:tab w:val="left" w:pos="4920"/>
          <w:tab w:val="left" w:pos="6120"/>
        </w:tabs>
        <w:overflowPunct/>
        <w:autoSpaceDE/>
        <w:autoSpaceDN/>
        <w:adjustRightInd/>
        <w:spacing w:line="264" w:lineRule="auto"/>
        <w:textAlignment w:val="auto"/>
        <w:rPr>
          <w:rFonts w:cs="Arial"/>
          <w:szCs w:val="22"/>
          <w:lang w:val="en-US" w:eastAsia="en-US"/>
        </w:rPr>
      </w:pPr>
      <w:r w:rsidRPr="00AB3F05">
        <w:rPr>
          <w:rFonts w:cs="Arial"/>
          <w:b/>
          <w:szCs w:val="22"/>
          <w:lang w:val="en-GB"/>
        </w:rPr>
        <w:t>No. of employees</w:t>
      </w:r>
      <w:r w:rsidR="00B226FC" w:rsidRPr="00896D88">
        <w:rPr>
          <w:rFonts w:cs="Arial"/>
          <w:b/>
          <w:szCs w:val="22"/>
          <w:lang w:val="en-US" w:eastAsia="en-US"/>
        </w:rPr>
        <w:t>:</w:t>
      </w:r>
      <w:r w:rsidR="00214E4B" w:rsidRPr="00896D88">
        <w:rPr>
          <w:rFonts w:cs="Arial"/>
          <w:szCs w:val="22"/>
          <w:lang w:val="en-US" w:eastAsia="en-US"/>
        </w:rPr>
        <w:t xml:space="preserve"> </w:t>
      </w:r>
      <w:r w:rsidR="00214E4B" w:rsidRPr="00896D88">
        <w:rPr>
          <w:rFonts w:cs="Arial"/>
          <w:szCs w:val="22"/>
          <w:lang w:val="en-US" w:eastAsia="en-US"/>
        </w:rPr>
        <w:tab/>
      </w:r>
      <w:r w:rsidR="00D833AF">
        <w:rPr>
          <w:rFonts w:cs="Arial"/>
          <w:szCs w:val="22"/>
          <w:lang w:val="en-US" w:eastAsia="en-US"/>
        </w:rPr>
        <w:t>more than 5.600</w:t>
      </w:r>
    </w:p>
    <w:p w:rsidR="00B226FC" w:rsidRPr="00896D88" w:rsidRDefault="00B226FC" w:rsidP="00A8518F">
      <w:pPr>
        <w:tabs>
          <w:tab w:val="left" w:pos="960"/>
          <w:tab w:val="left" w:pos="1800"/>
          <w:tab w:val="left" w:pos="3720"/>
          <w:tab w:val="center" w:pos="4680"/>
          <w:tab w:val="left" w:pos="4920"/>
          <w:tab w:val="left" w:pos="6120"/>
        </w:tabs>
        <w:overflowPunct/>
        <w:autoSpaceDE/>
        <w:autoSpaceDN/>
        <w:adjustRightInd/>
        <w:spacing w:line="264" w:lineRule="auto"/>
        <w:textAlignment w:val="auto"/>
        <w:rPr>
          <w:rFonts w:cs="Arial"/>
          <w:szCs w:val="22"/>
          <w:lang w:val="en-US" w:eastAsia="en-US"/>
        </w:rPr>
      </w:pPr>
    </w:p>
    <w:p w:rsidR="00B226FC" w:rsidRPr="00896D88" w:rsidRDefault="00B226FC" w:rsidP="00A8518F">
      <w:pPr>
        <w:tabs>
          <w:tab w:val="left" w:pos="960"/>
          <w:tab w:val="left" w:pos="1800"/>
          <w:tab w:val="left" w:pos="3686"/>
          <w:tab w:val="center" w:pos="4680"/>
          <w:tab w:val="left" w:pos="4920"/>
          <w:tab w:val="left" w:pos="6120"/>
        </w:tabs>
        <w:overflowPunct/>
        <w:autoSpaceDE/>
        <w:autoSpaceDN/>
        <w:adjustRightInd/>
        <w:spacing w:line="264" w:lineRule="auto"/>
        <w:textAlignment w:val="auto"/>
        <w:rPr>
          <w:rFonts w:cs="Arial"/>
          <w:szCs w:val="22"/>
          <w:lang w:val="en-US" w:eastAsia="en-US"/>
        </w:rPr>
      </w:pPr>
      <w:r w:rsidRPr="00896D88">
        <w:rPr>
          <w:rFonts w:cs="Arial"/>
          <w:b/>
          <w:szCs w:val="22"/>
          <w:lang w:val="en-US" w:eastAsia="en-US"/>
        </w:rPr>
        <w:t>Produ</w:t>
      </w:r>
      <w:r w:rsidR="00896D88">
        <w:rPr>
          <w:rFonts w:cs="Arial"/>
          <w:b/>
          <w:szCs w:val="22"/>
          <w:lang w:val="en-US" w:eastAsia="en-US"/>
        </w:rPr>
        <w:t>ct range</w:t>
      </w:r>
      <w:r w:rsidRPr="00896D88">
        <w:rPr>
          <w:rFonts w:cs="Arial"/>
          <w:b/>
          <w:szCs w:val="22"/>
          <w:lang w:val="en-US" w:eastAsia="en-US"/>
        </w:rPr>
        <w:t>:</w:t>
      </w:r>
      <w:r w:rsidRPr="00896D88">
        <w:rPr>
          <w:rFonts w:cs="Arial"/>
          <w:szCs w:val="22"/>
          <w:lang w:val="en-US" w:eastAsia="en-US"/>
        </w:rPr>
        <w:tab/>
      </w:r>
      <w:r w:rsidRPr="00896D88">
        <w:rPr>
          <w:rFonts w:cs="Arial"/>
          <w:szCs w:val="22"/>
          <w:lang w:val="en-US" w:eastAsia="en-US"/>
        </w:rPr>
        <w:tab/>
        <w:t>Wa</w:t>
      </w:r>
      <w:r w:rsidR="00896D88" w:rsidRPr="00896D88">
        <w:rPr>
          <w:rFonts w:cs="Arial"/>
          <w:szCs w:val="22"/>
          <w:lang w:val="en-US" w:eastAsia="en-US"/>
        </w:rPr>
        <w:t>ll systems</w:t>
      </w:r>
      <w:r w:rsidRPr="00896D88">
        <w:rPr>
          <w:rFonts w:cs="Arial"/>
          <w:szCs w:val="22"/>
          <w:lang w:val="en-US" w:eastAsia="en-US"/>
        </w:rPr>
        <w:t xml:space="preserve">, </w:t>
      </w:r>
      <w:r w:rsidR="00896D88">
        <w:rPr>
          <w:rFonts w:cs="Arial"/>
          <w:szCs w:val="22"/>
          <w:lang w:val="en-US" w:eastAsia="en-US"/>
        </w:rPr>
        <w:t>load-bearing s</w:t>
      </w:r>
      <w:r w:rsidRPr="00896D88">
        <w:rPr>
          <w:rFonts w:cs="Arial"/>
          <w:szCs w:val="22"/>
          <w:lang w:val="en-US" w:eastAsia="en-US"/>
        </w:rPr>
        <w:t>ystem</w:t>
      </w:r>
      <w:r w:rsidR="00896D88">
        <w:rPr>
          <w:rFonts w:cs="Arial"/>
          <w:szCs w:val="22"/>
          <w:lang w:val="en-US" w:eastAsia="en-US"/>
        </w:rPr>
        <w:t>s</w:t>
      </w:r>
      <w:r w:rsidRPr="00896D88">
        <w:rPr>
          <w:rFonts w:cs="Arial"/>
          <w:szCs w:val="22"/>
          <w:lang w:val="en-US" w:eastAsia="en-US"/>
        </w:rPr>
        <w:t xml:space="preserve">, </w:t>
      </w:r>
      <w:r w:rsidR="00896D88" w:rsidRPr="00896D88">
        <w:rPr>
          <w:rFonts w:cs="Arial"/>
          <w:szCs w:val="22"/>
          <w:lang w:val="en-US" w:eastAsia="en-US"/>
        </w:rPr>
        <w:t>floor s</w:t>
      </w:r>
      <w:r w:rsidRPr="00896D88">
        <w:rPr>
          <w:rFonts w:cs="Arial"/>
          <w:szCs w:val="22"/>
          <w:lang w:val="en-US" w:eastAsia="en-US"/>
        </w:rPr>
        <w:t>ystem</w:t>
      </w:r>
      <w:r w:rsidR="00896D88" w:rsidRPr="00896D88">
        <w:rPr>
          <w:rFonts w:cs="Arial"/>
          <w:szCs w:val="22"/>
          <w:lang w:val="en-US" w:eastAsia="en-US"/>
        </w:rPr>
        <w:t>s</w:t>
      </w:r>
      <w:r w:rsidRPr="00896D88">
        <w:rPr>
          <w:rFonts w:cs="Arial"/>
          <w:szCs w:val="22"/>
          <w:lang w:val="en-US" w:eastAsia="en-US"/>
        </w:rPr>
        <w:t xml:space="preserve">, </w:t>
      </w:r>
    </w:p>
    <w:p w:rsidR="00B226FC" w:rsidRPr="00896D88" w:rsidRDefault="00B226FC" w:rsidP="00A8518F">
      <w:pPr>
        <w:tabs>
          <w:tab w:val="left" w:pos="960"/>
          <w:tab w:val="left" w:pos="1800"/>
          <w:tab w:val="left" w:pos="3720"/>
          <w:tab w:val="center" w:pos="4680"/>
          <w:tab w:val="left" w:pos="4920"/>
          <w:tab w:val="left" w:pos="6120"/>
        </w:tabs>
        <w:overflowPunct/>
        <w:autoSpaceDE/>
        <w:autoSpaceDN/>
        <w:adjustRightInd/>
        <w:spacing w:line="264" w:lineRule="auto"/>
        <w:ind w:left="3720"/>
        <w:textAlignment w:val="auto"/>
        <w:rPr>
          <w:rFonts w:cs="Arial"/>
          <w:szCs w:val="22"/>
          <w:lang w:val="en-US" w:eastAsia="en-US"/>
        </w:rPr>
      </w:pPr>
      <w:r w:rsidRPr="00896D88">
        <w:rPr>
          <w:rFonts w:cs="Arial"/>
          <w:szCs w:val="22"/>
          <w:lang w:val="en-US" w:eastAsia="en-US"/>
        </w:rPr>
        <w:tab/>
      </w:r>
      <w:proofErr w:type="gramStart"/>
      <w:r w:rsidR="00896D88" w:rsidRPr="00896D88">
        <w:rPr>
          <w:rFonts w:cs="Arial"/>
          <w:szCs w:val="22"/>
          <w:lang w:val="en-US" w:eastAsia="en-US"/>
        </w:rPr>
        <w:t>safety</w:t>
      </w:r>
      <w:proofErr w:type="gramEnd"/>
      <w:r w:rsidR="00896D88" w:rsidRPr="00896D88">
        <w:rPr>
          <w:rFonts w:cs="Arial"/>
          <w:szCs w:val="22"/>
          <w:lang w:val="en-US" w:eastAsia="en-US"/>
        </w:rPr>
        <w:t xml:space="preserve"> systems</w:t>
      </w:r>
      <w:r w:rsidRPr="00896D88">
        <w:rPr>
          <w:rFonts w:cs="Arial"/>
          <w:szCs w:val="22"/>
          <w:lang w:val="en-US" w:eastAsia="en-US"/>
        </w:rPr>
        <w:t xml:space="preserve">, </w:t>
      </w:r>
      <w:r w:rsidR="00896D88" w:rsidRPr="00896D88">
        <w:rPr>
          <w:rFonts w:cs="Arial"/>
          <w:szCs w:val="22"/>
          <w:lang w:val="en-US" w:eastAsia="en-US"/>
        </w:rPr>
        <w:t>climbing systems, s</w:t>
      </w:r>
      <w:r w:rsidRPr="00896D88">
        <w:rPr>
          <w:rFonts w:cs="Arial"/>
          <w:szCs w:val="22"/>
          <w:lang w:val="en-US" w:eastAsia="en-US"/>
        </w:rPr>
        <w:t>ystem</w:t>
      </w:r>
      <w:r w:rsidR="00896D88" w:rsidRPr="00896D88">
        <w:rPr>
          <w:rFonts w:cs="Arial"/>
          <w:szCs w:val="22"/>
          <w:lang w:val="en-US" w:eastAsia="en-US"/>
        </w:rPr>
        <w:t xml:space="preserve"> components</w:t>
      </w:r>
      <w:r w:rsidRPr="00896D88">
        <w:rPr>
          <w:rFonts w:cs="Arial"/>
          <w:szCs w:val="22"/>
          <w:lang w:val="en-US" w:eastAsia="en-US"/>
        </w:rPr>
        <w:t xml:space="preserve">, </w:t>
      </w:r>
      <w:r w:rsidR="00896D88" w:rsidRPr="00896D88">
        <w:rPr>
          <w:rFonts w:cs="Arial"/>
          <w:szCs w:val="22"/>
          <w:lang w:val="en-US" w:eastAsia="en-US"/>
        </w:rPr>
        <w:t>services</w:t>
      </w:r>
    </w:p>
    <w:p w:rsidR="00214E4B" w:rsidRPr="00896D88" w:rsidRDefault="00214E4B" w:rsidP="00A8518F">
      <w:pPr>
        <w:tabs>
          <w:tab w:val="left" w:pos="960"/>
          <w:tab w:val="left" w:pos="1800"/>
          <w:tab w:val="left" w:pos="3720"/>
          <w:tab w:val="center" w:pos="4680"/>
          <w:tab w:val="left" w:pos="4920"/>
          <w:tab w:val="left" w:pos="6120"/>
        </w:tabs>
        <w:overflowPunct/>
        <w:autoSpaceDE/>
        <w:autoSpaceDN/>
        <w:adjustRightInd/>
        <w:spacing w:line="264" w:lineRule="auto"/>
        <w:ind w:left="3720"/>
        <w:textAlignment w:val="auto"/>
        <w:rPr>
          <w:rFonts w:cs="Arial"/>
          <w:szCs w:val="22"/>
          <w:lang w:val="en-US" w:eastAsia="en-US"/>
        </w:rPr>
      </w:pPr>
    </w:p>
    <w:p w:rsidR="00214E4B" w:rsidRPr="00896D88" w:rsidRDefault="00214E4B" w:rsidP="00A8518F">
      <w:pPr>
        <w:tabs>
          <w:tab w:val="left" w:pos="960"/>
          <w:tab w:val="left" w:pos="1800"/>
          <w:tab w:val="left" w:pos="3720"/>
          <w:tab w:val="center" w:pos="4680"/>
          <w:tab w:val="left" w:pos="4920"/>
          <w:tab w:val="left" w:pos="6120"/>
        </w:tabs>
        <w:overflowPunct/>
        <w:autoSpaceDE/>
        <w:autoSpaceDN/>
        <w:adjustRightInd/>
        <w:spacing w:line="264" w:lineRule="auto"/>
        <w:ind w:left="3720"/>
        <w:textAlignment w:val="auto"/>
        <w:rPr>
          <w:rFonts w:cs="Arial"/>
          <w:szCs w:val="22"/>
          <w:lang w:val="en-US" w:eastAsia="en-US"/>
        </w:rPr>
      </w:pPr>
    </w:p>
    <w:p w:rsidR="00214E4B" w:rsidRPr="00E33B8E" w:rsidRDefault="00A8518F" w:rsidP="00E33B8E">
      <w:pPr>
        <w:tabs>
          <w:tab w:val="left" w:pos="960"/>
          <w:tab w:val="left" w:pos="1800"/>
          <w:tab w:val="left" w:pos="3720"/>
          <w:tab w:val="center" w:pos="4680"/>
          <w:tab w:val="left" w:pos="4920"/>
          <w:tab w:val="left" w:pos="6120"/>
        </w:tabs>
        <w:overflowPunct/>
        <w:autoSpaceDE/>
        <w:autoSpaceDN/>
        <w:adjustRightInd/>
        <w:spacing w:line="264" w:lineRule="auto"/>
        <w:ind w:left="3720" w:hanging="3720"/>
        <w:textAlignment w:val="auto"/>
        <w:rPr>
          <w:rFonts w:cs="Arial"/>
          <w:sz w:val="20"/>
          <w:lang w:eastAsia="en-US"/>
        </w:rPr>
      </w:pPr>
      <w:r>
        <w:rPr>
          <w:rFonts w:cs="Arial"/>
          <w:sz w:val="20"/>
          <w:lang w:eastAsia="en-US"/>
        </w:rPr>
        <w:t>April</w:t>
      </w:r>
      <w:r w:rsidR="00D833AF">
        <w:rPr>
          <w:rFonts w:cs="Arial"/>
          <w:sz w:val="20"/>
          <w:lang w:eastAsia="en-US"/>
        </w:rPr>
        <w:t xml:space="preserve"> 2013</w:t>
      </w:r>
    </w:p>
    <w:sectPr w:rsidR="00214E4B" w:rsidRPr="00E33B8E" w:rsidSect="00750B70">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4160" w:rsidRDefault="00614160">
      <w:r>
        <w:separator/>
      </w:r>
    </w:p>
  </w:endnote>
  <w:endnote w:type="continuationSeparator" w:id="0">
    <w:p w:rsidR="00614160" w:rsidRDefault="0061416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4160" w:rsidRDefault="00614160">
      <w:r>
        <w:separator/>
      </w:r>
    </w:p>
  </w:footnote>
  <w:footnote w:type="continuationSeparator" w:id="0">
    <w:p w:rsidR="00614160" w:rsidRDefault="006141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AC0" w:rsidRDefault="00181A64" w:rsidP="00750B70">
    <w:pPr>
      <w:pStyle w:val="Kopfzeile"/>
      <w:jc w:val="right"/>
    </w:pPr>
    <w:r>
      <w:rPr>
        <w:noProof/>
        <w:lang w:val="en-US" w:eastAsia="en-US"/>
      </w:rPr>
      <w:drawing>
        <wp:inline distT="0" distB="0" distL="0" distR="0">
          <wp:extent cx="1558290" cy="618490"/>
          <wp:effectExtent l="19050" t="0" r="3810" b="0"/>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58290" cy="61849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0541D9"/>
    <w:multiLevelType w:val="hybridMultilevel"/>
    <w:tmpl w:val="CE588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1">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5">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5">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56CC2AD2"/>
    <w:multiLevelType w:val="multilevel"/>
    <w:tmpl w:val="1EFCEC30"/>
    <w:numStyleLink w:val="ListemitAufzhlungszeichenDoka"/>
  </w:abstractNum>
  <w:abstractNum w:abstractNumId="27">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3"/>
  </w:num>
  <w:num w:numId="2">
    <w:abstractNumId w:val="8"/>
  </w:num>
  <w:num w:numId="3">
    <w:abstractNumId w:val="21"/>
  </w:num>
  <w:num w:numId="4">
    <w:abstractNumId w:val="10"/>
  </w:num>
  <w:num w:numId="5">
    <w:abstractNumId w:val="24"/>
  </w:num>
  <w:num w:numId="6">
    <w:abstractNumId w:val="14"/>
  </w:num>
  <w:num w:numId="7">
    <w:abstractNumId w:val="17"/>
  </w:num>
  <w:num w:numId="8">
    <w:abstractNumId w:val="5"/>
  </w:num>
  <w:num w:numId="9">
    <w:abstractNumId w:val="23"/>
  </w:num>
  <w:num w:numId="10">
    <w:abstractNumId w:val="13"/>
  </w:num>
  <w:num w:numId="11">
    <w:abstractNumId w:val="34"/>
  </w:num>
  <w:num w:numId="12">
    <w:abstractNumId w:val="18"/>
  </w:num>
  <w:num w:numId="13">
    <w:abstractNumId w:val="0"/>
  </w:num>
  <w:num w:numId="14">
    <w:abstractNumId w:val="32"/>
  </w:num>
  <w:num w:numId="15">
    <w:abstractNumId w:val="29"/>
  </w:num>
  <w:num w:numId="16">
    <w:abstractNumId w:val="20"/>
  </w:num>
  <w:num w:numId="17">
    <w:abstractNumId w:val="2"/>
  </w:num>
  <w:num w:numId="18">
    <w:abstractNumId w:val="28"/>
  </w:num>
  <w:num w:numId="19">
    <w:abstractNumId w:val="3"/>
  </w:num>
  <w:num w:numId="20">
    <w:abstractNumId w:val="27"/>
  </w:num>
  <w:num w:numId="21">
    <w:abstractNumId w:val="1"/>
  </w:num>
  <w:num w:numId="22">
    <w:abstractNumId w:val="7"/>
  </w:num>
  <w:num w:numId="23">
    <w:abstractNumId w:val="12"/>
  </w:num>
  <w:num w:numId="24">
    <w:abstractNumId w:val="22"/>
  </w:num>
  <w:num w:numId="25">
    <w:abstractNumId w:val="25"/>
  </w:num>
  <w:num w:numId="26">
    <w:abstractNumId w:val="11"/>
  </w:num>
  <w:num w:numId="27">
    <w:abstractNumId w:val="30"/>
  </w:num>
  <w:num w:numId="28">
    <w:abstractNumId w:val="31"/>
  </w:num>
  <w:num w:numId="29">
    <w:abstractNumId w:val="19"/>
  </w:num>
  <w:num w:numId="30">
    <w:abstractNumId w:val="15"/>
  </w:num>
  <w:num w:numId="31">
    <w:abstractNumId w:val="26"/>
  </w:num>
  <w:num w:numId="32">
    <w:abstractNumId w:val="4"/>
  </w:num>
  <w:num w:numId="33">
    <w:abstractNumId w:val="16"/>
  </w:num>
  <w:num w:numId="34">
    <w:abstractNumId w:val="6"/>
  </w:num>
  <w:num w:numId="3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2050"/>
  </w:hdrShapeDefaults>
  <w:footnotePr>
    <w:footnote w:id="-1"/>
    <w:footnote w:id="0"/>
  </w:footnotePr>
  <w:endnotePr>
    <w:endnote w:id="-1"/>
    <w:endnote w:id="0"/>
  </w:endnotePr>
  <w:compat/>
  <w:rsids>
    <w:rsidRoot w:val="007F7C2B"/>
    <w:rsid w:val="00005BA4"/>
    <w:rsid w:val="0001239A"/>
    <w:rsid w:val="00015F66"/>
    <w:rsid w:val="00016591"/>
    <w:rsid w:val="000251EE"/>
    <w:rsid w:val="00030363"/>
    <w:rsid w:val="000322F5"/>
    <w:rsid w:val="000457D7"/>
    <w:rsid w:val="0006146F"/>
    <w:rsid w:val="00066095"/>
    <w:rsid w:val="00072B49"/>
    <w:rsid w:val="00073AC8"/>
    <w:rsid w:val="00075D18"/>
    <w:rsid w:val="0007661E"/>
    <w:rsid w:val="00076DB5"/>
    <w:rsid w:val="000773D4"/>
    <w:rsid w:val="000931C4"/>
    <w:rsid w:val="000A4782"/>
    <w:rsid w:val="000A6BF4"/>
    <w:rsid w:val="000B7ED1"/>
    <w:rsid w:val="000C07D8"/>
    <w:rsid w:val="000C09CF"/>
    <w:rsid w:val="000C0E0C"/>
    <w:rsid w:val="000C1255"/>
    <w:rsid w:val="000D0CDF"/>
    <w:rsid w:val="000D27CB"/>
    <w:rsid w:val="000D3FE3"/>
    <w:rsid w:val="000D7BDB"/>
    <w:rsid w:val="000F0A26"/>
    <w:rsid w:val="000F156A"/>
    <w:rsid w:val="000F1F08"/>
    <w:rsid w:val="000F27D8"/>
    <w:rsid w:val="000F2860"/>
    <w:rsid w:val="000F4755"/>
    <w:rsid w:val="000F6CA7"/>
    <w:rsid w:val="00101154"/>
    <w:rsid w:val="00107EB0"/>
    <w:rsid w:val="00112DC3"/>
    <w:rsid w:val="0011463D"/>
    <w:rsid w:val="00120322"/>
    <w:rsid w:val="00121825"/>
    <w:rsid w:val="001377E1"/>
    <w:rsid w:val="00141D03"/>
    <w:rsid w:val="00145700"/>
    <w:rsid w:val="00145AAB"/>
    <w:rsid w:val="0015009A"/>
    <w:rsid w:val="00150745"/>
    <w:rsid w:val="00151116"/>
    <w:rsid w:val="001529C9"/>
    <w:rsid w:val="001532FF"/>
    <w:rsid w:val="001550EB"/>
    <w:rsid w:val="001552D9"/>
    <w:rsid w:val="00161368"/>
    <w:rsid w:val="001629CD"/>
    <w:rsid w:val="00181A64"/>
    <w:rsid w:val="00184E64"/>
    <w:rsid w:val="001863D7"/>
    <w:rsid w:val="00191504"/>
    <w:rsid w:val="00191988"/>
    <w:rsid w:val="00191F1C"/>
    <w:rsid w:val="00192844"/>
    <w:rsid w:val="0019341F"/>
    <w:rsid w:val="001A3C69"/>
    <w:rsid w:val="001B24D6"/>
    <w:rsid w:val="001B66E8"/>
    <w:rsid w:val="001C2B26"/>
    <w:rsid w:val="001C73E6"/>
    <w:rsid w:val="001D3517"/>
    <w:rsid w:val="001D3D91"/>
    <w:rsid w:val="001D775D"/>
    <w:rsid w:val="001E625B"/>
    <w:rsid w:val="001F0607"/>
    <w:rsid w:val="001F4501"/>
    <w:rsid w:val="0020125E"/>
    <w:rsid w:val="002046D6"/>
    <w:rsid w:val="002056EC"/>
    <w:rsid w:val="00206107"/>
    <w:rsid w:val="00212D77"/>
    <w:rsid w:val="00214E4B"/>
    <w:rsid w:val="00217920"/>
    <w:rsid w:val="0022681D"/>
    <w:rsid w:val="0023241C"/>
    <w:rsid w:val="002349EA"/>
    <w:rsid w:val="0024357E"/>
    <w:rsid w:val="002518A2"/>
    <w:rsid w:val="00255FAB"/>
    <w:rsid w:val="0026037B"/>
    <w:rsid w:val="00262A51"/>
    <w:rsid w:val="00270768"/>
    <w:rsid w:val="00272516"/>
    <w:rsid w:val="00281AC2"/>
    <w:rsid w:val="0028229F"/>
    <w:rsid w:val="00286F15"/>
    <w:rsid w:val="002878DF"/>
    <w:rsid w:val="00292958"/>
    <w:rsid w:val="002955F7"/>
    <w:rsid w:val="002A0E48"/>
    <w:rsid w:val="002A560B"/>
    <w:rsid w:val="002A6293"/>
    <w:rsid w:val="002A6736"/>
    <w:rsid w:val="002B49D9"/>
    <w:rsid w:val="002B7048"/>
    <w:rsid w:val="002B77BD"/>
    <w:rsid w:val="002C3B72"/>
    <w:rsid w:val="002C4E8E"/>
    <w:rsid w:val="002C79F1"/>
    <w:rsid w:val="002D1CC4"/>
    <w:rsid w:val="002F0538"/>
    <w:rsid w:val="002F6989"/>
    <w:rsid w:val="0030061E"/>
    <w:rsid w:val="00316391"/>
    <w:rsid w:val="003254C3"/>
    <w:rsid w:val="00325611"/>
    <w:rsid w:val="00341556"/>
    <w:rsid w:val="0034638F"/>
    <w:rsid w:val="00357038"/>
    <w:rsid w:val="00371B67"/>
    <w:rsid w:val="00375913"/>
    <w:rsid w:val="003764D7"/>
    <w:rsid w:val="00380A98"/>
    <w:rsid w:val="00383394"/>
    <w:rsid w:val="00386AD2"/>
    <w:rsid w:val="00393CDB"/>
    <w:rsid w:val="003944D2"/>
    <w:rsid w:val="003A5B0C"/>
    <w:rsid w:val="003A79FC"/>
    <w:rsid w:val="003B09D6"/>
    <w:rsid w:val="003B3FCB"/>
    <w:rsid w:val="003D755C"/>
    <w:rsid w:val="003E1B7C"/>
    <w:rsid w:val="003E4C7C"/>
    <w:rsid w:val="003E679B"/>
    <w:rsid w:val="003F1085"/>
    <w:rsid w:val="003F2D41"/>
    <w:rsid w:val="00410041"/>
    <w:rsid w:val="00414531"/>
    <w:rsid w:val="004165BC"/>
    <w:rsid w:val="004235FA"/>
    <w:rsid w:val="00424EB9"/>
    <w:rsid w:val="004270A9"/>
    <w:rsid w:val="004361E6"/>
    <w:rsid w:val="00455EFF"/>
    <w:rsid w:val="00463017"/>
    <w:rsid w:val="004639B7"/>
    <w:rsid w:val="00463CD4"/>
    <w:rsid w:val="00474177"/>
    <w:rsid w:val="004758D0"/>
    <w:rsid w:val="0048426A"/>
    <w:rsid w:val="004A0EF2"/>
    <w:rsid w:val="004A11B0"/>
    <w:rsid w:val="004A156D"/>
    <w:rsid w:val="004A47B6"/>
    <w:rsid w:val="004B0024"/>
    <w:rsid w:val="004E01A8"/>
    <w:rsid w:val="004E5EFD"/>
    <w:rsid w:val="004F0C47"/>
    <w:rsid w:val="005030D5"/>
    <w:rsid w:val="00505714"/>
    <w:rsid w:val="00514C50"/>
    <w:rsid w:val="005151C6"/>
    <w:rsid w:val="0051534D"/>
    <w:rsid w:val="005160C5"/>
    <w:rsid w:val="00522770"/>
    <w:rsid w:val="005257A0"/>
    <w:rsid w:val="00531302"/>
    <w:rsid w:val="00532C4D"/>
    <w:rsid w:val="00533B9D"/>
    <w:rsid w:val="0053540E"/>
    <w:rsid w:val="00541415"/>
    <w:rsid w:val="005428D8"/>
    <w:rsid w:val="00546D5C"/>
    <w:rsid w:val="005601E0"/>
    <w:rsid w:val="00564AF1"/>
    <w:rsid w:val="00570F1E"/>
    <w:rsid w:val="00574722"/>
    <w:rsid w:val="005808E8"/>
    <w:rsid w:val="0058367A"/>
    <w:rsid w:val="00583D1F"/>
    <w:rsid w:val="00586BA0"/>
    <w:rsid w:val="0059159E"/>
    <w:rsid w:val="00592C6E"/>
    <w:rsid w:val="00594A33"/>
    <w:rsid w:val="005965EE"/>
    <w:rsid w:val="005C05EF"/>
    <w:rsid w:val="005C3725"/>
    <w:rsid w:val="005C4ED3"/>
    <w:rsid w:val="005D0803"/>
    <w:rsid w:val="005D590E"/>
    <w:rsid w:val="005E07B2"/>
    <w:rsid w:val="005E27D5"/>
    <w:rsid w:val="005F2F6B"/>
    <w:rsid w:val="005F4E67"/>
    <w:rsid w:val="00604EEF"/>
    <w:rsid w:val="00605ED4"/>
    <w:rsid w:val="00614160"/>
    <w:rsid w:val="006174CA"/>
    <w:rsid w:val="00617B36"/>
    <w:rsid w:val="0062650A"/>
    <w:rsid w:val="00626A22"/>
    <w:rsid w:val="00630B26"/>
    <w:rsid w:val="0063164E"/>
    <w:rsid w:val="00641955"/>
    <w:rsid w:val="006459F5"/>
    <w:rsid w:val="006542E6"/>
    <w:rsid w:val="006568C4"/>
    <w:rsid w:val="00666197"/>
    <w:rsid w:val="00673A41"/>
    <w:rsid w:val="006748FC"/>
    <w:rsid w:val="00676BB2"/>
    <w:rsid w:val="00682976"/>
    <w:rsid w:val="00682AC0"/>
    <w:rsid w:val="00687347"/>
    <w:rsid w:val="00692EA3"/>
    <w:rsid w:val="006A4302"/>
    <w:rsid w:val="006B44CA"/>
    <w:rsid w:val="006B6F45"/>
    <w:rsid w:val="006C0CAA"/>
    <w:rsid w:val="006C6812"/>
    <w:rsid w:val="006D11DF"/>
    <w:rsid w:val="006D1745"/>
    <w:rsid w:val="006D2F3F"/>
    <w:rsid w:val="006D3434"/>
    <w:rsid w:val="006D4BCB"/>
    <w:rsid w:val="006E1201"/>
    <w:rsid w:val="006F4ED2"/>
    <w:rsid w:val="006F7081"/>
    <w:rsid w:val="00700FC1"/>
    <w:rsid w:val="007107B6"/>
    <w:rsid w:val="00716994"/>
    <w:rsid w:val="007216D2"/>
    <w:rsid w:val="00743D15"/>
    <w:rsid w:val="0074598C"/>
    <w:rsid w:val="007468BB"/>
    <w:rsid w:val="007507EF"/>
    <w:rsid w:val="00750B70"/>
    <w:rsid w:val="00754E98"/>
    <w:rsid w:val="0076088F"/>
    <w:rsid w:val="007619EF"/>
    <w:rsid w:val="00765BFB"/>
    <w:rsid w:val="00782A7A"/>
    <w:rsid w:val="00793F82"/>
    <w:rsid w:val="00795BFD"/>
    <w:rsid w:val="00795DB6"/>
    <w:rsid w:val="007A4A33"/>
    <w:rsid w:val="007A64EA"/>
    <w:rsid w:val="007A6AF2"/>
    <w:rsid w:val="007A6F03"/>
    <w:rsid w:val="007B112B"/>
    <w:rsid w:val="007B27E3"/>
    <w:rsid w:val="007B36E6"/>
    <w:rsid w:val="007C1F7C"/>
    <w:rsid w:val="007C4173"/>
    <w:rsid w:val="007C4F72"/>
    <w:rsid w:val="007D13FB"/>
    <w:rsid w:val="007D251B"/>
    <w:rsid w:val="007D3940"/>
    <w:rsid w:val="007D61F3"/>
    <w:rsid w:val="007E09C2"/>
    <w:rsid w:val="007E243A"/>
    <w:rsid w:val="007E45C1"/>
    <w:rsid w:val="007F1B5C"/>
    <w:rsid w:val="007F7C2B"/>
    <w:rsid w:val="00802C3F"/>
    <w:rsid w:val="008071E0"/>
    <w:rsid w:val="00807495"/>
    <w:rsid w:val="00810EEF"/>
    <w:rsid w:val="008122E0"/>
    <w:rsid w:val="008168B4"/>
    <w:rsid w:val="008209E2"/>
    <w:rsid w:val="00826274"/>
    <w:rsid w:val="008400F4"/>
    <w:rsid w:val="00840198"/>
    <w:rsid w:val="00841263"/>
    <w:rsid w:val="0084602A"/>
    <w:rsid w:val="00853D71"/>
    <w:rsid w:val="00856656"/>
    <w:rsid w:val="00857832"/>
    <w:rsid w:val="00861C28"/>
    <w:rsid w:val="00862648"/>
    <w:rsid w:val="00865FAF"/>
    <w:rsid w:val="0087423F"/>
    <w:rsid w:val="008850B1"/>
    <w:rsid w:val="0088590F"/>
    <w:rsid w:val="00886CDA"/>
    <w:rsid w:val="00892BD9"/>
    <w:rsid w:val="008938F0"/>
    <w:rsid w:val="00894E04"/>
    <w:rsid w:val="00896D88"/>
    <w:rsid w:val="008A47E3"/>
    <w:rsid w:val="008B7FD4"/>
    <w:rsid w:val="008C24F7"/>
    <w:rsid w:val="008C3FD8"/>
    <w:rsid w:val="008C7981"/>
    <w:rsid w:val="008D1E1D"/>
    <w:rsid w:val="008D3FB1"/>
    <w:rsid w:val="008E01B1"/>
    <w:rsid w:val="008E371D"/>
    <w:rsid w:val="008F1BC0"/>
    <w:rsid w:val="009036B6"/>
    <w:rsid w:val="009059DD"/>
    <w:rsid w:val="0091326C"/>
    <w:rsid w:val="0091399C"/>
    <w:rsid w:val="009142E4"/>
    <w:rsid w:val="009249D5"/>
    <w:rsid w:val="00925429"/>
    <w:rsid w:val="0093020F"/>
    <w:rsid w:val="009355F1"/>
    <w:rsid w:val="00936CCC"/>
    <w:rsid w:val="00946116"/>
    <w:rsid w:val="00947EF7"/>
    <w:rsid w:val="00950FA8"/>
    <w:rsid w:val="00955FDB"/>
    <w:rsid w:val="00962477"/>
    <w:rsid w:val="009641AB"/>
    <w:rsid w:val="00966E67"/>
    <w:rsid w:val="00971C3F"/>
    <w:rsid w:val="00971E7C"/>
    <w:rsid w:val="00975006"/>
    <w:rsid w:val="009753D5"/>
    <w:rsid w:val="00980B19"/>
    <w:rsid w:val="00983285"/>
    <w:rsid w:val="009834DC"/>
    <w:rsid w:val="00992DAA"/>
    <w:rsid w:val="009A00A8"/>
    <w:rsid w:val="009A0EB6"/>
    <w:rsid w:val="009A1B3F"/>
    <w:rsid w:val="009A2A80"/>
    <w:rsid w:val="009A3AAF"/>
    <w:rsid w:val="009A3E1E"/>
    <w:rsid w:val="009C14FD"/>
    <w:rsid w:val="009D4DED"/>
    <w:rsid w:val="009E3BD4"/>
    <w:rsid w:val="009F502C"/>
    <w:rsid w:val="009F780B"/>
    <w:rsid w:val="00A0387C"/>
    <w:rsid w:val="00A0602A"/>
    <w:rsid w:val="00A12A01"/>
    <w:rsid w:val="00A17DD2"/>
    <w:rsid w:val="00A2282D"/>
    <w:rsid w:val="00A240AA"/>
    <w:rsid w:val="00A247B8"/>
    <w:rsid w:val="00A25681"/>
    <w:rsid w:val="00A262A3"/>
    <w:rsid w:val="00A266A6"/>
    <w:rsid w:val="00A4043A"/>
    <w:rsid w:val="00A62EEB"/>
    <w:rsid w:val="00A758AD"/>
    <w:rsid w:val="00A80792"/>
    <w:rsid w:val="00A80CDE"/>
    <w:rsid w:val="00A829A0"/>
    <w:rsid w:val="00A833FC"/>
    <w:rsid w:val="00A8518F"/>
    <w:rsid w:val="00A957C5"/>
    <w:rsid w:val="00A9658F"/>
    <w:rsid w:val="00AA1120"/>
    <w:rsid w:val="00AA2FB3"/>
    <w:rsid w:val="00AA4BB9"/>
    <w:rsid w:val="00AA6076"/>
    <w:rsid w:val="00AA6231"/>
    <w:rsid w:val="00AB3F05"/>
    <w:rsid w:val="00AB4CCF"/>
    <w:rsid w:val="00AB5699"/>
    <w:rsid w:val="00AE3D60"/>
    <w:rsid w:val="00AE54CD"/>
    <w:rsid w:val="00AE68AC"/>
    <w:rsid w:val="00AF032B"/>
    <w:rsid w:val="00AF0FDF"/>
    <w:rsid w:val="00AF4B4A"/>
    <w:rsid w:val="00AF7050"/>
    <w:rsid w:val="00B03209"/>
    <w:rsid w:val="00B05275"/>
    <w:rsid w:val="00B10489"/>
    <w:rsid w:val="00B17C01"/>
    <w:rsid w:val="00B226FC"/>
    <w:rsid w:val="00B247E1"/>
    <w:rsid w:val="00B31243"/>
    <w:rsid w:val="00B34D23"/>
    <w:rsid w:val="00B3679E"/>
    <w:rsid w:val="00B43CC4"/>
    <w:rsid w:val="00B56D6D"/>
    <w:rsid w:val="00B578AB"/>
    <w:rsid w:val="00B75217"/>
    <w:rsid w:val="00B878D2"/>
    <w:rsid w:val="00B924BD"/>
    <w:rsid w:val="00B96D33"/>
    <w:rsid w:val="00BA38D4"/>
    <w:rsid w:val="00BA412F"/>
    <w:rsid w:val="00BA4A3F"/>
    <w:rsid w:val="00BA6027"/>
    <w:rsid w:val="00BB1944"/>
    <w:rsid w:val="00BB5CC5"/>
    <w:rsid w:val="00BD6411"/>
    <w:rsid w:val="00BE3427"/>
    <w:rsid w:val="00BE5823"/>
    <w:rsid w:val="00BE6351"/>
    <w:rsid w:val="00BF3671"/>
    <w:rsid w:val="00BF4F0B"/>
    <w:rsid w:val="00BF53C0"/>
    <w:rsid w:val="00C0412F"/>
    <w:rsid w:val="00C07526"/>
    <w:rsid w:val="00C12591"/>
    <w:rsid w:val="00C25D46"/>
    <w:rsid w:val="00C273D9"/>
    <w:rsid w:val="00C3199D"/>
    <w:rsid w:val="00C51BBC"/>
    <w:rsid w:val="00C54060"/>
    <w:rsid w:val="00C540FC"/>
    <w:rsid w:val="00C54DD9"/>
    <w:rsid w:val="00C55539"/>
    <w:rsid w:val="00C6065C"/>
    <w:rsid w:val="00C65A3F"/>
    <w:rsid w:val="00C66573"/>
    <w:rsid w:val="00C700EB"/>
    <w:rsid w:val="00C76077"/>
    <w:rsid w:val="00C82CDD"/>
    <w:rsid w:val="00C84193"/>
    <w:rsid w:val="00C846DE"/>
    <w:rsid w:val="00C86916"/>
    <w:rsid w:val="00C87F73"/>
    <w:rsid w:val="00C969D7"/>
    <w:rsid w:val="00C97B3E"/>
    <w:rsid w:val="00CA269C"/>
    <w:rsid w:val="00CA3323"/>
    <w:rsid w:val="00CC3127"/>
    <w:rsid w:val="00CC6205"/>
    <w:rsid w:val="00CC7851"/>
    <w:rsid w:val="00CC78E2"/>
    <w:rsid w:val="00CD4372"/>
    <w:rsid w:val="00CE0996"/>
    <w:rsid w:val="00CE716B"/>
    <w:rsid w:val="00CE7713"/>
    <w:rsid w:val="00CE7EC8"/>
    <w:rsid w:val="00CF11A3"/>
    <w:rsid w:val="00CF3205"/>
    <w:rsid w:val="00CF52D3"/>
    <w:rsid w:val="00D0435B"/>
    <w:rsid w:val="00D13D5D"/>
    <w:rsid w:val="00D16444"/>
    <w:rsid w:val="00D16F2B"/>
    <w:rsid w:val="00D21002"/>
    <w:rsid w:val="00D223E4"/>
    <w:rsid w:val="00D24D9D"/>
    <w:rsid w:val="00D260AF"/>
    <w:rsid w:val="00D2634A"/>
    <w:rsid w:val="00D3285C"/>
    <w:rsid w:val="00D35DAE"/>
    <w:rsid w:val="00D366AC"/>
    <w:rsid w:val="00D4191C"/>
    <w:rsid w:val="00D42D17"/>
    <w:rsid w:val="00D46FCA"/>
    <w:rsid w:val="00D53AF3"/>
    <w:rsid w:val="00D5461D"/>
    <w:rsid w:val="00D54F3D"/>
    <w:rsid w:val="00D5564E"/>
    <w:rsid w:val="00D5596D"/>
    <w:rsid w:val="00D5726A"/>
    <w:rsid w:val="00D663D3"/>
    <w:rsid w:val="00D70E7C"/>
    <w:rsid w:val="00D73855"/>
    <w:rsid w:val="00D77625"/>
    <w:rsid w:val="00D7770E"/>
    <w:rsid w:val="00D833AF"/>
    <w:rsid w:val="00D8362A"/>
    <w:rsid w:val="00D9470E"/>
    <w:rsid w:val="00D95201"/>
    <w:rsid w:val="00DA3001"/>
    <w:rsid w:val="00DA459A"/>
    <w:rsid w:val="00DA67EB"/>
    <w:rsid w:val="00DB1D60"/>
    <w:rsid w:val="00DB557B"/>
    <w:rsid w:val="00DB59D2"/>
    <w:rsid w:val="00DC30D3"/>
    <w:rsid w:val="00DD0AA3"/>
    <w:rsid w:val="00DE09B4"/>
    <w:rsid w:val="00DE2E10"/>
    <w:rsid w:val="00DF12ED"/>
    <w:rsid w:val="00DF7991"/>
    <w:rsid w:val="00E01C63"/>
    <w:rsid w:val="00E0389B"/>
    <w:rsid w:val="00E33B8E"/>
    <w:rsid w:val="00E42DE3"/>
    <w:rsid w:val="00E454A2"/>
    <w:rsid w:val="00E45D2F"/>
    <w:rsid w:val="00E46FD1"/>
    <w:rsid w:val="00E51BBF"/>
    <w:rsid w:val="00E6078D"/>
    <w:rsid w:val="00E64557"/>
    <w:rsid w:val="00E80C5C"/>
    <w:rsid w:val="00E821B8"/>
    <w:rsid w:val="00E863D4"/>
    <w:rsid w:val="00E90D17"/>
    <w:rsid w:val="00E92FD5"/>
    <w:rsid w:val="00EA0280"/>
    <w:rsid w:val="00EA377C"/>
    <w:rsid w:val="00EA6B02"/>
    <w:rsid w:val="00EB2A2D"/>
    <w:rsid w:val="00EB61CF"/>
    <w:rsid w:val="00EB6B83"/>
    <w:rsid w:val="00EC544C"/>
    <w:rsid w:val="00EC77A6"/>
    <w:rsid w:val="00EC7A4A"/>
    <w:rsid w:val="00ED0F24"/>
    <w:rsid w:val="00ED11AA"/>
    <w:rsid w:val="00EF19E1"/>
    <w:rsid w:val="00F0673E"/>
    <w:rsid w:val="00F06BD9"/>
    <w:rsid w:val="00F12941"/>
    <w:rsid w:val="00F14D8B"/>
    <w:rsid w:val="00F15F1C"/>
    <w:rsid w:val="00F162CE"/>
    <w:rsid w:val="00F20741"/>
    <w:rsid w:val="00F500C7"/>
    <w:rsid w:val="00F50BEE"/>
    <w:rsid w:val="00F63ED5"/>
    <w:rsid w:val="00F74863"/>
    <w:rsid w:val="00F76C46"/>
    <w:rsid w:val="00F87E1B"/>
    <w:rsid w:val="00F97455"/>
    <w:rsid w:val="00FA3C3E"/>
    <w:rsid w:val="00FA7083"/>
    <w:rsid w:val="00FB5539"/>
    <w:rsid w:val="00FB575D"/>
    <w:rsid w:val="00FC06EC"/>
    <w:rsid w:val="00FD217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b/>
      <w:bCs/>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paragraph" w:styleId="Listenabsatz">
    <w:name w:val="List Paragraph"/>
    <w:basedOn w:val="Standard"/>
    <w:uiPriority w:val="34"/>
    <w:qFormat/>
    <w:rsid w:val="001552D9"/>
    <w:pPr>
      <w:ind w:left="720"/>
      <w:contextualSpacing/>
    </w:pPr>
  </w:style>
</w:styles>
</file>

<file path=word/webSettings.xml><?xml version="1.0" encoding="utf-8"?>
<w:webSettings xmlns:r="http://schemas.openxmlformats.org/officeDocument/2006/relationships" xmlns:w="http://schemas.openxmlformats.org/wordprocessingml/2006/main">
  <w:divs>
    <w:div w:id="70124437">
      <w:bodyDiv w:val="1"/>
      <w:marLeft w:val="0"/>
      <w:marRight w:val="0"/>
      <w:marTop w:val="0"/>
      <w:marBottom w:val="0"/>
      <w:divBdr>
        <w:top w:val="none" w:sz="0" w:space="0" w:color="auto"/>
        <w:left w:val="none" w:sz="0" w:space="0" w:color="auto"/>
        <w:bottom w:val="none" w:sz="0" w:space="0" w:color="auto"/>
        <w:right w:val="none" w:sz="0" w:space="0" w:color="auto"/>
      </w:divBdr>
    </w:div>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9521796">
      <w:bodyDiv w:val="1"/>
      <w:marLeft w:val="0"/>
      <w:marRight w:val="0"/>
      <w:marTop w:val="0"/>
      <w:marBottom w:val="0"/>
      <w:divBdr>
        <w:top w:val="none" w:sz="0" w:space="0" w:color="auto"/>
        <w:left w:val="none" w:sz="0" w:space="0" w:color="auto"/>
        <w:bottom w:val="none" w:sz="0" w:space="0" w:color="auto"/>
        <w:right w:val="none" w:sz="0" w:space="0" w:color="auto"/>
      </w:divBdr>
    </w:div>
    <w:div w:id="116416975">
      <w:bodyDiv w:val="1"/>
      <w:marLeft w:val="0"/>
      <w:marRight w:val="0"/>
      <w:marTop w:val="0"/>
      <w:marBottom w:val="0"/>
      <w:divBdr>
        <w:top w:val="none" w:sz="0" w:space="0" w:color="auto"/>
        <w:left w:val="none" w:sz="0" w:space="0" w:color="auto"/>
        <w:bottom w:val="none" w:sz="0" w:space="0" w:color="auto"/>
        <w:right w:val="none" w:sz="0" w:space="0" w:color="auto"/>
      </w:divBdr>
    </w:div>
    <w:div w:id="141165849">
      <w:bodyDiv w:val="1"/>
      <w:marLeft w:val="0"/>
      <w:marRight w:val="0"/>
      <w:marTop w:val="0"/>
      <w:marBottom w:val="0"/>
      <w:divBdr>
        <w:top w:val="none" w:sz="0" w:space="0" w:color="auto"/>
        <w:left w:val="none" w:sz="0" w:space="0" w:color="auto"/>
        <w:bottom w:val="none" w:sz="0" w:space="0" w:color="auto"/>
        <w:right w:val="none" w:sz="0" w:space="0" w:color="auto"/>
      </w:divBdr>
      <w:divsChild>
        <w:div w:id="1821460932">
          <w:marLeft w:val="0"/>
          <w:marRight w:val="0"/>
          <w:marTop w:val="0"/>
          <w:marBottom w:val="0"/>
          <w:divBdr>
            <w:top w:val="none" w:sz="0" w:space="0" w:color="auto"/>
            <w:left w:val="none" w:sz="0" w:space="0" w:color="auto"/>
            <w:bottom w:val="none" w:sz="0" w:space="0" w:color="auto"/>
            <w:right w:val="none" w:sz="0" w:space="0" w:color="auto"/>
          </w:divBdr>
          <w:divsChild>
            <w:div w:id="651176592">
              <w:marLeft w:val="0"/>
              <w:marRight w:val="0"/>
              <w:marTop w:val="0"/>
              <w:marBottom w:val="0"/>
              <w:divBdr>
                <w:top w:val="none" w:sz="0" w:space="0" w:color="auto"/>
                <w:left w:val="none" w:sz="0" w:space="0" w:color="auto"/>
                <w:bottom w:val="none" w:sz="0" w:space="0" w:color="auto"/>
                <w:right w:val="none" w:sz="0" w:space="0" w:color="auto"/>
              </w:divBdr>
              <w:divsChild>
                <w:div w:id="743603466">
                  <w:marLeft w:val="0"/>
                  <w:marRight w:val="0"/>
                  <w:marTop w:val="0"/>
                  <w:marBottom w:val="0"/>
                  <w:divBdr>
                    <w:top w:val="none" w:sz="0" w:space="0" w:color="auto"/>
                    <w:left w:val="none" w:sz="0" w:space="0" w:color="auto"/>
                    <w:bottom w:val="none" w:sz="0" w:space="0" w:color="auto"/>
                    <w:right w:val="none" w:sz="0" w:space="0" w:color="auto"/>
                  </w:divBdr>
                  <w:divsChild>
                    <w:div w:id="325674529">
                      <w:marLeft w:val="0"/>
                      <w:marRight w:val="0"/>
                      <w:marTop w:val="0"/>
                      <w:marBottom w:val="0"/>
                      <w:divBdr>
                        <w:top w:val="none" w:sz="0" w:space="0" w:color="auto"/>
                        <w:left w:val="none" w:sz="0" w:space="0" w:color="auto"/>
                        <w:bottom w:val="none" w:sz="0" w:space="0" w:color="auto"/>
                        <w:right w:val="none" w:sz="0" w:space="0" w:color="auto"/>
                      </w:divBdr>
                      <w:divsChild>
                        <w:div w:id="1687050837">
                          <w:marLeft w:val="0"/>
                          <w:marRight w:val="0"/>
                          <w:marTop w:val="0"/>
                          <w:marBottom w:val="0"/>
                          <w:divBdr>
                            <w:top w:val="none" w:sz="0" w:space="0" w:color="auto"/>
                            <w:left w:val="none" w:sz="0" w:space="0" w:color="auto"/>
                            <w:bottom w:val="none" w:sz="0" w:space="0" w:color="auto"/>
                            <w:right w:val="none" w:sz="0" w:space="0" w:color="auto"/>
                          </w:divBdr>
                          <w:divsChild>
                            <w:div w:id="946156190">
                              <w:marLeft w:val="0"/>
                              <w:marRight w:val="0"/>
                              <w:marTop w:val="0"/>
                              <w:marBottom w:val="101"/>
                              <w:divBdr>
                                <w:top w:val="none" w:sz="0" w:space="0" w:color="auto"/>
                                <w:left w:val="none" w:sz="0" w:space="0" w:color="auto"/>
                                <w:bottom w:val="none" w:sz="0" w:space="0" w:color="auto"/>
                                <w:right w:val="none" w:sz="0" w:space="0" w:color="auto"/>
                              </w:divBdr>
                              <w:divsChild>
                                <w:div w:id="956762851">
                                  <w:marLeft w:val="0"/>
                                  <w:marRight w:val="0"/>
                                  <w:marTop w:val="0"/>
                                  <w:marBottom w:val="0"/>
                                  <w:divBdr>
                                    <w:top w:val="none" w:sz="0" w:space="0" w:color="auto"/>
                                    <w:left w:val="none" w:sz="0" w:space="0" w:color="auto"/>
                                    <w:bottom w:val="single" w:sz="4" w:space="5" w:color="C2C3C5"/>
                                    <w:right w:val="none" w:sz="0" w:space="0" w:color="auto"/>
                                  </w:divBdr>
                                  <w:divsChild>
                                    <w:div w:id="1089695533">
                                      <w:marLeft w:val="0"/>
                                      <w:marRight w:val="0"/>
                                      <w:marTop w:val="0"/>
                                      <w:marBottom w:val="0"/>
                                      <w:divBdr>
                                        <w:top w:val="none" w:sz="0" w:space="0" w:color="auto"/>
                                        <w:left w:val="none" w:sz="0" w:space="0" w:color="auto"/>
                                        <w:bottom w:val="none" w:sz="0" w:space="0" w:color="auto"/>
                                        <w:right w:val="none" w:sz="0" w:space="0" w:color="auto"/>
                                      </w:divBdr>
                                      <w:divsChild>
                                        <w:div w:id="151788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8260280">
      <w:bodyDiv w:val="1"/>
      <w:marLeft w:val="0"/>
      <w:marRight w:val="0"/>
      <w:marTop w:val="0"/>
      <w:marBottom w:val="0"/>
      <w:divBdr>
        <w:top w:val="none" w:sz="0" w:space="0" w:color="auto"/>
        <w:left w:val="none" w:sz="0" w:space="0" w:color="auto"/>
        <w:bottom w:val="none" w:sz="0" w:space="0" w:color="auto"/>
        <w:right w:val="none" w:sz="0" w:space="0" w:color="auto"/>
      </w:divBdr>
    </w:div>
    <w:div w:id="518854031">
      <w:bodyDiv w:val="1"/>
      <w:marLeft w:val="0"/>
      <w:marRight w:val="0"/>
      <w:marTop w:val="0"/>
      <w:marBottom w:val="0"/>
      <w:divBdr>
        <w:top w:val="none" w:sz="0" w:space="0" w:color="auto"/>
        <w:left w:val="none" w:sz="0" w:space="0" w:color="auto"/>
        <w:bottom w:val="none" w:sz="0" w:space="0" w:color="auto"/>
        <w:right w:val="none" w:sz="0" w:space="0" w:color="auto"/>
      </w:divBdr>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53723639">
      <w:bodyDiv w:val="1"/>
      <w:marLeft w:val="0"/>
      <w:marRight w:val="0"/>
      <w:marTop w:val="0"/>
      <w:marBottom w:val="0"/>
      <w:divBdr>
        <w:top w:val="none" w:sz="0" w:space="0" w:color="auto"/>
        <w:left w:val="none" w:sz="0" w:space="0" w:color="auto"/>
        <w:bottom w:val="none" w:sz="0" w:space="0" w:color="auto"/>
        <w:right w:val="none" w:sz="0" w:space="0" w:color="auto"/>
      </w:divBdr>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33957216">
      <w:bodyDiv w:val="1"/>
      <w:marLeft w:val="0"/>
      <w:marRight w:val="0"/>
      <w:marTop w:val="0"/>
      <w:marBottom w:val="0"/>
      <w:divBdr>
        <w:top w:val="none" w:sz="0" w:space="0" w:color="auto"/>
        <w:left w:val="none" w:sz="0" w:space="0" w:color="auto"/>
        <w:bottom w:val="none" w:sz="0" w:space="0" w:color="auto"/>
        <w:right w:val="none" w:sz="0" w:space="0" w:color="auto"/>
      </w:divBdr>
    </w:div>
    <w:div w:id="957221716">
      <w:bodyDiv w:val="1"/>
      <w:marLeft w:val="0"/>
      <w:marRight w:val="0"/>
      <w:marTop w:val="0"/>
      <w:marBottom w:val="0"/>
      <w:divBdr>
        <w:top w:val="none" w:sz="0" w:space="0" w:color="auto"/>
        <w:left w:val="none" w:sz="0" w:space="0" w:color="auto"/>
        <w:bottom w:val="none" w:sz="0" w:space="0" w:color="auto"/>
        <w:right w:val="none" w:sz="0" w:space="0" w:color="auto"/>
      </w:divBdr>
    </w:div>
    <w:div w:id="1099524221">
      <w:bodyDiv w:val="1"/>
      <w:marLeft w:val="0"/>
      <w:marRight w:val="0"/>
      <w:marTop w:val="0"/>
      <w:marBottom w:val="0"/>
      <w:divBdr>
        <w:top w:val="none" w:sz="0" w:space="0" w:color="auto"/>
        <w:left w:val="none" w:sz="0" w:space="0" w:color="auto"/>
        <w:bottom w:val="none" w:sz="0" w:space="0" w:color="auto"/>
        <w:right w:val="none" w:sz="0" w:space="0" w:color="auto"/>
      </w:divBdr>
    </w:div>
    <w:div w:id="1291936110">
      <w:bodyDiv w:val="1"/>
      <w:marLeft w:val="0"/>
      <w:marRight w:val="0"/>
      <w:marTop w:val="0"/>
      <w:marBottom w:val="0"/>
      <w:divBdr>
        <w:top w:val="none" w:sz="0" w:space="0" w:color="auto"/>
        <w:left w:val="none" w:sz="0" w:space="0" w:color="auto"/>
        <w:bottom w:val="none" w:sz="0" w:space="0" w:color="auto"/>
        <w:right w:val="none" w:sz="0" w:space="0" w:color="auto"/>
      </w:divBdr>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91837181">
      <w:bodyDiv w:val="1"/>
      <w:marLeft w:val="0"/>
      <w:marRight w:val="0"/>
      <w:marTop w:val="0"/>
      <w:marBottom w:val="0"/>
      <w:divBdr>
        <w:top w:val="none" w:sz="0" w:space="0" w:color="auto"/>
        <w:left w:val="none" w:sz="0" w:space="0" w:color="auto"/>
        <w:bottom w:val="none" w:sz="0" w:space="0" w:color="auto"/>
        <w:right w:val="none" w:sz="0" w:space="0" w:color="auto"/>
      </w:divBdr>
    </w:div>
    <w:div w:id="1803843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85CBA2-9FDF-4BCE-9F72-42F688BD9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1032</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1180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Reimann Jürgen</cp:lastModifiedBy>
  <cp:revision>14</cp:revision>
  <cp:lastPrinted>2013-01-24T09:31:00Z</cp:lastPrinted>
  <dcterms:created xsi:type="dcterms:W3CDTF">2012-09-13T11:10:00Z</dcterms:created>
  <dcterms:modified xsi:type="dcterms:W3CDTF">2013-03-27T17:20:00Z</dcterms:modified>
</cp:coreProperties>
</file>