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E5D" w:rsidRPr="00341E5D" w:rsidRDefault="00341E5D" w:rsidP="00341E5D">
      <w:pPr>
        <w:spacing w:line="360" w:lineRule="exact"/>
        <w:rPr>
          <w:rFonts w:ascii="Arial" w:hAnsi="Arial"/>
          <w:sz w:val="24"/>
        </w:rPr>
      </w:pPr>
      <w:r w:rsidRPr="00341E5D">
        <w:rPr>
          <w:noProof/>
          <w:lang w:eastAsia="cs-CZ"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3994727</wp:posOffset>
            </wp:positionH>
            <wp:positionV relativeFrom="paragraph">
              <wp:posOffset>-679511</wp:posOffset>
            </wp:positionV>
            <wp:extent cx="2499360" cy="950976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der_faceboo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9360" cy="9509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1E5D" w:rsidRPr="00341E5D" w:rsidRDefault="00341E5D" w:rsidP="00341E5D">
      <w:pPr>
        <w:spacing w:line="360" w:lineRule="exact"/>
        <w:rPr>
          <w:rFonts w:ascii="Arial" w:hAnsi="Arial"/>
          <w:sz w:val="24"/>
        </w:rPr>
      </w:pPr>
    </w:p>
    <w:p w:rsidR="00341E5D" w:rsidRPr="00341E5D" w:rsidRDefault="00BB6D63" w:rsidP="00341E5D">
      <w:pPr>
        <w:spacing w:line="360" w:lineRule="exact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 xml:space="preserve">Dárcovská výzva: </w:t>
      </w:r>
      <w:r w:rsidR="00D4242A">
        <w:rPr>
          <w:rFonts w:ascii="Arial" w:hAnsi="Arial"/>
          <w:b/>
          <w:sz w:val="40"/>
          <w:szCs w:val="40"/>
        </w:rPr>
        <w:br/>
      </w:r>
      <w:bookmarkStart w:id="0" w:name="_GoBack"/>
      <w:bookmarkEnd w:id="0"/>
      <w:r w:rsidR="00341E5D" w:rsidRPr="00341E5D">
        <w:rPr>
          <w:rFonts w:ascii="Arial" w:hAnsi="Arial"/>
          <w:b/>
          <w:sz w:val="40"/>
          <w:szCs w:val="40"/>
        </w:rPr>
        <w:t xml:space="preserve">Team PRO BETON </w:t>
      </w:r>
      <w:r>
        <w:rPr>
          <w:rFonts w:ascii="Arial" w:hAnsi="Arial"/>
          <w:b/>
          <w:sz w:val="40"/>
          <w:szCs w:val="40"/>
        </w:rPr>
        <w:t xml:space="preserve">jede pro Petru! </w:t>
      </w:r>
    </w:p>
    <w:p w:rsidR="00BB6D63" w:rsidRPr="00606C09" w:rsidRDefault="00BB6D63" w:rsidP="00BB6D63">
      <w:pPr>
        <w:spacing w:line="360" w:lineRule="exact"/>
        <w:rPr>
          <w:rFonts w:ascii="Arial" w:hAnsi="Arial"/>
          <w:sz w:val="24"/>
        </w:rPr>
      </w:pPr>
      <w:r w:rsidRPr="00606C09">
        <w:rPr>
          <w:rFonts w:ascii="Arial" w:hAnsi="Arial"/>
          <w:sz w:val="24"/>
        </w:rPr>
        <w:t>Organizace: Černí koně, z.s.</w:t>
      </w:r>
    </w:p>
    <w:p w:rsidR="00BB6D63" w:rsidRPr="00606C09" w:rsidRDefault="00BB6D63" w:rsidP="00BB6D63">
      <w:pPr>
        <w:spacing w:line="360" w:lineRule="exact"/>
        <w:rPr>
          <w:rFonts w:ascii="Arial" w:hAnsi="Arial"/>
          <w:sz w:val="24"/>
        </w:rPr>
      </w:pPr>
      <w:r w:rsidRPr="00606C09">
        <w:rPr>
          <w:rFonts w:ascii="Arial" w:hAnsi="Arial"/>
          <w:sz w:val="24"/>
        </w:rPr>
        <w:t>Projekt: Černí koně, z.s.</w:t>
      </w:r>
    </w:p>
    <w:p w:rsidR="00BB6D63" w:rsidRPr="00BB6D63" w:rsidRDefault="00BB6D63" w:rsidP="00BB6D63">
      <w:pPr>
        <w:spacing w:line="360" w:lineRule="exact"/>
        <w:rPr>
          <w:rFonts w:ascii="Arial" w:hAnsi="Arial"/>
          <w:sz w:val="24"/>
        </w:rPr>
      </w:pPr>
      <w:r w:rsidRPr="00606C09">
        <w:rPr>
          <w:rFonts w:ascii="Arial" w:hAnsi="Arial"/>
          <w:sz w:val="24"/>
        </w:rPr>
        <w:t>Název výzvy: Team Pro Beton jede pro Petru!</w:t>
      </w:r>
    </w:p>
    <w:p w:rsidR="00BB6D63" w:rsidRDefault="00BB6D63" w:rsidP="00BB6D63">
      <w:pPr>
        <w:spacing w:line="360" w:lineRule="exact"/>
        <w:jc w:val="both"/>
        <w:rPr>
          <w:rFonts w:ascii="Arial" w:hAnsi="Arial"/>
          <w:b/>
          <w:sz w:val="24"/>
        </w:rPr>
      </w:pPr>
      <w:r w:rsidRPr="00BB6D63">
        <w:rPr>
          <w:rFonts w:ascii="Arial" w:hAnsi="Arial"/>
          <w:b/>
          <w:sz w:val="24"/>
        </w:rPr>
        <w:t xml:space="preserve">Jako vášniví cyklisti a současně spřátelení partneři ze tří firem – </w:t>
      </w:r>
      <w:hyperlink r:id="rId9" w:history="1">
        <w:r w:rsidRPr="00BB6D63">
          <w:rPr>
            <w:rStyle w:val="Hypertextovodkaz"/>
            <w:b/>
            <w:sz w:val="24"/>
          </w:rPr>
          <w:t>Česká Doka</w:t>
        </w:r>
      </w:hyperlink>
      <w:r w:rsidRPr="00BB6D63">
        <w:rPr>
          <w:rFonts w:ascii="Arial" w:hAnsi="Arial"/>
          <w:b/>
          <w:sz w:val="24"/>
        </w:rPr>
        <w:t xml:space="preserve">, </w:t>
      </w:r>
      <w:hyperlink r:id="rId10" w:history="1">
        <w:r w:rsidRPr="00BB6D63">
          <w:rPr>
            <w:rStyle w:val="Hypertextovodkaz"/>
            <w:b/>
            <w:sz w:val="24"/>
          </w:rPr>
          <w:t>Orlimex Plywood Experts</w:t>
        </w:r>
      </w:hyperlink>
      <w:r w:rsidRPr="00BB6D63">
        <w:rPr>
          <w:rFonts w:ascii="Arial" w:hAnsi="Arial"/>
          <w:b/>
          <w:sz w:val="24"/>
        </w:rPr>
        <w:t xml:space="preserve"> a </w:t>
      </w:r>
      <w:hyperlink r:id="rId11" w:history="1">
        <w:r w:rsidRPr="00BB6D63">
          <w:rPr>
            <w:rStyle w:val="Hypertextovodkaz"/>
            <w:b/>
            <w:sz w:val="24"/>
          </w:rPr>
          <w:t>Eucon</w:t>
        </w:r>
      </w:hyperlink>
      <w:r w:rsidRPr="00BB6D63">
        <w:rPr>
          <w:rFonts w:ascii="Arial" w:hAnsi="Arial"/>
          <w:b/>
          <w:sz w:val="24"/>
        </w:rPr>
        <w:t xml:space="preserve"> – jsme spojili své síly, abychom podpořili dobrou věc: Vytvořili jsme tým silničních cyklistů, se kterým se zúčastníme Metrostav handy cyklo maratonu. Co je naším cílem? Jednoduše řečeno - ZÁŽITEK PRO DOBROU VĚC. Zažít extrémní cyklistiku dnem i nocí, naši energii vložit do přípravy, organizace a samotného závodu, motivovat se nejen mezi členy týmu, ale motivovat kohokoli – zdravého nebo nemocného, aby se nebránil výzvám. Protože pro nás je to opravdu VÝZVA. </w:t>
      </w:r>
    </w:p>
    <w:p w:rsidR="00BB6D63" w:rsidRPr="00BB6D63" w:rsidRDefault="00BB6D63" w:rsidP="00BB6D63">
      <w:pPr>
        <w:spacing w:line="360" w:lineRule="exact"/>
        <w:jc w:val="both"/>
        <w:rPr>
          <w:rFonts w:ascii="Arial" w:hAnsi="Arial"/>
          <w:b/>
          <w:sz w:val="24"/>
        </w:rPr>
      </w:pPr>
    </w:p>
    <w:p w:rsidR="00BB6D63" w:rsidRPr="00606C09" w:rsidRDefault="00BB6D63" w:rsidP="00BB6D63">
      <w:pPr>
        <w:spacing w:line="360" w:lineRule="exact"/>
        <w:jc w:val="both"/>
        <w:rPr>
          <w:rFonts w:ascii="Arial" w:hAnsi="Arial"/>
          <w:sz w:val="24"/>
        </w:rPr>
      </w:pPr>
      <w:r w:rsidRPr="00606C09">
        <w:rPr>
          <w:rFonts w:ascii="Arial" w:hAnsi="Arial"/>
          <w:sz w:val="24"/>
        </w:rPr>
        <w:t>Společně urazíme na kolech 2222 kilometrů závodů a další tisíce tréningu. Proč to a k čemu chceme naše ujeté kilometry využít? Pojedeme pro nový horský handbike pro Petru Hurtovou, která bude naší patronkou po celou dobu naší cesty za jejím snem.</w:t>
      </w:r>
    </w:p>
    <w:p w:rsidR="00BB6D63" w:rsidRPr="00606C09" w:rsidRDefault="00BB6D63" w:rsidP="00BB6D63">
      <w:pPr>
        <w:spacing w:line="360" w:lineRule="exact"/>
        <w:rPr>
          <w:rFonts w:ascii="Arial" w:hAnsi="Arial"/>
          <w:b/>
          <w:sz w:val="24"/>
        </w:rPr>
      </w:pPr>
      <w:r w:rsidRPr="00606C09">
        <w:rPr>
          <w:rFonts w:ascii="Arial" w:hAnsi="Arial"/>
          <w:b/>
          <w:sz w:val="24"/>
        </w:rPr>
        <w:t>Podrobný popis</w:t>
      </w:r>
    </w:p>
    <w:p w:rsidR="00BB6D63" w:rsidRPr="00606C09" w:rsidRDefault="00BB6D63" w:rsidP="00BB6D63">
      <w:pPr>
        <w:spacing w:line="360" w:lineRule="exact"/>
        <w:jc w:val="both"/>
        <w:rPr>
          <w:rFonts w:ascii="Arial" w:hAnsi="Arial"/>
          <w:sz w:val="24"/>
        </w:rPr>
      </w:pPr>
      <w:r w:rsidRPr="00606C09">
        <w:rPr>
          <w:rFonts w:ascii="Arial" w:hAnsi="Arial"/>
          <w:sz w:val="24"/>
        </w:rPr>
        <w:t xml:space="preserve">Tým Pro Beton jsme vytvořili na základě dlouhodobé spolupráce nejen na profesionální, ale hlavně na přátelské úrovni. Jak napovídá název týmu, jsme firmy zabývající se monolitickou výstavbou. společnost </w:t>
      </w:r>
      <w:r w:rsidRPr="00606C09">
        <w:rPr>
          <w:rFonts w:ascii="Arial" w:hAnsi="Arial"/>
          <w:b/>
          <w:sz w:val="24"/>
        </w:rPr>
        <w:t>Doka</w:t>
      </w:r>
      <w:r w:rsidRPr="00606C09">
        <w:rPr>
          <w:rFonts w:ascii="Arial" w:hAnsi="Arial"/>
          <w:sz w:val="24"/>
        </w:rPr>
        <w:t xml:space="preserve"> je etablovaným dodavatelem bednící techniky, společnost </w:t>
      </w:r>
      <w:r w:rsidRPr="00606C09">
        <w:rPr>
          <w:rFonts w:ascii="Arial" w:hAnsi="Arial"/>
          <w:b/>
          <w:sz w:val="24"/>
        </w:rPr>
        <w:t>Orlimex</w:t>
      </w:r>
      <w:r w:rsidRPr="00606C09">
        <w:rPr>
          <w:rFonts w:ascii="Arial" w:hAnsi="Arial"/>
          <w:sz w:val="24"/>
        </w:rPr>
        <w:t xml:space="preserve"> dodává bednící desky a stavební firma </w:t>
      </w:r>
      <w:r w:rsidRPr="00606C09">
        <w:rPr>
          <w:rFonts w:ascii="Arial" w:hAnsi="Arial"/>
          <w:b/>
          <w:sz w:val="24"/>
        </w:rPr>
        <w:t>Eucon</w:t>
      </w:r>
      <w:r w:rsidRPr="00606C09">
        <w:rPr>
          <w:rFonts w:ascii="Arial" w:hAnsi="Arial"/>
          <w:sz w:val="24"/>
        </w:rPr>
        <w:t xml:space="preserve"> se zabývá komplexní realizací monolitických konstrukcí. Společným nasazením a při vzájemné podpoře jsme realizovali desítky stavebních projektů. Díky dobré spolupráci a vztahům nejen v pracovní rovině, tak vznikl náš tým, se kterým chceme využít toho, co je naší volnočasovou náplní – a to je silniční cyklistika k podpoře hendikepovaných cyklistů. </w:t>
      </w:r>
    </w:p>
    <w:p w:rsidR="00BB6D63" w:rsidRPr="00606C09" w:rsidRDefault="00BB6D63" w:rsidP="00BB6D63">
      <w:pPr>
        <w:spacing w:line="360" w:lineRule="exact"/>
        <w:jc w:val="both"/>
        <w:rPr>
          <w:rFonts w:ascii="Arial" w:hAnsi="Arial"/>
          <w:sz w:val="24"/>
        </w:rPr>
      </w:pPr>
      <w:r w:rsidRPr="00606C09">
        <w:rPr>
          <w:rFonts w:ascii="Arial" w:hAnsi="Arial"/>
          <w:sz w:val="24"/>
        </w:rPr>
        <w:t>Každý tým má mít svého patrona. Je nám ctí, že v tom s námi pojede Petra Hurtová. Bude nejen naší patronkou, ale hlavně obrovskou motivací a energií ze zálohy. Díky naší cyklistické jízdě na trase dlouhé 2222 km a trvající maximálně 111 hodin bychom Petru rádi podpořili a splnili jí její velké přání - NOVÝ HANDBIKE.</w:t>
      </w:r>
    </w:p>
    <w:p w:rsidR="00BB6D63" w:rsidRDefault="00BB6D63" w:rsidP="00BB6D63">
      <w:pPr>
        <w:spacing w:line="360" w:lineRule="exact"/>
        <w:jc w:val="both"/>
        <w:rPr>
          <w:rFonts w:ascii="Arial" w:hAnsi="Arial"/>
          <w:sz w:val="24"/>
        </w:rPr>
      </w:pPr>
      <w:r w:rsidRPr="00606C09">
        <w:rPr>
          <w:rFonts w:ascii="Arial" w:hAnsi="Arial"/>
          <w:sz w:val="24"/>
        </w:rPr>
        <w:lastRenderedPageBreak/>
        <w:t>Petra Hurtová</w:t>
      </w:r>
      <w:r>
        <w:rPr>
          <w:rFonts w:ascii="Arial" w:hAnsi="Arial"/>
          <w:sz w:val="24"/>
        </w:rPr>
        <w:t xml:space="preserve">, rodačka </w:t>
      </w:r>
      <w:r w:rsidRPr="00606C09">
        <w:rPr>
          <w:rFonts w:ascii="Arial" w:hAnsi="Arial"/>
          <w:sz w:val="24"/>
        </w:rPr>
        <w:t xml:space="preserve"> z České Lípy</w:t>
      </w:r>
      <w:r>
        <w:rPr>
          <w:rFonts w:ascii="Arial" w:hAnsi="Arial"/>
          <w:sz w:val="24"/>
        </w:rPr>
        <w:t>,</w:t>
      </w:r>
      <w:r w:rsidRPr="00606C09">
        <w:rPr>
          <w:rFonts w:ascii="Arial" w:hAnsi="Arial"/>
          <w:sz w:val="24"/>
        </w:rPr>
        <w:t xml:space="preserve"> je nadšená paracyklistka</w:t>
      </w:r>
      <w:r>
        <w:rPr>
          <w:rFonts w:ascii="Arial" w:hAnsi="Arial"/>
          <w:sz w:val="24"/>
        </w:rPr>
        <w:t xml:space="preserve"> a</w:t>
      </w:r>
      <w:r w:rsidRPr="00606C09">
        <w:rPr>
          <w:rFonts w:ascii="Arial" w:hAnsi="Arial"/>
          <w:sz w:val="24"/>
        </w:rPr>
        <w:t xml:space="preserve"> maminka </w:t>
      </w:r>
      <w:r>
        <w:rPr>
          <w:rFonts w:ascii="Arial" w:hAnsi="Arial"/>
          <w:sz w:val="24"/>
        </w:rPr>
        <w:t>už dvanáctiletého syna Viktora</w:t>
      </w:r>
      <w:r w:rsidRPr="00606C09">
        <w:rPr>
          <w:rFonts w:ascii="Arial" w:hAnsi="Arial"/>
          <w:sz w:val="24"/>
        </w:rPr>
        <w:t xml:space="preserve">. Narodila se s genetickým onemocněním způsobujícím zvýšenou lámavost kostí, ale to ji nebrání v tom, aby pravidelně sedla za řídítka handbiku a užila si cyklistiku v náročném kopcovitém terénu. Handbike byl pro Petru ze začátku jen zábavou, ale postupem času si vyjezdila prvenství mezi horskými handbikerkami. Vedle rodinných povinností má Petra i ty pracovní - pětkrát v týdnu každý večer odjíždí na noční směnu do Koláčkárny u Salvátora v Jablonném v Podještědí, kde, jak sama říká, zastane vše, co je třeba. Dojíždění do práce je pro ni náročné, ale i přesto má svou práci ráda a svůj volný čas rozděluje mezi rodinu, sport a dobrovolnickou činnost. </w:t>
      </w:r>
    </w:p>
    <w:p w:rsidR="00BB6D63" w:rsidRPr="00606C09" w:rsidRDefault="00BB6D63" w:rsidP="00BB6D63">
      <w:pPr>
        <w:spacing w:line="360" w:lineRule="exact"/>
        <w:jc w:val="both"/>
        <w:rPr>
          <w:rFonts w:ascii="Arial" w:hAnsi="Arial"/>
          <w:sz w:val="24"/>
        </w:rPr>
      </w:pPr>
      <w:r w:rsidRPr="00606C09">
        <w:rPr>
          <w:rFonts w:ascii="Arial" w:hAnsi="Arial"/>
          <w:sz w:val="24"/>
        </w:rPr>
        <w:t xml:space="preserve">Na svému handbiku překonává výškové metry už více než 11 let, ale za tu dobu </w:t>
      </w:r>
      <w:r>
        <w:rPr>
          <w:rFonts w:ascii="Arial" w:hAnsi="Arial"/>
          <w:sz w:val="24"/>
        </w:rPr>
        <w:t>už má něco najeto</w:t>
      </w:r>
      <w:r w:rsidRPr="00606C09">
        <w:rPr>
          <w:rFonts w:ascii="Arial" w:hAnsi="Arial"/>
          <w:sz w:val="24"/>
        </w:rPr>
        <w:t xml:space="preserve"> a je čas na výměnu. A proč je Petra naší energií ze zálohy? V důsledku svého onemocnění Petra postupně ztrácí sluch, který by ji mohla zpět vrátit náročná operace</w:t>
      </w:r>
      <w:r>
        <w:rPr>
          <w:rFonts w:ascii="Arial" w:hAnsi="Arial"/>
          <w:sz w:val="24"/>
        </w:rPr>
        <w:t>. Tu</w:t>
      </w:r>
      <w:r w:rsidRPr="00606C09">
        <w:rPr>
          <w:rFonts w:ascii="Arial" w:hAnsi="Arial"/>
          <w:sz w:val="24"/>
        </w:rPr>
        <w:t xml:space="preserve"> má plánovanou na jaro 2021. Rekonvalescence bude dlouhá a s nejistým výsledkem, ale Petry touha usednout po operaci zase na handbike je obrovská a my bychom jí společnými silami chtěli podpořit a pomoci k tomu,</w:t>
      </w:r>
      <w:r>
        <w:rPr>
          <w:rFonts w:ascii="Arial" w:hAnsi="Arial"/>
          <w:sz w:val="24"/>
        </w:rPr>
        <w:t xml:space="preserve"> aby po úspěšné operaci mohla usednout na nový stroj a s jeho pomocí zdolat vysněné vrcholy. </w:t>
      </w:r>
    </w:p>
    <w:p w:rsidR="00BB6D63" w:rsidRPr="00606C09" w:rsidRDefault="00BB6D63" w:rsidP="00BB6D63">
      <w:pPr>
        <w:spacing w:line="360" w:lineRule="exact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Ještě předtím, v </w:t>
      </w:r>
      <w:r w:rsidRPr="00606C09">
        <w:rPr>
          <w:rFonts w:ascii="Arial" w:hAnsi="Arial"/>
          <w:sz w:val="24"/>
        </w:rPr>
        <w:t>červenci</w:t>
      </w:r>
      <w:r>
        <w:rPr>
          <w:rFonts w:ascii="Arial" w:hAnsi="Arial"/>
          <w:sz w:val="24"/>
        </w:rPr>
        <w:t xml:space="preserve"> letošního roku, </w:t>
      </w:r>
      <w:r w:rsidRPr="00606C09">
        <w:rPr>
          <w:rFonts w:ascii="Arial" w:hAnsi="Arial"/>
          <w:sz w:val="24"/>
        </w:rPr>
        <w:t>vyrazí náš smíšený tým osmi cyklistů na trasu Metrostav cyklo handy maratonu,</w:t>
      </w:r>
      <w:r>
        <w:rPr>
          <w:rFonts w:ascii="Arial" w:hAnsi="Arial"/>
          <w:sz w:val="24"/>
        </w:rPr>
        <w:t xml:space="preserve"> abychom Petru podpořili. Náročná trasa maratonu </w:t>
      </w:r>
      <w:r w:rsidRPr="00606C09">
        <w:rPr>
          <w:rFonts w:ascii="Arial" w:hAnsi="Arial"/>
          <w:sz w:val="24"/>
        </w:rPr>
        <w:t>nás provede kolem vodních toků napříč celou Českou republikou. Pokud se rozhodnete se k naší výzvě připojit a podpořit splnění Petřina snu</w:t>
      </w:r>
      <w:r>
        <w:rPr>
          <w:rFonts w:ascii="Arial" w:hAnsi="Arial"/>
          <w:sz w:val="24"/>
        </w:rPr>
        <w:t xml:space="preserve"> spolu s námi</w:t>
      </w:r>
      <w:r w:rsidRPr="00606C09">
        <w:rPr>
          <w:rFonts w:ascii="Arial" w:hAnsi="Arial"/>
          <w:sz w:val="24"/>
        </w:rPr>
        <w:t>, můžete tak učit zde. Jakákoliv částka pomáhá!</w:t>
      </w:r>
    </w:p>
    <w:p w:rsidR="00BB6D63" w:rsidRPr="00606C09" w:rsidRDefault="00BB6D63" w:rsidP="00BB6D63">
      <w:pPr>
        <w:spacing w:line="360" w:lineRule="exact"/>
        <w:jc w:val="both"/>
        <w:rPr>
          <w:rFonts w:ascii="Arial" w:hAnsi="Arial"/>
          <w:sz w:val="24"/>
        </w:rPr>
      </w:pPr>
      <w:r w:rsidRPr="00606C09">
        <w:rPr>
          <w:rFonts w:ascii="Arial" w:hAnsi="Arial"/>
          <w:sz w:val="24"/>
        </w:rPr>
        <w:t>Chcete sledovat naši přípravu, organizaci, tréninky nebo máte zájem se s námi projet v rámci společných vyjížděk</w:t>
      </w:r>
      <w:r>
        <w:rPr>
          <w:rFonts w:ascii="Arial" w:hAnsi="Arial"/>
          <w:sz w:val="24"/>
        </w:rPr>
        <w:t xml:space="preserve">? Spojte se s námi </w:t>
      </w:r>
      <w:r w:rsidRPr="00606C09">
        <w:rPr>
          <w:rFonts w:ascii="Arial" w:hAnsi="Arial"/>
          <w:sz w:val="24"/>
        </w:rPr>
        <w:t xml:space="preserve">prostřednictvím </w:t>
      </w:r>
      <w:r>
        <w:rPr>
          <w:rFonts w:ascii="Arial" w:hAnsi="Arial"/>
          <w:sz w:val="24"/>
        </w:rPr>
        <w:t>Facebooku a Instagramu!</w:t>
      </w:r>
      <w:r w:rsidRPr="00606C09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A p</w:t>
      </w:r>
      <w:r w:rsidRPr="00606C09">
        <w:rPr>
          <w:rFonts w:ascii="Arial" w:hAnsi="Arial"/>
          <w:sz w:val="24"/>
        </w:rPr>
        <w:t xml:space="preserve">okud </w:t>
      </w:r>
      <w:r>
        <w:rPr>
          <w:rFonts w:ascii="Arial" w:hAnsi="Arial"/>
          <w:sz w:val="24"/>
        </w:rPr>
        <w:t xml:space="preserve">  byste se rádi dozvěděli něco více </w:t>
      </w:r>
      <w:r w:rsidRPr="00606C09">
        <w:rPr>
          <w:rFonts w:ascii="Arial" w:hAnsi="Arial"/>
          <w:sz w:val="24"/>
        </w:rPr>
        <w:t xml:space="preserve">o Petře, navštivte její osobní stránku </w:t>
      </w:r>
      <w:hyperlink r:id="rId12" w:history="1">
        <w:r w:rsidRPr="0080227A">
          <w:rPr>
            <w:rStyle w:val="Hypertextovodkaz"/>
            <w:sz w:val="24"/>
          </w:rPr>
          <w:t>www.petrahurtova.cz</w:t>
        </w:r>
      </w:hyperlink>
      <w:r>
        <w:rPr>
          <w:rFonts w:ascii="Arial" w:hAnsi="Arial"/>
          <w:sz w:val="24"/>
        </w:rPr>
        <w:t xml:space="preserve"> ! </w:t>
      </w:r>
    </w:p>
    <w:p w:rsidR="00BB6D63" w:rsidRDefault="00BB6D63" w:rsidP="00BB6D63">
      <w:pPr>
        <w:spacing w:line="360" w:lineRule="exact"/>
        <w:jc w:val="both"/>
        <w:rPr>
          <w:rFonts w:ascii="Arial" w:hAnsi="Arial"/>
          <w:sz w:val="24"/>
        </w:rPr>
      </w:pPr>
      <w:r w:rsidRPr="00606C09">
        <w:rPr>
          <w:rFonts w:ascii="Arial" w:hAnsi="Arial"/>
          <w:sz w:val="24"/>
        </w:rPr>
        <w:t>Podpořte Petru v její cestě za vysněným novým handbikem, který by jí umožnil zdolávat horské vrcholy</w:t>
      </w:r>
      <w:r>
        <w:rPr>
          <w:rFonts w:ascii="Arial" w:hAnsi="Arial"/>
          <w:sz w:val="24"/>
        </w:rPr>
        <w:t xml:space="preserve">! </w:t>
      </w:r>
      <w:r w:rsidRPr="00606C09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Pomozte Petře </w:t>
      </w:r>
      <w:r w:rsidRPr="00606C09">
        <w:rPr>
          <w:rFonts w:ascii="Arial" w:hAnsi="Arial"/>
          <w:sz w:val="24"/>
        </w:rPr>
        <w:t>po náročné operaci zase usednout do sedla a užít si volnost na kolech, které k ní prostě patří. Zapojíte se do výzvy s námi? Peníze jsou důležité, ale zážitek a životní spokojenost jsou ještě důležitější!</w:t>
      </w:r>
    </w:p>
    <w:p w:rsidR="00BB6D63" w:rsidRDefault="00BB6D63" w:rsidP="00BB6D63">
      <w:pPr>
        <w:spacing w:line="360" w:lineRule="exact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Děkujeme :-) Team Pro Beton :-) </w:t>
      </w:r>
    </w:p>
    <w:p w:rsidR="00BB6D63" w:rsidRDefault="00BB6D63" w:rsidP="00BB6D63">
      <w:pPr>
        <w:spacing w:line="360" w:lineRule="exact"/>
        <w:jc w:val="both"/>
        <w:rPr>
          <w:rFonts w:ascii="Arial" w:hAnsi="Arial"/>
          <w:sz w:val="24"/>
        </w:rPr>
      </w:pPr>
    </w:p>
    <w:p w:rsidR="00BB6D63" w:rsidRDefault="00BB6D63" w:rsidP="00BB6D63">
      <w:pPr>
        <w:spacing w:line="360" w:lineRule="exact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Linky: </w:t>
      </w:r>
    </w:p>
    <w:p w:rsidR="00BB6D63" w:rsidRDefault="00BB6D63" w:rsidP="00BB6D63">
      <w:pPr>
        <w:spacing w:line="360" w:lineRule="exact"/>
        <w:rPr>
          <w:rFonts w:ascii="Arial" w:hAnsi="Arial"/>
          <w:sz w:val="24"/>
        </w:rPr>
      </w:pPr>
      <w:r w:rsidRPr="00303D74">
        <w:rPr>
          <w:rFonts w:ascii="Arial" w:hAnsi="Arial"/>
          <w:sz w:val="24"/>
        </w:rPr>
        <w:t xml:space="preserve">&lt;b&gt;&lt;a href=https://www.doka.com/cz/index?noredirect=1&gt;Česká Doka&lt;/a&gt;&lt;/b&gt; &lt;b&gt;&lt;a href=https://orlimex.cz&gt;Orlimex&gt;&lt;/a&gt;&lt;/b&gt; </w:t>
      </w:r>
      <w:r>
        <w:rPr>
          <w:rFonts w:ascii="Arial" w:hAnsi="Arial"/>
          <w:sz w:val="24"/>
        </w:rPr>
        <w:br/>
      </w:r>
      <w:r w:rsidRPr="00303D74">
        <w:rPr>
          <w:rFonts w:ascii="Arial" w:hAnsi="Arial"/>
          <w:sz w:val="24"/>
        </w:rPr>
        <w:lastRenderedPageBreak/>
        <w:t>&lt;b&gt;&lt;a href=https://eucon.cz/&gt;Eucon&gt;&lt;/a&gt;&lt;/b&gt;</w:t>
      </w:r>
      <w:r>
        <w:rPr>
          <w:rFonts w:ascii="Arial" w:hAnsi="Arial"/>
          <w:sz w:val="24"/>
        </w:rPr>
        <w:br/>
      </w:r>
      <w:r w:rsidRPr="00303D74">
        <w:rPr>
          <w:rFonts w:ascii="Arial" w:hAnsi="Arial"/>
          <w:sz w:val="24"/>
        </w:rPr>
        <w:t>&lt;b&gt;&lt;a href=</w:t>
      </w:r>
      <w:r>
        <w:rPr>
          <w:rFonts w:ascii="Arial" w:hAnsi="Arial"/>
          <w:sz w:val="24"/>
        </w:rPr>
        <w:t>http://www.petrahurtova.cz</w:t>
      </w:r>
      <w:r w:rsidRPr="00303D74">
        <w:rPr>
          <w:rFonts w:ascii="Arial" w:hAnsi="Arial"/>
          <w:sz w:val="24"/>
        </w:rPr>
        <w:t>&gt;&lt;/a&gt;&lt;/b&gt;</w:t>
      </w:r>
    </w:p>
    <w:p w:rsidR="00BB6D63" w:rsidRDefault="00BB6D63" w:rsidP="00BB6D63">
      <w:pPr>
        <w:spacing w:line="360" w:lineRule="exact"/>
        <w:rPr>
          <w:rFonts w:ascii="Arial" w:hAnsi="Arial"/>
          <w:sz w:val="24"/>
        </w:rPr>
      </w:pPr>
      <w:r w:rsidRPr="00303D74">
        <w:rPr>
          <w:rFonts w:ascii="Arial" w:hAnsi="Arial"/>
          <w:sz w:val="24"/>
        </w:rPr>
        <w:t>&lt;b&gt;&lt;a href=https://www.facebook.com/teamProBeton&gt;</w:t>
      </w:r>
      <w:r>
        <w:rPr>
          <w:rFonts w:ascii="Arial" w:hAnsi="Arial"/>
          <w:sz w:val="24"/>
        </w:rPr>
        <w:t>facebook</w:t>
      </w:r>
      <w:r w:rsidRPr="00303D74">
        <w:rPr>
          <w:rFonts w:ascii="Arial" w:hAnsi="Arial"/>
          <w:sz w:val="24"/>
        </w:rPr>
        <w:t>&lt;/a&gt;&lt;/b&gt;</w:t>
      </w:r>
      <w:r>
        <w:rPr>
          <w:rFonts w:ascii="Arial" w:hAnsi="Arial"/>
          <w:sz w:val="24"/>
        </w:rPr>
        <w:br/>
      </w:r>
      <w:r w:rsidRPr="00303D74">
        <w:rPr>
          <w:rFonts w:ascii="Arial" w:hAnsi="Arial"/>
          <w:sz w:val="24"/>
        </w:rPr>
        <w:t>&lt;b&gt;&lt;a href=https://www.instagram.com/teamprobeton&gt;</w:t>
      </w:r>
      <w:r>
        <w:rPr>
          <w:rFonts w:ascii="Arial" w:hAnsi="Arial"/>
          <w:sz w:val="24"/>
        </w:rPr>
        <w:t>instagram</w:t>
      </w:r>
      <w:r w:rsidRPr="00303D74">
        <w:rPr>
          <w:rFonts w:ascii="Arial" w:hAnsi="Arial"/>
          <w:sz w:val="24"/>
        </w:rPr>
        <w:t>&lt;/a&gt;&lt;/b&gt;</w:t>
      </w:r>
    </w:p>
    <w:p w:rsidR="00BB6D63" w:rsidRDefault="00BB6D63" w:rsidP="00BB6D63">
      <w:pPr>
        <w:spacing w:line="360" w:lineRule="exact"/>
        <w:rPr>
          <w:rFonts w:ascii="Arial" w:hAnsi="Arial"/>
          <w:sz w:val="24"/>
        </w:rPr>
      </w:pPr>
    </w:p>
    <w:p w:rsidR="00BB6D63" w:rsidRPr="0013137F" w:rsidRDefault="00BB6D63" w:rsidP="00BB6D63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>Hashtag</w:t>
      </w:r>
      <w:r w:rsidRPr="0013137F">
        <w:rPr>
          <w:rFonts w:ascii="Arial" w:hAnsi="Arial"/>
          <w:sz w:val="24"/>
        </w:rPr>
        <w:t xml:space="preserve">y: </w:t>
      </w:r>
    </w:p>
    <w:p w:rsidR="00BB6D63" w:rsidRPr="00303D74" w:rsidRDefault="00BB6D63" w:rsidP="00BB6D63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#cyklo #cyklistika #kolo #handbike #handicap #hendikep #maraton #beton #Doka #Eucon #Orlimex #podporujeme #CSR </w:t>
      </w:r>
    </w:p>
    <w:p w:rsidR="00BB6D63" w:rsidRDefault="00BB6D63" w:rsidP="00BB6D63">
      <w:pPr>
        <w:spacing w:line="360" w:lineRule="exact"/>
        <w:rPr>
          <w:rFonts w:ascii="Arial" w:hAnsi="Arial"/>
          <w:sz w:val="24"/>
        </w:rPr>
      </w:pPr>
    </w:p>
    <w:p w:rsidR="00BB6D63" w:rsidRPr="00303D74" w:rsidRDefault="00BB6D63" w:rsidP="00BB6D63">
      <w:pPr>
        <w:spacing w:line="360" w:lineRule="exact"/>
        <w:rPr>
          <w:rFonts w:ascii="Arial" w:hAnsi="Arial"/>
          <w:sz w:val="24"/>
        </w:rPr>
      </w:pPr>
    </w:p>
    <w:p w:rsidR="00BB6D63" w:rsidRPr="00606C09" w:rsidRDefault="00BB6D63" w:rsidP="00BB6D63">
      <w:pPr>
        <w:spacing w:line="360" w:lineRule="exact"/>
        <w:rPr>
          <w:rFonts w:ascii="Arial" w:hAnsi="Arial"/>
          <w:sz w:val="24"/>
        </w:rPr>
      </w:pPr>
    </w:p>
    <w:p w:rsidR="00BB6D63" w:rsidRPr="00606C09" w:rsidRDefault="00BB6D63" w:rsidP="00BB6D63">
      <w:pPr>
        <w:spacing w:line="360" w:lineRule="exact"/>
        <w:rPr>
          <w:rFonts w:ascii="Arial" w:hAnsi="Arial"/>
          <w:sz w:val="24"/>
        </w:rPr>
      </w:pPr>
    </w:p>
    <w:p w:rsidR="0088590F" w:rsidRPr="00341E5D" w:rsidRDefault="0088590F" w:rsidP="00BB6D63">
      <w:pPr>
        <w:spacing w:line="360" w:lineRule="exact"/>
        <w:rPr>
          <w:rFonts w:ascii="Arial" w:hAnsi="Arial" w:cs="Arial"/>
        </w:rPr>
      </w:pPr>
    </w:p>
    <w:sectPr w:rsidR="0088590F" w:rsidRPr="00341E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E5D" w:rsidRDefault="00341E5D">
      <w:r>
        <w:separator/>
      </w:r>
    </w:p>
  </w:endnote>
  <w:endnote w:type="continuationSeparator" w:id="0">
    <w:p w:rsidR="00341E5D" w:rsidRDefault="00341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E5D" w:rsidRDefault="00341E5D">
      <w:r>
        <w:separator/>
      </w:r>
    </w:p>
  </w:footnote>
  <w:footnote w:type="continuationSeparator" w:id="0">
    <w:p w:rsidR="00341E5D" w:rsidRDefault="00341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02D2747F"/>
    <w:multiLevelType w:val="multilevel"/>
    <w:tmpl w:val="1EFCEC30"/>
    <w:numStyleLink w:val="ListemitAufzhlungszeichenDoka"/>
  </w:abstractNum>
  <w:abstractNum w:abstractNumId="5" w15:restartNumberingAfterBreak="0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52CE015E"/>
    <w:multiLevelType w:val="multilevel"/>
    <w:tmpl w:val="B7EED7E0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6CC2AD2"/>
    <w:multiLevelType w:val="multilevel"/>
    <w:tmpl w:val="1EFCEC30"/>
    <w:numStyleLink w:val="ListemitAufzhlungszeichenDoka"/>
  </w:abstractNum>
  <w:abstractNum w:abstractNumId="24" w15:restartNumberingAfterBreak="0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 w15:restartNumberingAfterBreak="0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7"/>
  </w:num>
  <w:num w:numId="3">
    <w:abstractNumId w:val="18"/>
  </w:num>
  <w:num w:numId="4">
    <w:abstractNumId w:val="8"/>
  </w:num>
  <w:num w:numId="5">
    <w:abstractNumId w:val="21"/>
  </w:num>
  <w:num w:numId="6">
    <w:abstractNumId w:val="12"/>
  </w:num>
  <w:num w:numId="7">
    <w:abstractNumId w:val="14"/>
  </w:num>
  <w:num w:numId="8">
    <w:abstractNumId w:val="5"/>
  </w:num>
  <w:num w:numId="9">
    <w:abstractNumId w:val="20"/>
  </w:num>
  <w:num w:numId="10">
    <w:abstractNumId w:val="11"/>
  </w:num>
  <w:num w:numId="11">
    <w:abstractNumId w:val="31"/>
  </w:num>
  <w:num w:numId="12">
    <w:abstractNumId w:val="15"/>
  </w:num>
  <w:num w:numId="13">
    <w:abstractNumId w:val="0"/>
  </w:num>
  <w:num w:numId="14">
    <w:abstractNumId w:val="29"/>
  </w:num>
  <w:num w:numId="15">
    <w:abstractNumId w:val="26"/>
  </w:num>
  <w:num w:numId="16">
    <w:abstractNumId w:val="17"/>
  </w:num>
  <w:num w:numId="17">
    <w:abstractNumId w:val="2"/>
  </w:num>
  <w:num w:numId="18">
    <w:abstractNumId w:val="25"/>
  </w:num>
  <w:num w:numId="19">
    <w:abstractNumId w:val="3"/>
  </w:num>
  <w:num w:numId="20">
    <w:abstractNumId w:val="24"/>
  </w:num>
  <w:num w:numId="21">
    <w:abstractNumId w:val="1"/>
  </w:num>
  <w:num w:numId="22">
    <w:abstractNumId w:val="6"/>
  </w:num>
  <w:num w:numId="23">
    <w:abstractNumId w:val="10"/>
  </w:num>
  <w:num w:numId="24">
    <w:abstractNumId w:val="19"/>
  </w:num>
  <w:num w:numId="25">
    <w:abstractNumId w:val="22"/>
  </w:num>
  <w:num w:numId="26">
    <w:abstractNumId w:val="9"/>
  </w:num>
  <w:num w:numId="27">
    <w:abstractNumId w:val="27"/>
  </w:num>
  <w:num w:numId="28">
    <w:abstractNumId w:val="28"/>
  </w:num>
  <w:num w:numId="29">
    <w:abstractNumId w:val="16"/>
  </w:num>
  <w:num w:numId="30">
    <w:abstractNumId w:val="13"/>
  </w:num>
  <w:num w:numId="31">
    <w:abstractNumId w:val="23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E5D"/>
    <w:rsid w:val="00005BA4"/>
    <w:rsid w:val="0001239A"/>
    <w:rsid w:val="00015F66"/>
    <w:rsid w:val="00016591"/>
    <w:rsid w:val="000251EE"/>
    <w:rsid w:val="00030363"/>
    <w:rsid w:val="000457D7"/>
    <w:rsid w:val="0006146F"/>
    <w:rsid w:val="00066095"/>
    <w:rsid w:val="00072B49"/>
    <w:rsid w:val="00073AC8"/>
    <w:rsid w:val="00076DB5"/>
    <w:rsid w:val="000773D4"/>
    <w:rsid w:val="000931C4"/>
    <w:rsid w:val="000A4782"/>
    <w:rsid w:val="000A6BF4"/>
    <w:rsid w:val="000B7ED1"/>
    <w:rsid w:val="000C0827"/>
    <w:rsid w:val="000C09CF"/>
    <w:rsid w:val="000C0E0C"/>
    <w:rsid w:val="000D0CDF"/>
    <w:rsid w:val="000D3FE3"/>
    <w:rsid w:val="000F0A26"/>
    <w:rsid w:val="000F27D8"/>
    <w:rsid w:val="000F2860"/>
    <w:rsid w:val="000F4755"/>
    <w:rsid w:val="000F6CA7"/>
    <w:rsid w:val="00101154"/>
    <w:rsid w:val="00121825"/>
    <w:rsid w:val="001377E1"/>
    <w:rsid w:val="00141D03"/>
    <w:rsid w:val="00145700"/>
    <w:rsid w:val="0015009A"/>
    <w:rsid w:val="00150745"/>
    <w:rsid w:val="00151116"/>
    <w:rsid w:val="001529C9"/>
    <w:rsid w:val="001532FF"/>
    <w:rsid w:val="001550EB"/>
    <w:rsid w:val="00161368"/>
    <w:rsid w:val="001629CD"/>
    <w:rsid w:val="00191504"/>
    <w:rsid w:val="00191F1C"/>
    <w:rsid w:val="00192844"/>
    <w:rsid w:val="0019341F"/>
    <w:rsid w:val="001A3C69"/>
    <w:rsid w:val="001B24D6"/>
    <w:rsid w:val="001B66E8"/>
    <w:rsid w:val="001C2B26"/>
    <w:rsid w:val="001D775D"/>
    <w:rsid w:val="001E625B"/>
    <w:rsid w:val="001F0607"/>
    <w:rsid w:val="001F4501"/>
    <w:rsid w:val="0020125E"/>
    <w:rsid w:val="002046D6"/>
    <w:rsid w:val="00206107"/>
    <w:rsid w:val="00212D77"/>
    <w:rsid w:val="00217920"/>
    <w:rsid w:val="0022681D"/>
    <w:rsid w:val="0023241C"/>
    <w:rsid w:val="002349EA"/>
    <w:rsid w:val="0024357E"/>
    <w:rsid w:val="002474F7"/>
    <w:rsid w:val="002518A2"/>
    <w:rsid w:val="00255FAB"/>
    <w:rsid w:val="00270768"/>
    <w:rsid w:val="0028229F"/>
    <w:rsid w:val="002878DF"/>
    <w:rsid w:val="00292958"/>
    <w:rsid w:val="002955F7"/>
    <w:rsid w:val="002A0E48"/>
    <w:rsid w:val="002A560B"/>
    <w:rsid w:val="002A6293"/>
    <w:rsid w:val="002A6736"/>
    <w:rsid w:val="002B7048"/>
    <w:rsid w:val="002B77BD"/>
    <w:rsid w:val="002C3B72"/>
    <w:rsid w:val="002C4E8E"/>
    <w:rsid w:val="002C79F1"/>
    <w:rsid w:val="002D1CC4"/>
    <w:rsid w:val="002F0538"/>
    <w:rsid w:val="002F6989"/>
    <w:rsid w:val="0030061E"/>
    <w:rsid w:val="00316391"/>
    <w:rsid w:val="003254C3"/>
    <w:rsid w:val="00325611"/>
    <w:rsid w:val="00341E5D"/>
    <w:rsid w:val="00371B67"/>
    <w:rsid w:val="00375913"/>
    <w:rsid w:val="003764D7"/>
    <w:rsid w:val="00380A98"/>
    <w:rsid w:val="00383394"/>
    <w:rsid w:val="00386AD2"/>
    <w:rsid w:val="00393CDB"/>
    <w:rsid w:val="003A5B0C"/>
    <w:rsid w:val="003A79FC"/>
    <w:rsid w:val="003B3FCB"/>
    <w:rsid w:val="003E1B7C"/>
    <w:rsid w:val="003E4C7C"/>
    <w:rsid w:val="003E679B"/>
    <w:rsid w:val="003F1085"/>
    <w:rsid w:val="003F2D41"/>
    <w:rsid w:val="00410041"/>
    <w:rsid w:val="00414531"/>
    <w:rsid w:val="004165BC"/>
    <w:rsid w:val="004235FA"/>
    <w:rsid w:val="00424EB9"/>
    <w:rsid w:val="004270A9"/>
    <w:rsid w:val="004361E6"/>
    <w:rsid w:val="00455EFF"/>
    <w:rsid w:val="00463017"/>
    <w:rsid w:val="004639B7"/>
    <w:rsid w:val="00463CD4"/>
    <w:rsid w:val="00474177"/>
    <w:rsid w:val="004758D0"/>
    <w:rsid w:val="0048426A"/>
    <w:rsid w:val="004A0EF2"/>
    <w:rsid w:val="004A11B0"/>
    <w:rsid w:val="004B0024"/>
    <w:rsid w:val="004E01A8"/>
    <w:rsid w:val="004E5EFD"/>
    <w:rsid w:val="004F0C47"/>
    <w:rsid w:val="00514C50"/>
    <w:rsid w:val="005151C6"/>
    <w:rsid w:val="0051534D"/>
    <w:rsid w:val="00522770"/>
    <w:rsid w:val="005257A0"/>
    <w:rsid w:val="00531302"/>
    <w:rsid w:val="00533B9D"/>
    <w:rsid w:val="00541415"/>
    <w:rsid w:val="005428D8"/>
    <w:rsid w:val="00564AF1"/>
    <w:rsid w:val="00594A33"/>
    <w:rsid w:val="005965EE"/>
    <w:rsid w:val="005C05EF"/>
    <w:rsid w:val="005C4ED3"/>
    <w:rsid w:val="005D590E"/>
    <w:rsid w:val="005F4E67"/>
    <w:rsid w:val="00605ED4"/>
    <w:rsid w:val="006174CA"/>
    <w:rsid w:val="0062650A"/>
    <w:rsid w:val="00626A22"/>
    <w:rsid w:val="00641955"/>
    <w:rsid w:val="006459F5"/>
    <w:rsid w:val="006542E6"/>
    <w:rsid w:val="006568C4"/>
    <w:rsid w:val="00673A41"/>
    <w:rsid w:val="006748FC"/>
    <w:rsid w:val="00676BB2"/>
    <w:rsid w:val="006A4302"/>
    <w:rsid w:val="006B44CA"/>
    <w:rsid w:val="006B6F45"/>
    <w:rsid w:val="006C0CAA"/>
    <w:rsid w:val="006D11DF"/>
    <w:rsid w:val="006D2F3F"/>
    <w:rsid w:val="006D4BCB"/>
    <w:rsid w:val="006E1201"/>
    <w:rsid w:val="006F4ED2"/>
    <w:rsid w:val="00700FC1"/>
    <w:rsid w:val="007107B6"/>
    <w:rsid w:val="00743D15"/>
    <w:rsid w:val="0074598C"/>
    <w:rsid w:val="007468BB"/>
    <w:rsid w:val="00754E98"/>
    <w:rsid w:val="007619EF"/>
    <w:rsid w:val="00765BFB"/>
    <w:rsid w:val="00782A7A"/>
    <w:rsid w:val="007A4A33"/>
    <w:rsid w:val="007B112B"/>
    <w:rsid w:val="007B27E3"/>
    <w:rsid w:val="007B36E6"/>
    <w:rsid w:val="007C1F7C"/>
    <w:rsid w:val="007C4F72"/>
    <w:rsid w:val="007D13FB"/>
    <w:rsid w:val="007D3940"/>
    <w:rsid w:val="007E09C2"/>
    <w:rsid w:val="007E243A"/>
    <w:rsid w:val="007F1B5C"/>
    <w:rsid w:val="00802C3F"/>
    <w:rsid w:val="008071E0"/>
    <w:rsid w:val="00807495"/>
    <w:rsid w:val="0081223F"/>
    <w:rsid w:val="008122E0"/>
    <w:rsid w:val="008168B4"/>
    <w:rsid w:val="00826274"/>
    <w:rsid w:val="00841263"/>
    <w:rsid w:val="0084602A"/>
    <w:rsid w:val="00853D71"/>
    <w:rsid w:val="00856656"/>
    <w:rsid w:val="00861C28"/>
    <w:rsid w:val="00862648"/>
    <w:rsid w:val="0087423F"/>
    <w:rsid w:val="008850B1"/>
    <w:rsid w:val="0088590F"/>
    <w:rsid w:val="00892BD9"/>
    <w:rsid w:val="008938F0"/>
    <w:rsid w:val="00894E04"/>
    <w:rsid w:val="008B7FD4"/>
    <w:rsid w:val="008C24F7"/>
    <w:rsid w:val="008C3FD8"/>
    <w:rsid w:val="008C7981"/>
    <w:rsid w:val="008D1E1D"/>
    <w:rsid w:val="008D3FB1"/>
    <w:rsid w:val="008E01B1"/>
    <w:rsid w:val="008E371D"/>
    <w:rsid w:val="009036B6"/>
    <w:rsid w:val="009059DD"/>
    <w:rsid w:val="0091326C"/>
    <w:rsid w:val="0091399C"/>
    <w:rsid w:val="009142E4"/>
    <w:rsid w:val="009249D5"/>
    <w:rsid w:val="00925429"/>
    <w:rsid w:val="0093020F"/>
    <w:rsid w:val="009355F1"/>
    <w:rsid w:val="00946116"/>
    <w:rsid w:val="00947EF7"/>
    <w:rsid w:val="00950FA8"/>
    <w:rsid w:val="00955FDB"/>
    <w:rsid w:val="009641AB"/>
    <w:rsid w:val="00966E67"/>
    <w:rsid w:val="00971C3F"/>
    <w:rsid w:val="00971E7C"/>
    <w:rsid w:val="00975006"/>
    <w:rsid w:val="009753D5"/>
    <w:rsid w:val="00980B19"/>
    <w:rsid w:val="009834DC"/>
    <w:rsid w:val="00992DAA"/>
    <w:rsid w:val="009A00A8"/>
    <w:rsid w:val="009A0EB6"/>
    <w:rsid w:val="009A1B3F"/>
    <w:rsid w:val="009A2A80"/>
    <w:rsid w:val="009A3E1E"/>
    <w:rsid w:val="009E3BD4"/>
    <w:rsid w:val="009F502C"/>
    <w:rsid w:val="009F780B"/>
    <w:rsid w:val="00A0387C"/>
    <w:rsid w:val="00A17AAB"/>
    <w:rsid w:val="00A17DD2"/>
    <w:rsid w:val="00A247B8"/>
    <w:rsid w:val="00A25681"/>
    <w:rsid w:val="00A262A3"/>
    <w:rsid w:val="00A4043A"/>
    <w:rsid w:val="00A62EEB"/>
    <w:rsid w:val="00A758AD"/>
    <w:rsid w:val="00A80792"/>
    <w:rsid w:val="00A80CDE"/>
    <w:rsid w:val="00A833FC"/>
    <w:rsid w:val="00A957C5"/>
    <w:rsid w:val="00AA1120"/>
    <w:rsid w:val="00AA4BB9"/>
    <w:rsid w:val="00AB4CCF"/>
    <w:rsid w:val="00AB5699"/>
    <w:rsid w:val="00AE3D60"/>
    <w:rsid w:val="00AE68AC"/>
    <w:rsid w:val="00AF032B"/>
    <w:rsid w:val="00AF0FDF"/>
    <w:rsid w:val="00AF4B4A"/>
    <w:rsid w:val="00AF7050"/>
    <w:rsid w:val="00B03209"/>
    <w:rsid w:val="00B10489"/>
    <w:rsid w:val="00B17C01"/>
    <w:rsid w:val="00B31243"/>
    <w:rsid w:val="00B3679E"/>
    <w:rsid w:val="00B43CC4"/>
    <w:rsid w:val="00B56D6D"/>
    <w:rsid w:val="00B75217"/>
    <w:rsid w:val="00B878D2"/>
    <w:rsid w:val="00B924BD"/>
    <w:rsid w:val="00BA38D4"/>
    <w:rsid w:val="00BA412F"/>
    <w:rsid w:val="00BA4A3F"/>
    <w:rsid w:val="00BA6027"/>
    <w:rsid w:val="00BB5CC5"/>
    <w:rsid w:val="00BB6D63"/>
    <w:rsid w:val="00BD6411"/>
    <w:rsid w:val="00BE6351"/>
    <w:rsid w:val="00BF3671"/>
    <w:rsid w:val="00BF4F0B"/>
    <w:rsid w:val="00BF53C0"/>
    <w:rsid w:val="00C0412F"/>
    <w:rsid w:val="00C07526"/>
    <w:rsid w:val="00C3199D"/>
    <w:rsid w:val="00C54060"/>
    <w:rsid w:val="00C540FC"/>
    <w:rsid w:val="00C54DD9"/>
    <w:rsid w:val="00C6065C"/>
    <w:rsid w:val="00C700EB"/>
    <w:rsid w:val="00C76077"/>
    <w:rsid w:val="00C82CDD"/>
    <w:rsid w:val="00C84193"/>
    <w:rsid w:val="00C846DE"/>
    <w:rsid w:val="00C87F73"/>
    <w:rsid w:val="00C969D7"/>
    <w:rsid w:val="00C97B3E"/>
    <w:rsid w:val="00CA269C"/>
    <w:rsid w:val="00CC3127"/>
    <w:rsid w:val="00CC6205"/>
    <w:rsid w:val="00CC7851"/>
    <w:rsid w:val="00CC78E2"/>
    <w:rsid w:val="00CE716B"/>
    <w:rsid w:val="00CF3205"/>
    <w:rsid w:val="00CF52D3"/>
    <w:rsid w:val="00D13D5D"/>
    <w:rsid w:val="00D16444"/>
    <w:rsid w:val="00D16F2B"/>
    <w:rsid w:val="00D21002"/>
    <w:rsid w:val="00D260AF"/>
    <w:rsid w:val="00D35DAE"/>
    <w:rsid w:val="00D366AC"/>
    <w:rsid w:val="00D4242A"/>
    <w:rsid w:val="00D42D17"/>
    <w:rsid w:val="00D53AF3"/>
    <w:rsid w:val="00D54F3D"/>
    <w:rsid w:val="00D5564E"/>
    <w:rsid w:val="00D5596D"/>
    <w:rsid w:val="00D663D3"/>
    <w:rsid w:val="00D70E7C"/>
    <w:rsid w:val="00D77625"/>
    <w:rsid w:val="00D7770E"/>
    <w:rsid w:val="00D9470E"/>
    <w:rsid w:val="00D95201"/>
    <w:rsid w:val="00DA3001"/>
    <w:rsid w:val="00DA459A"/>
    <w:rsid w:val="00DB557B"/>
    <w:rsid w:val="00DB59D2"/>
    <w:rsid w:val="00DC30D3"/>
    <w:rsid w:val="00DD0AA3"/>
    <w:rsid w:val="00DE09B4"/>
    <w:rsid w:val="00DE2E10"/>
    <w:rsid w:val="00E01C63"/>
    <w:rsid w:val="00E0389B"/>
    <w:rsid w:val="00E42DE3"/>
    <w:rsid w:val="00E454A2"/>
    <w:rsid w:val="00E46FD1"/>
    <w:rsid w:val="00E51BBF"/>
    <w:rsid w:val="00E80C5C"/>
    <w:rsid w:val="00E821B8"/>
    <w:rsid w:val="00E863D4"/>
    <w:rsid w:val="00E90D17"/>
    <w:rsid w:val="00E92FD5"/>
    <w:rsid w:val="00EA0280"/>
    <w:rsid w:val="00EA377C"/>
    <w:rsid w:val="00EC544C"/>
    <w:rsid w:val="00EC77A6"/>
    <w:rsid w:val="00EC7A4A"/>
    <w:rsid w:val="00ED11AA"/>
    <w:rsid w:val="00ED3D8B"/>
    <w:rsid w:val="00F12941"/>
    <w:rsid w:val="00F14D8B"/>
    <w:rsid w:val="00F15F1C"/>
    <w:rsid w:val="00F162CE"/>
    <w:rsid w:val="00F20741"/>
    <w:rsid w:val="00F500C7"/>
    <w:rsid w:val="00F50BEE"/>
    <w:rsid w:val="00F74863"/>
    <w:rsid w:val="00F76C46"/>
    <w:rsid w:val="00F97455"/>
    <w:rsid w:val="00FA7083"/>
    <w:rsid w:val="00FB5539"/>
    <w:rsid w:val="00FB575D"/>
    <w:rsid w:val="00FC06EC"/>
    <w:rsid w:val="00FD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9B2CA4"/>
  <w15:chartTrackingRefBased/>
  <w15:docId w15:val="{6ADF360D-FFCA-4E8F-80B2-7DC7D8612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1E5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cs-CZ" w:eastAsia="en-US"/>
    </w:rPr>
  </w:style>
  <w:style w:type="paragraph" w:styleId="Nadpis1">
    <w:name w:val="heading 1"/>
    <w:basedOn w:val="Normln"/>
    <w:next w:val="Normln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Nadpis2">
    <w:name w:val="heading 2"/>
    <w:basedOn w:val="Normln"/>
    <w:next w:val="Normln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Nadpis3">
    <w:name w:val="heading 3"/>
    <w:basedOn w:val="Normln"/>
    <w:next w:val="Normln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Nadpis4">
    <w:name w:val="heading 4"/>
    <w:basedOn w:val="Normln"/>
    <w:next w:val="Normln"/>
    <w:qFormat/>
    <w:rsid w:val="00925429"/>
    <w:pPr>
      <w:keepNext/>
      <w:numPr>
        <w:ilvl w:val="3"/>
        <w:numId w:val="25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Nadpis5">
    <w:name w:val="heading 5"/>
    <w:basedOn w:val="Normln"/>
    <w:next w:val="Normln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Nadpis6">
    <w:name w:val="heading 6"/>
    <w:basedOn w:val="Normln"/>
    <w:next w:val="Normln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Nadpis7">
    <w:name w:val="heading 7"/>
    <w:basedOn w:val="Normln"/>
    <w:next w:val="Normln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Nadpis8">
    <w:name w:val="heading 8"/>
    <w:basedOn w:val="Normln"/>
    <w:next w:val="Normln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Nadpis9">
    <w:name w:val="heading 9"/>
    <w:basedOn w:val="Normln"/>
    <w:next w:val="Normln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9254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92542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Rozloendokumentu">
    <w:name w:val="Document Map"/>
    <w:basedOn w:val="Normln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Bezseznamu"/>
    <w:rsid w:val="00C846DE"/>
    <w:pPr>
      <w:numPr>
        <w:numId w:val="30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0165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659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6591"/>
    <w:rPr>
      <w:rFonts w:ascii="Arial" w:hAnsi="Arial"/>
      <w:color w:val="000000"/>
      <w:lang w:val="de-D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65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Revize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textovodkaz">
    <w:name w:val="Hyperlink"/>
    <w:basedOn w:val="Standardnpsmoodstavce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paragraph" w:styleId="Normlnweb">
    <w:name w:val="Normal (Web)"/>
    <w:basedOn w:val="Normln"/>
    <w:uiPriority w:val="99"/>
    <w:semiHidden/>
    <w:unhideWhenUsed/>
    <w:rsid w:val="00341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341E5D"/>
    <w:rPr>
      <w:b/>
      <w:bCs/>
    </w:rPr>
  </w:style>
  <w:style w:type="character" w:styleId="Zdraznn">
    <w:name w:val="Emphasis"/>
    <w:basedOn w:val="Standardnpsmoodstavce"/>
    <w:uiPriority w:val="20"/>
    <w:qFormat/>
    <w:rsid w:val="00341E5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etrahurtova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ucon.c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orlimex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oka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5B361-EC80-432E-A414-270A618B9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707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Briefvorlage nach AA DG- R1-MSD-0001 02 DEU</vt:lpstr>
    </vt:vector>
  </TitlesOfParts>
  <Company>Doka Group</Company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subject/>
  <dc:creator>Syka Radek</dc:creator>
  <cp:keywords/>
  <dc:description/>
  <cp:lastModifiedBy>Syka Radek</cp:lastModifiedBy>
  <cp:revision>3</cp:revision>
  <cp:lastPrinted>2021-02-19T13:53:00Z</cp:lastPrinted>
  <dcterms:created xsi:type="dcterms:W3CDTF">2021-03-12T08:49:00Z</dcterms:created>
  <dcterms:modified xsi:type="dcterms:W3CDTF">2021-03-12T08:49:00Z</dcterms:modified>
</cp:coreProperties>
</file>