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1BA0B" w14:textId="77777777" w:rsidR="00D578A1" w:rsidRDefault="00D578A1" w:rsidP="00D578A1">
      <w:pPr>
        <w:rPr>
          <w:rFonts w:ascii="Times" w:eastAsia="Times New Roman" w:hAnsi="Times" w:cs="Times New Roman"/>
          <w:sz w:val="20"/>
          <w:szCs w:val="20"/>
          <w:lang w:val="ar-SA"/>
        </w:rPr>
      </w:pPr>
    </w:p>
    <w:p w14:paraId="06B4FE09" w14:textId="77777777" w:rsidR="00D578A1" w:rsidRDefault="00D578A1" w:rsidP="00D578A1">
      <w:pPr>
        <w:rPr>
          <w:rFonts w:ascii="Times" w:eastAsia="Times New Roman" w:hAnsi="Times" w:cs="Times New Roman"/>
          <w:sz w:val="20"/>
          <w:szCs w:val="20"/>
          <w:lang w:val="ar-SA"/>
        </w:rPr>
      </w:pPr>
    </w:p>
    <w:p w14:paraId="6882616E" w14:textId="77777777" w:rsidR="00D578A1" w:rsidRDefault="00D578A1" w:rsidP="00D578A1">
      <w:pPr>
        <w:rPr>
          <w:rFonts w:ascii="Times" w:eastAsia="Times New Roman" w:hAnsi="Times" w:cs="Times New Roman"/>
          <w:sz w:val="20"/>
          <w:szCs w:val="20"/>
          <w:lang w:val="ar-SA"/>
        </w:rPr>
      </w:pPr>
    </w:p>
    <w:p w14:paraId="6CE0A1B5" w14:textId="77777777" w:rsidR="00D578A1" w:rsidRDefault="00D578A1" w:rsidP="00D578A1">
      <w:pPr>
        <w:rPr>
          <w:rFonts w:ascii="Times" w:eastAsia="Times New Roman" w:hAnsi="Times" w:cs="Times New Roman"/>
          <w:sz w:val="20"/>
          <w:szCs w:val="20"/>
          <w:lang w:val="ar-SA"/>
        </w:rPr>
      </w:pPr>
    </w:p>
    <w:p w14:paraId="00A89A6A" w14:textId="77777777" w:rsidR="00D578A1" w:rsidRPr="00D578A1" w:rsidRDefault="00D578A1" w:rsidP="00D578A1">
      <w:pPr>
        <w:rPr>
          <w:rFonts w:ascii="Times" w:eastAsia="Times New Roman" w:hAnsi="Times" w:cs="Times New Roman"/>
          <w:sz w:val="20"/>
          <w:szCs w:val="20"/>
          <w:lang w:val="ar-SA"/>
        </w:rPr>
      </w:pPr>
    </w:p>
    <w:p w14:paraId="6C3B3580" w14:textId="77777777" w:rsidR="00D578A1" w:rsidRDefault="00D578A1" w:rsidP="00D578A1">
      <w:pPr>
        <w:jc w:val="center"/>
        <w:rPr>
          <w:rFonts w:ascii="Arial" w:hAnsi="Arial" w:cs="Arial"/>
          <w:color w:val="000000"/>
          <w:sz w:val="22"/>
          <w:szCs w:val="22"/>
          <w:lang w:val="ar-SA"/>
        </w:rPr>
      </w:pPr>
      <w:r w:rsidRPr="00D578A1">
        <w:rPr>
          <w:rFonts w:ascii="Arial" w:hAnsi="Arial" w:cs="Arial"/>
          <w:color w:val="000000"/>
          <w:sz w:val="22"/>
          <w:szCs w:val="22"/>
          <w:lang w:val="ar-SA"/>
        </w:rPr>
        <w:t>شركة "دوكا عُمان" تنال جائزة الإبداع</w:t>
      </w:r>
    </w:p>
    <w:p w14:paraId="7FDE1ABF" w14:textId="77777777" w:rsidR="00D578A1" w:rsidRDefault="00D578A1" w:rsidP="00D578A1">
      <w:pPr>
        <w:jc w:val="center"/>
        <w:rPr>
          <w:rFonts w:ascii="Arial" w:hAnsi="Arial" w:cs="Arial"/>
          <w:color w:val="000000"/>
          <w:sz w:val="22"/>
          <w:szCs w:val="22"/>
          <w:lang w:val="ar-SA"/>
        </w:rPr>
      </w:pPr>
    </w:p>
    <w:p w14:paraId="368052EE" w14:textId="77777777" w:rsidR="00D578A1" w:rsidRPr="00D578A1" w:rsidRDefault="00D578A1" w:rsidP="00D578A1">
      <w:pPr>
        <w:spacing w:after="240"/>
        <w:rPr>
          <w:rFonts w:ascii="Times" w:eastAsia="Times New Roman" w:hAnsi="Times" w:cs="Times New Roman"/>
          <w:sz w:val="20"/>
          <w:szCs w:val="20"/>
          <w:lang w:val="ar-SA"/>
        </w:rPr>
      </w:pPr>
      <w:bookmarkStart w:id="0" w:name="_GoBack"/>
      <w:bookmarkEnd w:id="0"/>
    </w:p>
    <w:p w14:paraId="73FA4FCC" w14:textId="77777777" w:rsidR="00D578A1" w:rsidRPr="00D578A1" w:rsidRDefault="00D578A1" w:rsidP="00D578A1">
      <w:pPr>
        <w:jc w:val="right"/>
        <w:rPr>
          <w:rFonts w:ascii="Times" w:hAnsi="Times" w:cs="Times New Roman"/>
          <w:sz w:val="20"/>
          <w:szCs w:val="20"/>
          <w:lang w:val="ar-SA"/>
        </w:rPr>
      </w:pPr>
      <w:r w:rsidRPr="00D578A1">
        <w:rPr>
          <w:rFonts w:ascii="Arial" w:hAnsi="Arial" w:cs="Arial"/>
          <w:b/>
          <w:bCs/>
          <w:color w:val="000000"/>
          <w:sz w:val="22"/>
          <w:szCs w:val="22"/>
          <w:lang w:val="ar-SA"/>
        </w:rPr>
        <w:t>حصلت شركة " دوكا مسقط "، المتخصصة في أعمال الخرسانة، على جائزة الإبداع في قمة وحفل توزيع جوائز "دوسييه للتشييد 2015"</w:t>
      </w:r>
    </w:p>
    <w:p w14:paraId="64D42F0E" w14:textId="77777777" w:rsidR="00D578A1" w:rsidRPr="00D578A1" w:rsidRDefault="00D578A1" w:rsidP="00D578A1">
      <w:pPr>
        <w:rPr>
          <w:rFonts w:ascii="Times" w:eastAsia="Times New Roman" w:hAnsi="Times" w:cs="Times New Roman"/>
          <w:sz w:val="20"/>
          <w:szCs w:val="20"/>
          <w:lang w:val="ar-SA"/>
        </w:rPr>
      </w:pPr>
    </w:p>
    <w:p w14:paraId="3B1E264B" w14:textId="77777777" w:rsidR="00D578A1" w:rsidRPr="00D578A1" w:rsidRDefault="00D578A1" w:rsidP="00D578A1">
      <w:pPr>
        <w:jc w:val="right"/>
        <w:rPr>
          <w:rFonts w:ascii="Times" w:hAnsi="Times" w:cs="Times New Roman"/>
          <w:sz w:val="20"/>
          <w:szCs w:val="20"/>
          <w:lang w:val="ar-SA"/>
        </w:rPr>
      </w:pPr>
      <w:r w:rsidRPr="00D578A1">
        <w:rPr>
          <w:rFonts w:ascii="Arial" w:hAnsi="Arial" w:cs="Arial"/>
          <w:b/>
          <w:bCs/>
          <w:color w:val="000000"/>
          <w:sz w:val="22"/>
          <w:szCs w:val="22"/>
          <w:lang w:val="ar-SA"/>
        </w:rPr>
        <w:t>تم تكريم الشركة النمساوية"دوكا مسقط" على مجهوداتها في الإبتكار والإبداع في وقت مبكر هذا الشهر، و قد حصلت على جائزة " أفضل نظام مبتكر لضمان جودة الخرسانة " بعد ابتكارها  لجهاز "كونكريموت".</w:t>
      </w:r>
    </w:p>
    <w:p w14:paraId="0EAFEEE7" w14:textId="77777777" w:rsidR="00D578A1" w:rsidRPr="00D578A1" w:rsidRDefault="00D578A1" w:rsidP="00D578A1">
      <w:pPr>
        <w:rPr>
          <w:rFonts w:ascii="Times" w:eastAsia="Times New Roman" w:hAnsi="Times" w:cs="Times New Roman"/>
          <w:sz w:val="20"/>
          <w:szCs w:val="20"/>
          <w:lang w:val="ar-SA"/>
        </w:rPr>
      </w:pPr>
    </w:p>
    <w:p w14:paraId="0E6CDDBA" w14:textId="77777777" w:rsidR="00D578A1" w:rsidRPr="00D578A1" w:rsidRDefault="00D578A1" w:rsidP="00D578A1">
      <w:pPr>
        <w:jc w:val="right"/>
        <w:rPr>
          <w:rFonts w:ascii="Times" w:hAnsi="Times" w:cs="Times New Roman"/>
          <w:sz w:val="20"/>
          <w:szCs w:val="20"/>
          <w:lang w:val="ar-SA"/>
        </w:rPr>
      </w:pPr>
      <w:r w:rsidRPr="00D578A1">
        <w:rPr>
          <w:rFonts w:ascii="Arial" w:hAnsi="Arial" w:cs="Arial"/>
          <w:b/>
          <w:bCs/>
          <w:color w:val="000000"/>
          <w:sz w:val="22"/>
          <w:szCs w:val="22"/>
          <w:lang w:val="ar-SA"/>
        </w:rPr>
        <w:t>يُقام هذا الحفل للعام الثالث على التوالي، وهو حدث مختص بمجال البناء والعقارات والبنية التحتية لإلقاء الضوء على إنجازات أكبر الشركات في هذا المجال داخل سلطنة عمان.</w:t>
      </w:r>
    </w:p>
    <w:p w14:paraId="0182D8D4" w14:textId="77777777" w:rsidR="00D578A1" w:rsidRPr="00D578A1" w:rsidRDefault="00D578A1" w:rsidP="00D578A1">
      <w:pPr>
        <w:rPr>
          <w:rFonts w:ascii="Times" w:eastAsia="Times New Roman" w:hAnsi="Times" w:cs="Times New Roman"/>
          <w:sz w:val="20"/>
          <w:szCs w:val="20"/>
          <w:lang w:val="ar-SA"/>
        </w:rPr>
      </w:pPr>
    </w:p>
    <w:p w14:paraId="13C4EF98" w14:textId="77777777" w:rsidR="00D578A1" w:rsidRPr="00D578A1" w:rsidRDefault="00D578A1" w:rsidP="00D578A1">
      <w:pPr>
        <w:jc w:val="right"/>
        <w:rPr>
          <w:rFonts w:ascii="Times" w:hAnsi="Times" w:cs="Times New Roman"/>
          <w:sz w:val="20"/>
          <w:szCs w:val="20"/>
          <w:lang w:val="ar-SA"/>
        </w:rPr>
      </w:pPr>
      <w:r w:rsidRPr="00D578A1">
        <w:rPr>
          <w:rFonts w:ascii="Arial" w:hAnsi="Arial" w:cs="Arial"/>
          <w:b/>
          <w:bCs/>
          <w:color w:val="000000"/>
          <w:sz w:val="22"/>
          <w:szCs w:val="22"/>
          <w:lang w:val="ar-SA"/>
        </w:rPr>
        <w:t>ويتم استخدام  جهاز "كونكريموت" بشكل حصري بواسطة شركة "دوكا" وهو يساعد في القياس الفعلي والمتواصل لتطور درجة حرارة الخرسانة، والقوة الإنشائية الضاغطة، ويتحكم  في الإغلاق لمدة دقائق  يتيح خلالها  للاختصاصيين فرصة تقييم و تصحيح القياسات المسجلة  لتجنب الشقوق التي تُسببها الحرارة.</w:t>
      </w:r>
    </w:p>
    <w:p w14:paraId="05286501" w14:textId="77777777" w:rsidR="00D578A1" w:rsidRPr="00D578A1" w:rsidRDefault="00D578A1" w:rsidP="00D578A1">
      <w:pPr>
        <w:rPr>
          <w:rFonts w:ascii="Times" w:eastAsia="Times New Roman" w:hAnsi="Times" w:cs="Times New Roman"/>
          <w:sz w:val="20"/>
          <w:szCs w:val="20"/>
          <w:lang w:val="ar-SA"/>
        </w:rPr>
      </w:pPr>
    </w:p>
    <w:p w14:paraId="79B77A9D" w14:textId="77777777" w:rsidR="00D578A1" w:rsidRPr="00D578A1" w:rsidRDefault="00D578A1" w:rsidP="00D578A1">
      <w:pPr>
        <w:jc w:val="right"/>
        <w:rPr>
          <w:rFonts w:ascii="Times" w:hAnsi="Times" w:cs="Times New Roman"/>
          <w:sz w:val="20"/>
          <w:szCs w:val="20"/>
          <w:lang w:val="ar-SA"/>
        </w:rPr>
      </w:pPr>
      <w:r w:rsidRPr="00D578A1">
        <w:rPr>
          <w:rFonts w:ascii="Arial" w:hAnsi="Arial" w:cs="Arial"/>
          <w:b/>
          <w:bCs/>
          <w:color w:val="000000"/>
          <w:sz w:val="22"/>
          <w:szCs w:val="22"/>
          <w:lang w:val="ar-SA"/>
        </w:rPr>
        <w:t xml:space="preserve">وقال محمد حنيفة المتحدث باسم شركة "دوكا مسقط"، ومدير المبيعات :" نحن سعداء بتلقي هذه الجائزة بالنيابة عن "دوكا". فبالنسبة لنا، يبقى الإبداع هو أولويتنا الدائمة، ويسعدنا حقا  تكريمنا لذلك من قِبل </w:t>
      </w:r>
    </w:p>
    <w:p w14:paraId="0EE7D7C8" w14:textId="77777777" w:rsidR="00D578A1" w:rsidRPr="00D578A1" w:rsidRDefault="00D578A1" w:rsidP="00D578A1">
      <w:pPr>
        <w:jc w:val="right"/>
        <w:rPr>
          <w:rFonts w:ascii="Times" w:hAnsi="Times" w:cs="Times New Roman"/>
          <w:sz w:val="20"/>
          <w:szCs w:val="20"/>
          <w:lang w:val="ar-SA"/>
        </w:rPr>
      </w:pPr>
      <w:r w:rsidRPr="00D578A1">
        <w:rPr>
          <w:rFonts w:ascii="Arial" w:hAnsi="Arial" w:cs="Arial"/>
          <w:b/>
          <w:bCs/>
          <w:color w:val="000000"/>
          <w:sz w:val="22"/>
          <w:szCs w:val="22"/>
          <w:lang w:val="ar-SA"/>
        </w:rPr>
        <w:t>مؤسسة إقليمية مثل دوسييه."</w:t>
      </w:r>
    </w:p>
    <w:p w14:paraId="6F4DBD64" w14:textId="77777777" w:rsidR="00D578A1" w:rsidRPr="00D578A1" w:rsidRDefault="00D578A1" w:rsidP="00D578A1">
      <w:pPr>
        <w:rPr>
          <w:rFonts w:ascii="Times" w:eastAsia="Times New Roman" w:hAnsi="Times" w:cs="Times New Roman"/>
          <w:sz w:val="20"/>
          <w:szCs w:val="20"/>
          <w:lang w:val="ar-SA"/>
        </w:rPr>
      </w:pPr>
    </w:p>
    <w:p w14:paraId="146785D7" w14:textId="77777777" w:rsidR="00D578A1" w:rsidRPr="00D578A1" w:rsidRDefault="00D578A1" w:rsidP="00D578A1">
      <w:pPr>
        <w:jc w:val="right"/>
        <w:rPr>
          <w:rFonts w:ascii="Times" w:hAnsi="Times" w:cs="Times New Roman"/>
          <w:sz w:val="20"/>
          <w:szCs w:val="20"/>
          <w:lang w:val="ar-SA"/>
        </w:rPr>
      </w:pPr>
      <w:r w:rsidRPr="00D578A1">
        <w:rPr>
          <w:rFonts w:ascii="Arial" w:hAnsi="Arial" w:cs="Arial"/>
          <w:b/>
          <w:bCs/>
          <w:color w:val="000000"/>
          <w:sz w:val="22"/>
          <w:szCs w:val="22"/>
          <w:lang w:val="ar-SA"/>
        </w:rPr>
        <w:t>الجدير بالذكر أن هذه هى المرة الثانية التي يتم فيها تكريم شركة دوكا في جوائز دوسييه لتميزها في هذا المجال، بعد أن حصلت على جائزة "أفضل نظام أعمال خرسانية مبتكر" عام 2014.</w:t>
      </w:r>
    </w:p>
    <w:p w14:paraId="62863AC8" w14:textId="77777777" w:rsidR="00D578A1" w:rsidRPr="00D578A1" w:rsidRDefault="00D578A1" w:rsidP="00D578A1">
      <w:pPr>
        <w:spacing w:after="240"/>
        <w:rPr>
          <w:rFonts w:ascii="Times" w:eastAsia="Times New Roman" w:hAnsi="Times" w:cs="Times New Roman"/>
          <w:sz w:val="20"/>
          <w:szCs w:val="20"/>
          <w:lang w:val="ar-SA"/>
        </w:rPr>
      </w:pPr>
      <w:r w:rsidRPr="00D578A1">
        <w:rPr>
          <w:rFonts w:ascii="Times" w:eastAsia="Times New Roman" w:hAnsi="Times" w:cs="Times New Roman"/>
          <w:sz w:val="20"/>
          <w:szCs w:val="20"/>
          <w:lang w:val="ar-SA"/>
        </w:rPr>
        <w:br/>
      </w:r>
      <w:r w:rsidRPr="00D578A1">
        <w:rPr>
          <w:rFonts w:ascii="Times" w:eastAsia="Times New Roman" w:hAnsi="Times" w:cs="Times New Roman"/>
          <w:sz w:val="20"/>
          <w:szCs w:val="20"/>
          <w:lang w:val="ar-SA"/>
        </w:rPr>
        <w:br/>
      </w:r>
    </w:p>
    <w:p w14:paraId="5289F4E7" w14:textId="77777777" w:rsidR="00D578A1" w:rsidRPr="00D578A1" w:rsidRDefault="00D578A1" w:rsidP="00D578A1">
      <w:pPr>
        <w:jc w:val="right"/>
        <w:rPr>
          <w:rFonts w:ascii="Times" w:hAnsi="Times" w:cs="Times New Roman"/>
          <w:sz w:val="20"/>
          <w:szCs w:val="20"/>
          <w:lang w:val="ar-SA"/>
        </w:rPr>
      </w:pPr>
      <w:r w:rsidRPr="00D578A1">
        <w:rPr>
          <w:rFonts w:ascii="Arial" w:hAnsi="Arial" w:cs="Arial"/>
          <w:b/>
          <w:bCs/>
          <w:color w:val="000000"/>
          <w:sz w:val="22"/>
          <w:szCs w:val="22"/>
          <w:u w:val="single"/>
          <w:lang w:val="ar-SA"/>
        </w:rPr>
        <w:t xml:space="preserve">عن مجموعة دوكا "ش ذ م م" .. خبراء الخرسانة </w:t>
      </w:r>
    </w:p>
    <w:p w14:paraId="1185317D" w14:textId="77777777" w:rsidR="00D578A1" w:rsidRPr="00D578A1" w:rsidRDefault="00D578A1" w:rsidP="00D578A1">
      <w:pPr>
        <w:rPr>
          <w:rFonts w:ascii="Times" w:eastAsia="Times New Roman" w:hAnsi="Times" w:cs="Times New Roman"/>
          <w:sz w:val="20"/>
          <w:szCs w:val="20"/>
          <w:lang w:val="ar-SA"/>
        </w:rPr>
      </w:pPr>
    </w:p>
    <w:p w14:paraId="3DC84DA5" w14:textId="77777777" w:rsidR="00D578A1" w:rsidRPr="00D578A1" w:rsidRDefault="00D578A1" w:rsidP="00D578A1">
      <w:pPr>
        <w:jc w:val="right"/>
        <w:rPr>
          <w:rFonts w:ascii="Times" w:hAnsi="Times" w:cs="Times New Roman"/>
          <w:sz w:val="20"/>
          <w:szCs w:val="20"/>
          <w:lang w:val="ar-SA"/>
        </w:rPr>
      </w:pPr>
      <w:r w:rsidRPr="00D578A1">
        <w:rPr>
          <w:rFonts w:ascii="Arial" w:hAnsi="Arial" w:cs="Arial"/>
          <w:b/>
          <w:bCs/>
          <w:color w:val="000000"/>
          <w:sz w:val="22"/>
          <w:szCs w:val="22"/>
          <w:lang w:val="ar-SA"/>
        </w:rPr>
        <w:t>تأسست مجموعة دوكا عام 1958 في مدينة أمستيتن بالنمسا، حيث كانت توفر أعمال الخرسانة والحلول الهندسية لعدد من مشروعات البنية التحتية.</w:t>
      </w:r>
    </w:p>
    <w:p w14:paraId="4857867C" w14:textId="77777777" w:rsidR="00D578A1" w:rsidRPr="00D578A1" w:rsidRDefault="00D578A1" w:rsidP="00D578A1">
      <w:pPr>
        <w:rPr>
          <w:rFonts w:ascii="Times" w:eastAsia="Times New Roman" w:hAnsi="Times" w:cs="Times New Roman"/>
          <w:sz w:val="20"/>
          <w:szCs w:val="20"/>
          <w:lang w:val="ar-SA"/>
        </w:rPr>
      </w:pPr>
    </w:p>
    <w:p w14:paraId="60CF3131" w14:textId="77777777" w:rsidR="00D578A1" w:rsidRPr="00D578A1" w:rsidRDefault="00D578A1" w:rsidP="00D578A1">
      <w:pPr>
        <w:jc w:val="right"/>
        <w:rPr>
          <w:rFonts w:ascii="Times" w:hAnsi="Times" w:cs="Times New Roman"/>
          <w:sz w:val="20"/>
          <w:szCs w:val="20"/>
          <w:lang w:val="ar-SA"/>
        </w:rPr>
      </w:pPr>
      <w:r w:rsidRPr="00D578A1">
        <w:rPr>
          <w:rFonts w:ascii="Arial" w:hAnsi="Arial" w:cs="Arial"/>
          <w:b/>
          <w:bCs/>
          <w:color w:val="000000"/>
          <w:sz w:val="22"/>
          <w:szCs w:val="22"/>
          <w:lang w:val="ar-SA"/>
        </w:rPr>
        <w:t>في عام 1961، قامت الشركة بتوسيع أنشطتها إلى ألمانيا ثم إلى البرازيل والكويت عام 1977. من خلال أكثر من 160 خدمة بيعية ولوجيستية في أكثر من 70 دولة،و تمتلك مجموعة دوكا شبكة توزيع عالية الكفاءة توفر من خلالهاالمعدات وتقدم الدعم الفني بطريقة سريعة واحترافية.</w:t>
      </w:r>
    </w:p>
    <w:p w14:paraId="079EFF18" w14:textId="77777777" w:rsidR="00D578A1" w:rsidRPr="00D578A1" w:rsidRDefault="00D578A1" w:rsidP="00D578A1">
      <w:pPr>
        <w:rPr>
          <w:rFonts w:ascii="Times" w:eastAsia="Times New Roman" w:hAnsi="Times" w:cs="Times New Roman"/>
          <w:sz w:val="20"/>
          <w:szCs w:val="20"/>
          <w:lang w:val="ar-SA"/>
        </w:rPr>
      </w:pPr>
    </w:p>
    <w:p w14:paraId="79ACEA79" w14:textId="77777777" w:rsidR="00D578A1" w:rsidRPr="00D578A1" w:rsidRDefault="00D578A1" w:rsidP="00D578A1">
      <w:pPr>
        <w:jc w:val="right"/>
        <w:rPr>
          <w:rFonts w:ascii="Times" w:hAnsi="Times" w:cs="Times New Roman"/>
          <w:sz w:val="20"/>
          <w:szCs w:val="20"/>
          <w:lang w:val="ar-SA"/>
        </w:rPr>
      </w:pPr>
      <w:r w:rsidRPr="00D578A1">
        <w:rPr>
          <w:rFonts w:ascii="Arial" w:hAnsi="Arial" w:cs="Arial"/>
          <w:b/>
          <w:bCs/>
          <w:color w:val="000000"/>
          <w:sz w:val="22"/>
          <w:szCs w:val="22"/>
          <w:lang w:val="ar-SA"/>
        </w:rPr>
        <w:t>توفر الشركة مجموعة من المنتجات والأنظمة وخدمات التصميم التي تشمل : القوالب الخرسانية، البلاط الخرساني، الحوائط الخرسانية، الحوائط الخرسانية ذات الجانب الواحد، الأعمال الخرسانية للأنفاق، الأعمال الخرسانية للسدود، الأعمال الخرسانية للكباري، الاسناد، أنظمة الربط والدعم الميداني، البرمجيات والتدريب، ويشمل عمل الشركة أيضاً الإنتاج وبيع المعدات أو تأجيرها و أعمال الهندسة والصيانة.</w:t>
      </w:r>
    </w:p>
    <w:p w14:paraId="235EFC0E" w14:textId="6F2E58F6" w:rsidR="003B1DE2" w:rsidRPr="00D578A1" w:rsidRDefault="003B1DE2" w:rsidP="00D578A1">
      <w:pPr>
        <w:rPr>
          <w:lang w:val="ar-SA"/>
        </w:rPr>
      </w:pPr>
    </w:p>
    <w:sectPr w:rsidR="003B1DE2" w:rsidRPr="00D578A1" w:rsidSect="003B1DE2">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F47DCA" w14:textId="77777777" w:rsidR="003B1DE2" w:rsidRDefault="003B1DE2" w:rsidP="003B1DE2">
      <w:r>
        <w:separator/>
      </w:r>
    </w:p>
  </w:endnote>
  <w:endnote w:type="continuationSeparator" w:id="0">
    <w:p w14:paraId="5AA5746E" w14:textId="77777777" w:rsidR="003B1DE2" w:rsidRDefault="003B1DE2" w:rsidP="003B1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EFD1AE" w14:textId="77777777" w:rsidR="003B1DE2" w:rsidRDefault="003B1DE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860463B" w14:textId="77777777" w:rsidR="003B1DE2" w:rsidRDefault="003B1DE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17B0A58" w14:textId="77777777" w:rsidR="003B1DE2" w:rsidRDefault="003B1DE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87A95" w14:textId="77777777" w:rsidR="003B1DE2" w:rsidRDefault="003B1DE2" w:rsidP="003B1DE2">
      <w:r>
        <w:separator/>
      </w:r>
    </w:p>
  </w:footnote>
  <w:footnote w:type="continuationSeparator" w:id="0">
    <w:p w14:paraId="1B84304D" w14:textId="77777777" w:rsidR="003B1DE2" w:rsidRDefault="003B1DE2" w:rsidP="003B1DE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C37F34" w14:textId="3A7C7E69" w:rsidR="003B1DE2" w:rsidRDefault="00D578A1">
    <w:pPr>
      <w:pStyle w:val="Header"/>
    </w:pPr>
    <w:r>
      <w:rPr>
        <w:noProof/>
      </w:rPr>
      <w:pict w14:anchorId="550A46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43"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Doka A4.jpg"/>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E2026B0" w14:textId="59A084C9" w:rsidR="003B1DE2" w:rsidRDefault="00D578A1">
    <w:pPr>
      <w:pStyle w:val="Header"/>
    </w:pPr>
    <w:r>
      <w:rPr>
        <w:noProof/>
      </w:rPr>
      <w:pict w14:anchorId="7E1303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42"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Doka A4.jpg"/>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8FCCF33" w14:textId="06418936" w:rsidR="003B1DE2" w:rsidRDefault="00D578A1">
    <w:pPr>
      <w:pStyle w:val="Header"/>
    </w:pPr>
    <w:r>
      <w:rPr>
        <w:noProof/>
      </w:rPr>
      <w:pict w14:anchorId="1B3985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44"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Doka A4.jpg"/>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hdrShapeDefaults>
    <o:shapedefaults v:ext="edit" spidmax="1047"/>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DE2"/>
    <w:rsid w:val="0004188B"/>
    <w:rsid w:val="001B27CF"/>
    <w:rsid w:val="003B1DE2"/>
    <w:rsid w:val="00846B1A"/>
    <w:rsid w:val="008B68C5"/>
    <w:rsid w:val="00C72D51"/>
    <w:rsid w:val="00D218C1"/>
    <w:rsid w:val="00D57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9A2D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88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DE2"/>
    <w:pPr>
      <w:tabs>
        <w:tab w:val="center" w:pos="4320"/>
        <w:tab w:val="right" w:pos="8640"/>
      </w:tabs>
    </w:pPr>
    <w:rPr>
      <w:lang w:val="en-US"/>
    </w:rPr>
  </w:style>
  <w:style w:type="character" w:customStyle="1" w:styleId="HeaderChar">
    <w:name w:val="Header Char"/>
    <w:basedOn w:val="DefaultParagraphFont"/>
    <w:link w:val="Header"/>
    <w:uiPriority w:val="99"/>
    <w:rsid w:val="003B1DE2"/>
  </w:style>
  <w:style w:type="paragraph" w:styleId="Footer">
    <w:name w:val="footer"/>
    <w:basedOn w:val="Normal"/>
    <w:link w:val="FooterChar"/>
    <w:uiPriority w:val="99"/>
    <w:unhideWhenUsed/>
    <w:rsid w:val="003B1DE2"/>
    <w:pPr>
      <w:tabs>
        <w:tab w:val="center" w:pos="4320"/>
        <w:tab w:val="right" w:pos="8640"/>
      </w:tabs>
    </w:pPr>
    <w:rPr>
      <w:lang w:val="en-US"/>
    </w:rPr>
  </w:style>
  <w:style w:type="character" w:customStyle="1" w:styleId="FooterChar">
    <w:name w:val="Footer Char"/>
    <w:basedOn w:val="DefaultParagraphFont"/>
    <w:link w:val="Footer"/>
    <w:uiPriority w:val="99"/>
    <w:rsid w:val="003B1DE2"/>
  </w:style>
  <w:style w:type="paragraph" w:styleId="CommentText">
    <w:name w:val="annotation text"/>
    <w:basedOn w:val="Normal"/>
    <w:link w:val="CommentTextChar"/>
    <w:uiPriority w:val="99"/>
    <w:unhideWhenUsed/>
    <w:rsid w:val="0004188B"/>
    <w:rPr>
      <w:sz w:val="20"/>
      <w:szCs w:val="20"/>
    </w:rPr>
  </w:style>
  <w:style w:type="character" w:customStyle="1" w:styleId="CommentTextChar">
    <w:name w:val="Comment Text Char"/>
    <w:basedOn w:val="DefaultParagraphFont"/>
    <w:link w:val="CommentText"/>
    <w:uiPriority w:val="99"/>
    <w:rsid w:val="0004188B"/>
    <w:rPr>
      <w:sz w:val="20"/>
      <w:szCs w:val="20"/>
      <w:lang w:val="en-GB"/>
    </w:rPr>
  </w:style>
  <w:style w:type="paragraph" w:customStyle="1" w:styleId="Fotohinweis">
    <w:name w:val="Fotohinweis"/>
    <w:basedOn w:val="Normal"/>
    <w:rsid w:val="0004188B"/>
    <w:pPr>
      <w:overflowPunct w:val="0"/>
      <w:autoSpaceDE w:val="0"/>
      <w:autoSpaceDN w:val="0"/>
      <w:adjustRightInd w:val="0"/>
      <w:jc w:val="right"/>
      <w:textAlignment w:val="baseline"/>
    </w:pPr>
    <w:rPr>
      <w:rFonts w:ascii="Arial" w:eastAsia="Times New Roman" w:hAnsi="Arial" w:cs="Arial"/>
      <w:sz w:val="22"/>
      <w:szCs w:val="20"/>
      <w:lang w:val="de-DE" w:eastAsia="de-DE"/>
    </w:rPr>
  </w:style>
  <w:style w:type="paragraph" w:customStyle="1" w:styleId="Bildunterschrift">
    <w:name w:val="Bildunterschrift"/>
    <w:basedOn w:val="Normal"/>
    <w:rsid w:val="0004188B"/>
    <w:pPr>
      <w:keepNext/>
      <w:keepLines/>
      <w:overflowPunct w:val="0"/>
      <w:autoSpaceDE w:val="0"/>
      <w:autoSpaceDN w:val="0"/>
      <w:adjustRightInd w:val="0"/>
      <w:spacing w:before="240"/>
      <w:textAlignment w:val="baseline"/>
    </w:pPr>
    <w:rPr>
      <w:rFonts w:ascii="Arial" w:eastAsia="Times New Roman" w:hAnsi="Arial" w:cs="Arial"/>
      <w:b/>
      <w:bCs/>
      <w:iCs/>
      <w:sz w:val="22"/>
      <w:szCs w:val="20"/>
      <w:lang w:val="de-DE" w:eastAsia="de-DE"/>
    </w:rPr>
  </w:style>
  <w:style w:type="paragraph" w:styleId="NormalWeb">
    <w:name w:val="Normal (Web)"/>
    <w:basedOn w:val="Normal"/>
    <w:uiPriority w:val="99"/>
    <w:unhideWhenUsed/>
    <w:rsid w:val="0004188B"/>
    <w:pPr>
      <w:spacing w:before="100" w:beforeAutospacing="1" w:after="100" w:afterAutospacing="1"/>
    </w:pPr>
    <w:rPr>
      <w:rFonts w:ascii="Times New Roman" w:eastAsia="Times New Roman" w:hAnsi="Times New Roman" w:cs="Times New Roman"/>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88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DE2"/>
    <w:pPr>
      <w:tabs>
        <w:tab w:val="center" w:pos="4320"/>
        <w:tab w:val="right" w:pos="8640"/>
      </w:tabs>
    </w:pPr>
    <w:rPr>
      <w:lang w:val="en-US"/>
    </w:rPr>
  </w:style>
  <w:style w:type="character" w:customStyle="1" w:styleId="HeaderChar">
    <w:name w:val="Header Char"/>
    <w:basedOn w:val="DefaultParagraphFont"/>
    <w:link w:val="Header"/>
    <w:uiPriority w:val="99"/>
    <w:rsid w:val="003B1DE2"/>
  </w:style>
  <w:style w:type="paragraph" w:styleId="Footer">
    <w:name w:val="footer"/>
    <w:basedOn w:val="Normal"/>
    <w:link w:val="FooterChar"/>
    <w:uiPriority w:val="99"/>
    <w:unhideWhenUsed/>
    <w:rsid w:val="003B1DE2"/>
    <w:pPr>
      <w:tabs>
        <w:tab w:val="center" w:pos="4320"/>
        <w:tab w:val="right" w:pos="8640"/>
      </w:tabs>
    </w:pPr>
    <w:rPr>
      <w:lang w:val="en-US"/>
    </w:rPr>
  </w:style>
  <w:style w:type="character" w:customStyle="1" w:styleId="FooterChar">
    <w:name w:val="Footer Char"/>
    <w:basedOn w:val="DefaultParagraphFont"/>
    <w:link w:val="Footer"/>
    <w:uiPriority w:val="99"/>
    <w:rsid w:val="003B1DE2"/>
  </w:style>
  <w:style w:type="paragraph" w:styleId="CommentText">
    <w:name w:val="annotation text"/>
    <w:basedOn w:val="Normal"/>
    <w:link w:val="CommentTextChar"/>
    <w:uiPriority w:val="99"/>
    <w:unhideWhenUsed/>
    <w:rsid w:val="0004188B"/>
    <w:rPr>
      <w:sz w:val="20"/>
      <w:szCs w:val="20"/>
    </w:rPr>
  </w:style>
  <w:style w:type="character" w:customStyle="1" w:styleId="CommentTextChar">
    <w:name w:val="Comment Text Char"/>
    <w:basedOn w:val="DefaultParagraphFont"/>
    <w:link w:val="CommentText"/>
    <w:uiPriority w:val="99"/>
    <w:rsid w:val="0004188B"/>
    <w:rPr>
      <w:sz w:val="20"/>
      <w:szCs w:val="20"/>
      <w:lang w:val="en-GB"/>
    </w:rPr>
  </w:style>
  <w:style w:type="paragraph" w:customStyle="1" w:styleId="Fotohinweis">
    <w:name w:val="Fotohinweis"/>
    <w:basedOn w:val="Normal"/>
    <w:rsid w:val="0004188B"/>
    <w:pPr>
      <w:overflowPunct w:val="0"/>
      <w:autoSpaceDE w:val="0"/>
      <w:autoSpaceDN w:val="0"/>
      <w:adjustRightInd w:val="0"/>
      <w:jc w:val="right"/>
      <w:textAlignment w:val="baseline"/>
    </w:pPr>
    <w:rPr>
      <w:rFonts w:ascii="Arial" w:eastAsia="Times New Roman" w:hAnsi="Arial" w:cs="Arial"/>
      <w:sz w:val="22"/>
      <w:szCs w:val="20"/>
      <w:lang w:val="de-DE" w:eastAsia="de-DE"/>
    </w:rPr>
  </w:style>
  <w:style w:type="paragraph" w:customStyle="1" w:styleId="Bildunterschrift">
    <w:name w:val="Bildunterschrift"/>
    <w:basedOn w:val="Normal"/>
    <w:rsid w:val="0004188B"/>
    <w:pPr>
      <w:keepNext/>
      <w:keepLines/>
      <w:overflowPunct w:val="0"/>
      <w:autoSpaceDE w:val="0"/>
      <w:autoSpaceDN w:val="0"/>
      <w:adjustRightInd w:val="0"/>
      <w:spacing w:before="240"/>
      <w:textAlignment w:val="baseline"/>
    </w:pPr>
    <w:rPr>
      <w:rFonts w:ascii="Arial" w:eastAsia="Times New Roman" w:hAnsi="Arial" w:cs="Arial"/>
      <w:b/>
      <w:bCs/>
      <w:iCs/>
      <w:sz w:val="22"/>
      <w:szCs w:val="20"/>
      <w:lang w:val="de-DE" w:eastAsia="de-DE"/>
    </w:rPr>
  </w:style>
  <w:style w:type="paragraph" w:styleId="NormalWeb">
    <w:name w:val="Normal (Web)"/>
    <w:basedOn w:val="Normal"/>
    <w:uiPriority w:val="99"/>
    <w:unhideWhenUsed/>
    <w:rsid w:val="0004188B"/>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5809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299</Words>
  <Characters>1705</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Aetius</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Design Design</dc:creator>
  <cp:keywords/>
  <dc:description/>
  <cp:lastModifiedBy>William A Skidmore</cp:lastModifiedBy>
  <cp:revision>2</cp:revision>
  <cp:lastPrinted>2014-02-04T11:07:00Z</cp:lastPrinted>
  <dcterms:created xsi:type="dcterms:W3CDTF">2015-10-06T06:45:00Z</dcterms:created>
  <dcterms:modified xsi:type="dcterms:W3CDTF">2015-10-06T06:45:00Z</dcterms:modified>
</cp:coreProperties>
</file>