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174870" w14:textId="77777777" w:rsidR="003C7B37" w:rsidRPr="00A31303" w:rsidRDefault="00DD27A3" w:rsidP="003C7B37">
      <w:pPr>
        <w:rPr>
          <w:b/>
          <w:sz w:val="32"/>
          <w:szCs w:val="20"/>
          <w:lang w:val="en-US"/>
        </w:rPr>
      </w:pPr>
      <w:r w:rsidRPr="00B35440">
        <w:rPr>
          <w:b/>
          <w:sz w:val="32"/>
          <w:szCs w:val="20"/>
          <w:lang w:val="en-GB"/>
        </w:rPr>
        <w:t xml:space="preserve">digitalBAU </w:t>
      </w:r>
    </w:p>
    <w:p w14:paraId="2C42AB5C" w14:textId="50E8DF46" w:rsidR="003C7B37" w:rsidRPr="00A31303" w:rsidRDefault="00DD27A3" w:rsidP="003C7B37">
      <w:pPr>
        <w:rPr>
          <w:b/>
          <w:sz w:val="24"/>
          <w:szCs w:val="20"/>
          <w:lang w:val="en-US"/>
        </w:rPr>
      </w:pPr>
      <w:r w:rsidRPr="00B35440">
        <w:rPr>
          <w:b/>
          <w:sz w:val="24"/>
          <w:szCs w:val="20"/>
          <w:lang w:val="en-GB"/>
        </w:rPr>
        <w:t>Doka present</w:t>
      </w:r>
      <w:r w:rsidR="0003614C">
        <w:rPr>
          <w:b/>
          <w:sz w:val="24"/>
          <w:szCs w:val="20"/>
          <w:lang w:val="en-GB"/>
        </w:rPr>
        <w:t>ed</w:t>
      </w:r>
      <w:r w:rsidRPr="00B35440">
        <w:rPr>
          <w:b/>
          <w:sz w:val="24"/>
          <w:szCs w:val="20"/>
          <w:lang w:val="en-GB"/>
        </w:rPr>
        <w:t xml:space="preserve"> its digital services at the new digital construction</w:t>
      </w:r>
      <w:r w:rsidR="00347555">
        <w:rPr>
          <w:b/>
          <w:sz w:val="24"/>
          <w:szCs w:val="20"/>
          <w:lang w:val="en-GB"/>
        </w:rPr>
        <w:t xml:space="preserve"> </w:t>
      </w:r>
      <w:r w:rsidR="00347555" w:rsidRPr="00B35440">
        <w:rPr>
          <w:b/>
          <w:sz w:val="24"/>
          <w:szCs w:val="20"/>
          <w:lang w:val="en-GB"/>
        </w:rPr>
        <w:t>trade fair</w:t>
      </w:r>
    </w:p>
    <w:p w14:paraId="14B4A484" w14:textId="77777777" w:rsidR="003C7B37" w:rsidRPr="00A31303" w:rsidRDefault="003C7B37" w:rsidP="003C7B37">
      <w:pPr>
        <w:spacing w:line="276" w:lineRule="auto"/>
        <w:rPr>
          <w:b/>
          <w:sz w:val="28"/>
          <w:szCs w:val="20"/>
          <w:lang w:val="en-US"/>
        </w:rPr>
      </w:pPr>
    </w:p>
    <w:p w14:paraId="7118295A" w14:textId="76D3241D" w:rsidR="003C7B37" w:rsidRPr="00A31303" w:rsidRDefault="00DD27A3" w:rsidP="003C7B37">
      <w:pPr>
        <w:rPr>
          <w:b/>
          <w:lang w:val="en-US"/>
        </w:rPr>
      </w:pPr>
      <w:r>
        <w:rPr>
          <w:b/>
          <w:szCs w:val="20"/>
          <w:lang w:val="en-GB"/>
        </w:rPr>
        <w:t>A new trad</w:t>
      </w:r>
      <w:r w:rsidR="002C1BDF">
        <w:rPr>
          <w:b/>
          <w:szCs w:val="20"/>
          <w:lang w:val="en-GB"/>
        </w:rPr>
        <w:t>e fair for digital construction – "digitalBAU" –</w:t>
      </w:r>
      <w:r w:rsidR="00387CB9">
        <w:rPr>
          <w:b/>
          <w:szCs w:val="20"/>
          <w:lang w:val="en-GB"/>
        </w:rPr>
        <w:t xml:space="preserve"> </w:t>
      </w:r>
      <w:r>
        <w:rPr>
          <w:b/>
          <w:szCs w:val="20"/>
          <w:lang w:val="en-GB"/>
        </w:rPr>
        <w:t>open</w:t>
      </w:r>
      <w:r w:rsidR="00387CB9">
        <w:rPr>
          <w:b/>
          <w:szCs w:val="20"/>
          <w:lang w:val="en-GB"/>
        </w:rPr>
        <w:t>ed</w:t>
      </w:r>
      <w:r>
        <w:rPr>
          <w:b/>
          <w:szCs w:val="20"/>
          <w:lang w:val="en-GB"/>
        </w:rPr>
        <w:t xml:space="preserve"> its doors from 11-13 February 2020 in Cologne. The focus of this leading digital construction trade fair </w:t>
      </w:r>
      <w:r w:rsidR="00387CB9">
        <w:rPr>
          <w:b/>
          <w:szCs w:val="20"/>
          <w:lang w:val="en-GB"/>
        </w:rPr>
        <w:t xml:space="preserve">was </w:t>
      </w:r>
      <w:r>
        <w:rPr>
          <w:b/>
          <w:szCs w:val="20"/>
          <w:lang w:val="en-GB"/>
        </w:rPr>
        <w:t xml:space="preserve">on digital technologies for the planning, construction and operation of buildings. Doka </w:t>
      </w:r>
      <w:r w:rsidR="00387CB9">
        <w:rPr>
          <w:b/>
          <w:szCs w:val="20"/>
          <w:lang w:val="en-GB"/>
        </w:rPr>
        <w:t xml:space="preserve">was </w:t>
      </w:r>
      <w:r>
        <w:rPr>
          <w:b/>
          <w:szCs w:val="20"/>
          <w:lang w:val="en-GB"/>
        </w:rPr>
        <w:t xml:space="preserve">taking this opportunity to present selected digital services designed to enhance productivity on the </w:t>
      </w:r>
      <w:r w:rsidR="00347555">
        <w:rPr>
          <w:b/>
          <w:szCs w:val="20"/>
          <w:lang w:val="en-GB"/>
        </w:rPr>
        <w:t xml:space="preserve">construction </w:t>
      </w:r>
      <w:r w:rsidR="005D5608">
        <w:rPr>
          <w:b/>
          <w:szCs w:val="20"/>
          <w:lang w:val="en-GB"/>
        </w:rPr>
        <w:t>site to a broader</w:t>
      </w:r>
      <w:r>
        <w:rPr>
          <w:b/>
          <w:szCs w:val="20"/>
          <w:lang w:val="en-GB"/>
        </w:rPr>
        <w:t xml:space="preserve"> audience.</w:t>
      </w:r>
    </w:p>
    <w:p w14:paraId="46F753E3" w14:textId="77777777" w:rsidR="003C7B37" w:rsidRPr="00A31303" w:rsidRDefault="003C7B37" w:rsidP="003C7B37">
      <w:pPr>
        <w:spacing w:line="276" w:lineRule="auto"/>
        <w:rPr>
          <w:b/>
          <w:szCs w:val="20"/>
          <w:lang w:val="en-US"/>
        </w:rPr>
      </w:pPr>
    </w:p>
    <w:p w14:paraId="1959FE6A" w14:textId="4D534EDE" w:rsidR="003C7B37" w:rsidRPr="0080708A" w:rsidRDefault="002C1BDF" w:rsidP="003C7B37">
      <w:pPr>
        <w:spacing w:line="276" w:lineRule="auto"/>
        <w:rPr>
          <w:lang w:val="en-GB"/>
        </w:rPr>
      </w:pPr>
      <w:r>
        <w:rPr>
          <w:lang w:val="en-GB"/>
        </w:rPr>
        <w:t>B</w:t>
      </w:r>
      <w:r w:rsidR="00DD27A3">
        <w:rPr>
          <w:lang w:val="en-GB"/>
        </w:rPr>
        <w:t>uilding information modelling (BIM), smart homes/buildings or software solutions for internal processes: the digital r</w:t>
      </w:r>
      <w:r w:rsidR="0080708A">
        <w:rPr>
          <w:lang w:val="en-GB"/>
        </w:rPr>
        <w:t>evolution is one of the most significant</w:t>
      </w:r>
      <w:r w:rsidR="00DD27A3">
        <w:rPr>
          <w:lang w:val="en-GB"/>
        </w:rPr>
        <w:t xml:space="preserve"> growth drivers in the construction industry and is progressing steadily. This is why the majority of construction companies have come to </w:t>
      </w:r>
      <w:r>
        <w:rPr>
          <w:lang w:val="en-GB"/>
        </w:rPr>
        <w:t xml:space="preserve">recognise </w:t>
      </w:r>
      <w:r w:rsidR="00DD27A3">
        <w:rPr>
          <w:lang w:val="en-GB"/>
        </w:rPr>
        <w:t>that digitalisation is a</w:t>
      </w:r>
      <w:r>
        <w:rPr>
          <w:lang w:val="en-GB"/>
        </w:rPr>
        <w:t>n urgent issue</w:t>
      </w:r>
      <w:r w:rsidR="00DD27A3">
        <w:rPr>
          <w:lang w:val="en-GB"/>
        </w:rPr>
        <w:t xml:space="preserve">. </w:t>
      </w:r>
      <w:r w:rsidRPr="0029502C">
        <w:rPr>
          <w:color w:val="auto"/>
          <w:lang w:val="en-GB"/>
        </w:rPr>
        <w:t>digitalBAU</w:t>
      </w:r>
      <w:r>
        <w:rPr>
          <w:color w:val="auto"/>
          <w:lang w:val="en-GB"/>
        </w:rPr>
        <w:t>, t</w:t>
      </w:r>
      <w:r w:rsidR="00DD27A3" w:rsidRPr="0029502C">
        <w:rPr>
          <w:color w:val="auto"/>
          <w:lang w:val="en-GB"/>
        </w:rPr>
        <w:t>he trade fair for digital solutions</w:t>
      </w:r>
      <w:r>
        <w:rPr>
          <w:color w:val="auto"/>
          <w:lang w:val="en-GB"/>
        </w:rPr>
        <w:t>,</w:t>
      </w:r>
      <w:r w:rsidR="00387CB9">
        <w:rPr>
          <w:color w:val="auto"/>
          <w:lang w:val="en-GB"/>
        </w:rPr>
        <w:t xml:space="preserve"> was</w:t>
      </w:r>
      <w:r w:rsidR="00DD27A3" w:rsidRPr="0029502C">
        <w:rPr>
          <w:color w:val="auto"/>
          <w:lang w:val="en-GB"/>
        </w:rPr>
        <w:t xml:space="preserve"> addressing this topic. </w:t>
      </w:r>
      <w:r w:rsidR="00387CB9">
        <w:rPr>
          <w:lang w:val="en-GB"/>
        </w:rPr>
        <w:t>The fair ran</w:t>
      </w:r>
      <w:r w:rsidR="00DD27A3">
        <w:rPr>
          <w:lang w:val="en-GB"/>
        </w:rPr>
        <w:t xml:space="preserve"> for three days and provide</w:t>
      </w:r>
      <w:r w:rsidR="00387CB9">
        <w:rPr>
          <w:lang w:val="en-GB"/>
        </w:rPr>
        <w:t>d</w:t>
      </w:r>
      <w:r w:rsidR="00DD27A3">
        <w:rPr>
          <w:lang w:val="en-GB"/>
        </w:rPr>
        <w:t xml:space="preserve"> roughly 17,000m² of floor space for 270 exhibitors to present their latest products, services and visions on the digital revolution in the construction sector. </w:t>
      </w:r>
    </w:p>
    <w:p w14:paraId="2C81DEE8" w14:textId="77777777" w:rsidR="003C7B37" w:rsidRPr="00A31303" w:rsidRDefault="003C7B37" w:rsidP="003C7B37">
      <w:pPr>
        <w:spacing w:line="276" w:lineRule="auto"/>
        <w:rPr>
          <w:szCs w:val="20"/>
          <w:lang w:val="en-US"/>
        </w:rPr>
      </w:pPr>
    </w:p>
    <w:p w14:paraId="0D513F2E" w14:textId="77777777" w:rsidR="003C7B37" w:rsidRPr="00A31303" w:rsidRDefault="00DD27A3" w:rsidP="003C7B37">
      <w:pPr>
        <w:pStyle w:val="Default"/>
        <w:rPr>
          <w:b/>
          <w:sz w:val="22"/>
          <w:lang w:val="en-US"/>
        </w:rPr>
      </w:pPr>
      <w:r>
        <w:rPr>
          <w:b/>
          <w:sz w:val="22"/>
          <w:lang w:val="en-GB"/>
        </w:rPr>
        <w:t>Setting the pace for more productive construction</w:t>
      </w:r>
    </w:p>
    <w:p w14:paraId="00F17379" w14:textId="3EDAE81A" w:rsidR="003C7B37" w:rsidRPr="00A31303" w:rsidRDefault="00DD27A3" w:rsidP="003C7B37">
      <w:pPr>
        <w:autoSpaceDE w:val="0"/>
        <w:autoSpaceDN w:val="0"/>
        <w:adjustRightInd w:val="0"/>
        <w:spacing w:line="276" w:lineRule="auto"/>
        <w:rPr>
          <w:rFonts w:cs="Arial"/>
          <w:color w:val="auto"/>
          <w:szCs w:val="22"/>
          <w:lang w:val="en-US" w:eastAsia="de-DE"/>
        </w:rPr>
      </w:pPr>
      <w:r>
        <w:rPr>
          <w:lang w:val="en-GB"/>
        </w:rPr>
        <w:t>Visitors to exhi</w:t>
      </w:r>
      <w:r w:rsidR="00387CB9">
        <w:rPr>
          <w:lang w:val="en-GB"/>
        </w:rPr>
        <w:t>bition booth 546, which occupied</w:t>
      </w:r>
      <w:r>
        <w:rPr>
          <w:lang w:val="en-GB"/>
        </w:rPr>
        <w:t xml:space="preserve"> a 58m² </w:t>
      </w:r>
      <w:r w:rsidR="003C7B37">
        <w:rPr>
          <w:lang w:val="en-GB"/>
        </w:rPr>
        <w:t xml:space="preserve">area </w:t>
      </w:r>
      <w:r w:rsidR="00387CB9">
        <w:rPr>
          <w:lang w:val="en-GB"/>
        </w:rPr>
        <w:t>in Hall 7, could</w:t>
      </w:r>
      <w:r>
        <w:rPr>
          <w:lang w:val="en-GB"/>
        </w:rPr>
        <w:t xml:space="preserve"> find out all about the services offered by Doka in</w:t>
      </w:r>
      <w:r w:rsidR="00AD189E">
        <w:rPr>
          <w:lang w:val="en-GB"/>
        </w:rPr>
        <w:t xml:space="preserve"> applications for</w:t>
      </w:r>
      <w:r>
        <w:rPr>
          <w:lang w:val="en-GB"/>
        </w:rPr>
        <w:t xml:space="preserve"> BIM </w:t>
      </w:r>
      <w:r w:rsidR="00AD189E">
        <w:rPr>
          <w:lang w:val="en-GB"/>
        </w:rPr>
        <w:t>D</w:t>
      </w:r>
      <w:r>
        <w:rPr>
          <w:lang w:val="en-GB"/>
        </w:rPr>
        <w:t xml:space="preserve">esign and </w:t>
      </w:r>
      <w:r w:rsidR="00AD189E">
        <w:rPr>
          <w:lang w:val="en-GB"/>
        </w:rPr>
        <w:t>S</w:t>
      </w:r>
      <w:r>
        <w:rPr>
          <w:lang w:val="en-GB"/>
        </w:rPr>
        <w:t xml:space="preserve">imulation, </w:t>
      </w:r>
      <w:r w:rsidR="00AD189E">
        <w:rPr>
          <w:lang w:val="en-GB"/>
        </w:rPr>
        <w:t>C</w:t>
      </w:r>
      <w:r>
        <w:rPr>
          <w:lang w:val="en-GB"/>
        </w:rPr>
        <w:t xml:space="preserve">oncremote, </w:t>
      </w:r>
      <w:r w:rsidR="00AD189E">
        <w:rPr>
          <w:lang w:val="en-GB"/>
        </w:rPr>
        <w:t>C</w:t>
      </w:r>
      <w:r>
        <w:rPr>
          <w:lang w:val="en-GB"/>
        </w:rPr>
        <w:t xml:space="preserve">ontakt, Smart </w:t>
      </w:r>
      <w:r w:rsidR="00AD189E">
        <w:rPr>
          <w:lang w:val="en-GB"/>
        </w:rPr>
        <w:t>P</w:t>
      </w:r>
      <w:r>
        <w:rPr>
          <w:lang w:val="en-GB"/>
        </w:rPr>
        <w:t xml:space="preserve">ouring and </w:t>
      </w:r>
      <w:r w:rsidR="00AD189E">
        <w:rPr>
          <w:lang w:val="en-GB"/>
        </w:rPr>
        <w:t>Y</w:t>
      </w:r>
      <w:r>
        <w:rPr>
          <w:lang w:val="en-GB"/>
        </w:rPr>
        <w:t xml:space="preserve">ard </w:t>
      </w:r>
      <w:r w:rsidR="00AD189E">
        <w:rPr>
          <w:lang w:val="en-GB"/>
        </w:rPr>
        <w:t>M</w:t>
      </w:r>
      <w:r>
        <w:rPr>
          <w:lang w:val="en-GB"/>
        </w:rPr>
        <w:t xml:space="preserve">anagement </w:t>
      </w:r>
      <w:r w:rsidR="00B102B0">
        <w:rPr>
          <w:lang w:val="en-GB"/>
        </w:rPr>
        <w:t>s</w:t>
      </w:r>
      <w:r>
        <w:rPr>
          <w:lang w:val="en-GB"/>
        </w:rPr>
        <w:t>ervic</w:t>
      </w:r>
      <w:r w:rsidR="00387CB9">
        <w:rPr>
          <w:lang w:val="en-GB"/>
        </w:rPr>
        <w:t xml:space="preserve">es. The booth </w:t>
      </w:r>
      <w:r>
        <w:rPr>
          <w:lang w:val="en-GB"/>
        </w:rPr>
        <w:t>also feature</w:t>
      </w:r>
      <w:r w:rsidR="00387CB9">
        <w:rPr>
          <w:lang w:val="en-GB"/>
        </w:rPr>
        <w:t>d</w:t>
      </w:r>
      <w:r>
        <w:rPr>
          <w:lang w:val="en-GB"/>
        </w:rPr>
        <w:t xml:space="preserve"> a specially designed Contakt zone and an "Experience </w:t>
      </w:r>
      <w:r w:rsidR="003C7B37">
        <w:rPr>
          <w:lang w:val="en-GB"/>
        </w:rPr>
        <w:t>a</w:t>
      </w:r>
      <w:r w:rsidR="00387CB9">
        <w:rPr>
          <w:lang w:val="en-GB"/>
        </w:rPr>
        <w:t xml:space="preserve">rea". The focus here was </w:t>
      </w:r>
      <w:r>
        <w:rPr>
          <w:lang w:val="en-GB"/>
        </w:rPr>
        <w:t xml:space="preserve">on augmented reality (AR) and our Remote Instructor, </w:t>
      </w:r>
      <w:r w:rsidRPr="005119CF">
        <w:rPr>
          <w:rFonts w:cs="Arial"/>
          <w:color w:val="auto"/>
          <w:szCs w:val="22"/>
          <w:lang w:val="en-GB" w:eastAsia="de-DE"/>
        </w:rPr>
        <w:t>a software solution for real-time collaboration on the construction site, specially developed for the construction industry.</w:t>
      </w:r>
      <w:r>
        <w:rPr>
          <w:lang w:val="en-GB"/>
        </w:rPr>
        <w:t xml:space="preserve"> </w:t>
      </w:r>
    </w:p>
    <w:p w14:paraId="49E79F6E" w14:textId="77777777" w:rsidR="003C7B37" w:rsidRPr="00A31303" w:rsidRDefault="003C7B37" w:rsidP="003C7B37">
      <w:pPr>
        <w:spacing w:line="276" w:lineRule="auto"/>
        <w:rPr>
          <w:lang w:val="en-US"/>
        </w:rPr>
      </w:pPr>
    </w:p>
    <w:tbl>
      <w:tblPr>
        <w:tblW w:w="0" w:type="auto"/>
        <w:tblLayout w:type="fixed"/>
        <w:tblLook w:val="04A0" w:firstRow="1" w:lastRow="0" w:firstColumn="1" w:lastColumn="0" w:noHBand="0" w:noVBand="1"/>
      </w:tblPr>
      <w:tblGrid>
        <w:gridCol w:w="4111"/>
        <w:gridCol w:w="3654"/>
      </w:tblGrid>
      <w:tr w:rsidR="007340F3" w:rsidRPr="00F32C82" w14:paraId="44F29E6D" w14:textId="77777777" w:rsidTr="003C7B37">
        <w:trPr>
          <w:trHeight w:val="136"/>
        </w:trPr>
        <w:tc>
          <w:tcPr>
            <w:tcW w:w="7765" w:type="dxa"/>
            <w:gridSpan w:val="2"/>
            <w:tcBorders>
              <w:top w:val="single" w:sz="4" w:space="0" w:color="auto"/>
              <w:left w:val="single" w:sz="4" w:space="0" w:color="auto"/>
              <w:bottom w:val="single" w:sz="4" w:space="0" w:color="auto"/>
              <w:right w:val="single" w:sz="4" w:space="0" w:color="auto"/>
            </w:tcBorders>
          </w:tcPr>
          <w:p w14:paraId="55DC1AD3" w14:textId="77777777" w:rsidR="003C7B37" w:rsidRPr="00A31303" w:rsidRDefault="003C7B37" w:rsidP="003C7B37">
            <w:pPr>
              <w:spacing w:line="276" w:lineRule="auto"/>
              <w:rPr>
                <w:b/>
                <w:sz w:val="20"/>
                <w:szCs w:val="16"/>
                <w:lang w:val="en-US"/>
              </w:rPr>
            </w:pPr>
          </w:p>
          <w:p w14:paraId="77FDEA1D" w14:textId="77777777" w:rsidR="003C7B37" w:rsidRPr="00A31303" w:rsidRDefault="00DD27A3" w:rsidP="003C7B37">
            <w:pPr>
              <w:spacing w:line="276" w:lineRule="auto"/>
              <w:rPr>
                <w:b/>
                <w:sz w:val="20"/>
                <w:szCs w:val="16"/>
                <w:lang w:val="en-US"/>
              </w:rPr>
            </w:pPr>
            <w:r w:rsidRPr="0028169D">
              <w:rPr>
                <w:b/>
                <w:sz w:val="20"/>
                <w:szCs w:val="16"/>
                <w:lang w:val="en-GB"/>
              </w:rPr>
              <w:t>Photos:</w:t>
            </w:r>
          </w:p>
          <w:p w14:paraId="630B5617" w14:textId="77777777" w:rsidR="003C7B37" w:rsidRPr="00A31303" w:rsidRDefault="00DD27A3" w:rsidP="003C7B37">
            <w:pPr>
              <w:spacing w:line="276" w:lineRule="auto"/>
              <w:rPr>
                <w:rFonts w:cs="Arial"/>
                <w:sz w:val="20"/>
                <w:szCs w:val="20"/>
                <w:lang w:val="en-US"/>
              </w:rPr>
            </w:pPr>
            <w:r w:rsidRPr="0028169D">
              <w:rPr>
                <w:sz w:val="20"/>
                <w:szCs w:val="16"/>
                <w:lang w:val="en-GB"/>
              </w:rPr>
              <w:t>Please include photo credits when publishing these images.</w:t>
            </w:r>
          </w:p>
        </w:tc>
      </w:tr>
      <w:tr w:rsidR="007340F3" w:rsidRPr="00F32C82" w14:paraId="269BF327" w14:textId="77777777" w:rsidTr="003C7B37">
        <w:trPr>
          <w:trHeight w:val="1503"/>
        </w:trPr>
        <w:tc>
          <w:tcPr>
            <w:tcW w:w="4111" w:type="dxa"/>
            <w:tcBorders>
              <w:top w:val="single" w:sz="4" w:space="0" w:color="auto"/>
              <w:left w:val="single" w:sz="4" w:space="0" w:color="auto"/>
              <w:bottom w:val="single" w:sz="4" w:space="0" w:color="auto"/>
              <w:right w:val="single" w:sz="4" w:space="0" w:color="auto"/>
            </w:tcBorders>
          </w:tcPr>
          <w:p w14:paraId="2AB48EEB" w14:textId="77777777" w:rsidR="003C7B37" w:rsidRPr="007D7AED" w:rsidRDefault="00DD27A3" w:rsidP="003C7B37">
            <w:pPr>
              <w:spacing w:line="276" w:lineRule="auto"/>
              <w:rPr>
                <w:noProof/>
                <w:sz w:val="6"/>
              </w:rPr>
            </w:pPr>
            <w:r w:rsidRPr="00915A44">
              <w:rPr>
                <w:noProof/>
                <w:sz w:val="6"/>
                <w:lang w:eastAsia="de-DE"/>
              </w:rPr>
              <w:drawing>
                <wp:inline distT="0" distB="0" distL="0" distR="0" wp14:anchorId="030D2B99" wp14:editId="2B4E4BE6">
                  <wp:extent cx="2520000" cy="1440000"/>
                  <wp:effectExtent l="0" t="0" r="0" b="8255"/>
                  <wp:docPr id="11" name="Grafik 11" descr="Q:\Doka\Company\External Communication - Image\Press Releases (tbd)\2019\BAUMA 2019\bauma\Images\Word\Concremo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Q:\Doka\Company\External Communication - Image\Press Releases (tbd)\2019\BAUMA 2019\bauma\Images\Word\Concremote.jpg"/>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520000" cy="1440000"/>
                          </a:xfrm>
                          <a:prstGeom prst="rect">
                            <a:avLst/>
                          </a:prstGeom>
                          <a:noFill/>
                          <a:ln>
                            <a:noFill/>
                          </a:ln>
                        </pic:spPr>
                      </pic:pic>
                    </a:graphicData>
                  </a:graphic>
                </wp:inline>
              </w:drawing>
            </w:r>
          </w:p>
        </w:tc>
        <w:tc>
          <w:tcPr>
            <w:tcW w:w="3654" w:type="dxa"/>
            <w:tcBorders>
              <w:top w:val="single" w:sz="4" w:space="0" w:color="auto"/>
              <w:left w:val="single" w:sz="4" w:space="0" w:color="auto"/>
              <w:bottom w:val="single" w:sz="4" w:space="0" w:color="auto"/>
              <w:right w:val="single" w:sz="4" w:space="0" w:color="auto"/>
            </w:tcBorders>
          </w:tcPr>
          <w:p w14:paraId="6BDBA69C" w14:textId="77777777" w:rsidR="003C7B37" w:rsidRDefault="003C7B37" w:rsidP="003C7B37">
            <w:pPr>
              <w:autoSpaceDE w:val="0"/>
              <w:autoSpaceDN w:val="0"/>
              <w:adjustRightInd w:val="0"/>
              <w:rPr>
                <w:sz w:val="20"/>
                <w:szCs w:val="20"/>
              </w:rPr>
            </w:pPr>
          </w:p>
          <w:p w14:paraId="64939552" w14:textId="77777777" w:rsidR="003C7B37" w:rsidRPr="00A31303" w:rsidRDefault="00DD27A3" w:rsidP="003C7B37">
            <w:pPr>
              <w:autoSpaceDE w:val="0"/>
              <w:autoSpaceDN w:val="0"/>
              <w:adjustRightInd w:val="0"/>
              <w:rPr>
                <w:rFonts w:cs="Arial"/>
                <w:color w:val="auto"/>
                <w:sz w:val="20"/>
                <w:szCs w:val="18"/>
                <w:lang w:val="en-US" w:eastAsia="de-DE"/>
              </w:rPr>
            </w:pPr>
            <w:r>
              <w:rPr>
                <w:rFonts w:cs="Arial"/>
                <w:color w:val="auto"/>
                <w:sz w:val="20"/>
                <w:szCs w:val="18"/>
                <w:lang w:val="en-GB" w:eastAsia="de-DE"/>
              </w:rPr>
              <w:t>Concremote: Sensors are used to measure the temperature of the concrete. This data is then used to calculate the component's strength.</w:t>
            </w:r>
          </w:p>
          <w:p w14:paraId="0CD4654D" w14:textId="77777777" w:rsidR="003C7B37" w:rsidRPr="00A31303" w:rsidRDefault="003C7B37" w:rsidP="003C7B37">
            <w:pPr>
              <w:spacing w:line="276" w:lineRule="auto"/>
              <w:rPr>
                <w:sz w:val="20"/>
                <w:szCs w:val="20"/>
                <w:lang w:val="en-US"/>
              </w:rPr>
            </w:pPr>
          </w:p>
          <w:p w14:paraId="4B3EEDC6" w14:textId="77777777" w:rsidR="003C7B37" w:rsidRPr="005119CF" w:rsidRDefault="00DD27A3" w:rsidP="003C7B37">
            <w:pPr>
              <w:spacing w:line="276" w:lineRule="auto"/>
              <w:rPr>
                <w:sz w:val="20"/>
                <w:szCs w:val="20"/>
                <w:lang w:val="en-US"/>
              </w:rPr>
            </w:pPr>
            <w:r w:rsidRPr="005119CF">
              <w:rPr>
                <w:sz w:val="20"/>
                <w:szCs w:val="20"/>
                <w:lang w:val="en-GB"/>
              </w:rPr>
              <w:t>Photo: Concremote.jpg</w:t>
            </w:r>
          </w:p>
          <w:p w14:paraId="4834A49D" w14:textId="77777777" w:rsidR="003C7B37" w:rsidRPr="005119CF" w:rsidRDefault="00DD27A3" w:rsidP="003C7B37">
            <w:pPr>
              <w:spacing w:line="276" w:lineRule="auto"/>
              <w:rPr>
                <w:sz w:val="20"/>
                <w:szCs w:val="20"/>
                <w:lang w:val="en-US"/>
              </w:rPr>
            </w:pPr>
            <w:r w:rsidRPr="005119CF">
              <w:rPr>
                <w:sz w:val="20"/>
                <w:szCs w:val="20"/>
                <w:lang w:val="en-GB"/>
              </w:rPr>
              <w:t>Copyright: Doka</w:t>
            </w:r>
          </w:p>
        </w:tc>
      </w:tr>
      <w:tr w:rsidR="007340F3" w:rsidRPr="00F32C82" w14:paraId="287694A5" w14:textId="77777777" w:rsidTr="003C7B37">
        <w:trPr>
          <w:trHeight w:val="1503"/>
        </w:trPr>
        <w:tc>
          <w:tcPr>
            <w:tcW w:w="4111" w:type="dxa"/>
            <w:tcBorders>
              <w:top w:val="single" w:sz="4" w:space="0" w:color="auto"/>
              <w:left w:val="single" w:sz="4" w:space="0" w:color="auto"/>
              <w:bottom w:val="single" w:sz="4" w:space="0" w:color="auto"/>
              <w:right w:val="single" w:sz="4" w:space="0" w:color="auto"/>
            </w:tcBorders>
          </w:tcPr>
          <w:p w14:paraId="47CBEA05" w14:textId="7BC50F4E" w:rsidR="003C7B37" w:rsidRPr="00F32C82" w:rsidRDefault="00F32C82" w:rsidP="003C7B37">
            <w:pPr>
              <w:spacing w:line="276" w:lineRule="auto"/>
              <w:rPr>
                <w:noProof/>
                <w:sz w:val="16"/>
                <w:szCs w:val="16"/>
                <w:lang w:val="en-US"/>
              </w:rPr>
            </w:pPr>
            <w:r w:rsidRPr="00F32C82">
              <w:rPr>
                <w:noProof/>
                <w:sz w:val="16"/>
                <w:szCs w:val="16"/>
                <w:lang w:eastAsia="de-DE"/>
              </w:rPr>
              <w:lastRenderedPageBreak/>
              <w:drawing>
                <wp:inline distT="0" distB="0" distL="0" distR="0" wp14:anchorId="324B162E" wp14:editId="0A1B66BE">
                  <wp:extent cx="2518877" cy="1440000"/>
                  <wp:effectExtent l="0" t="0" r="0" b="8255"/>
                  <wp:docPr id="6" name="Grafik 6" descr="Q:\Doka\Company\External Communication - Image\Press Releases (tbd)\2019\2019_10 upbeat construction (Digital Services)\Bilder\Word\Contak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Doka\Company\External Communication - Image\Press Releases (tbd)\2019\2019_10 upbeat construction (Digital Services)\Bilder\Word\Contakt.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18877" cy="1440000"/>
                          </a:xfrm>
                          <a:prstGeom prst="rect">
                            <a:avLst/>
                          </a:prstGeom>
                          <a:noFill/>
                          <a:ln>
                            <a:noFill/>
                          </a:ln>
                        </pic:spPr>
                      </pic:pic>
                    </a:graphicData>
                  </a:graphic>
                </wp:inline>
              </w:drawing>
            </w:r>
          </w:p>
        </w:tc>
        <w:tc>
          <w:tcPr>
            <w:tcW w:w="3654" w:type="dxa"/>
            <w:tcBorders>
              <w:top w:val="single" w:sz="4" w:space="0" w:color="auto"/>
              <w:left w:val="single" w:sz="4" w:space="0" w:color="auto"/>
              <w:bottom w:val="single" w:sz="4" w:space="0" w:color="auto"/>
              <w:right w:val="single" w:sz="4" w:space="0" w:color="auto"/>
            </w:tcBorders>
          </w:tcPr>
          <w:p w14:paraId="743755AC" w14:textId="77777777" w:rsidR="009E22B9" w:rsidRDefault="009E22B9" w:rsidP="009E22B9">
            <w:pPr>
              <w:rPr>
                <w:sz w:val="20"/>
                <w:szCs w:val="22"/>
                <w:lang w:val="en-US"/>
              </w:rPr>
            </w:pPr>
          </w:p>
          <w:p w14:paraId="48AAD27F" w14:textId="43DF9A82" w:rsidR="009E22B9" w:rsidRPr="00EE50AE" w:rsidRDefault="009E22B9" w:rsidP="009E22B9">
            <w:pPr>
              <w:rPr>
                <w:sz w:val="20"/>
                <w:szCs w:val="22"/>
                <w:lang w:val="en-US"/>
              </w:rPr>
            </w:pPr>
            <w:r w:rsidRPr="00B43902">
              <w:rPr>
                <w:sz w:val="20"/>
                <w:szCs w:val="22"/>
                <w:lang w:val="en-GB"/>
              </w:rPr>
              <w:t xml:space="preserve">Contakt: Collecting and evaluating data to help foremen and site supervisors keep track of performance </w:t>
            </w:r>
            <w:r>
              <w:rPr>
                <w:sz w:val="20"/>
                <w:szCs w:val="22"/>
                <w:lang w:val="en-GB"/>
              </w:rPr>
              <w:t>data</w:t>
            </w:r>
            <w:r w:rsidRPr="00B43902">
              <w:rPr>
                <w:sz w:val="20"/>
                <w:szCs w:val="22"/>
                <w:lang w:val="en-GB"/>
              </w:rPr>
              <w:t xml:space="preserve"> on the construction site</w:t>
            </w:r>
            <w:r>
              <w:rPr>
                <w:sz w:val="20"/>
                <w:szCs w:val="22"/>
                <w:lang w:val="en-GB"/>
              </w:rPr>
              <w:t>,</w:t>
            </w:r>
            <w:r w:rsidRPr="00B43902">
              <w:rPr>
                <w:sz w:val="20"/>
                <w:szCs w:val="22"/>
                <w:lang w:val="en-GB"/>
              </w:rPr>
              <w:t xml:space="preserve"> allo</w:t>
            </w:r>
            <w:r>
              <w:rPr>
                <w:sz w:val="20"/>
                <w:szCs w:val="22"/>
                <w:lang w:val="en-GB"/>
              </w:rPr>
              <w:t>wing</w:t>
            </w:r>
            <w:r w:rsidRPr="00B43902">
              <w:rPr>
                <w:sz w:val="20"/>
                <w:szCs w:val="22"/>
                <w:lang w:val="en-GB"/>
              </w:rPr>
              <w:t xml:space="preserve"> cycle planning to be coordinated much more efficiently.</w:t>
            </w:r>
          </w:p>
          <w:p w14:paraId="58BA0029" w14:textId="09DEAFA2" w:rsidR="003C7B37" w:rsidRPr="00A31303" w:rsidRDefault="003C7B37" w:rsidP="003C7B37">
            <w:pPr>
              <w:rPr>
                <w:sz w:val="20"/>
                <w:szCs w:val="22"/>
                <w:lang w:val="en-US"/>
              </w:rPr>
            </w:pPr>
          </w:p>
          <w:p w14:paraId="72A50579" w14:textId="77777777" w:rsidR="003C7B37" w:rsidRPr="00A31303" w:rsidRDefault="00DD27A3" w:rsidP="003C7B37">
            <w:pPr>
              <w:spacing w:line="276" w:lineRule="auto"/>
              <w:rPr>
                <w:sz w:val="20"/>
                <w:szCs w:val="20"/>
                <w:lang w:val="en-US"/>
              </w:rPr>
            </w:pPr>
            <w:r w:rsidRPr="008D5F56">
              <w:rPr>
                <w:sz w:val="20"/>
                <w:szCs w:val="20"/>
                <w:lang w:val="en-GB"/>
              </w:rPr>
              <w:t>Photo: Contakt.jpg</w:t>
            </w:r>
          </w:p>
          <w:p w14:paraId="3FCFF854" w14:textId="77777777" w:rsidR="003C7B37" w:rsidRPr="00C8260A" w:rsidRDefault="00DD27A3" w:rsidP="003C7B37">
            <w:pPr>
              <w:spacing w:line="276" w:lineRule="auto"/>
              <w:rPr>
                <w:sz w:val="20"/>
                <w:szCs w:val="20"/>
                <w:highlight w:val="yellow"/>
                <w:lang w:val="en-US"/>
              </w:rPr>
            </w:pPr>
            <w:r w:rsidRPr="003E6636">
              <w:rPr>
                <w:sz w:val="20"/>
                <w:szCs w:val="20"/>
                <w:shd w:val="clear" w:color="auto" w:fill="FFFFFF" w:themeFill="background1"/>
                <w:lang w:val="en-GB"/>
              </w:rPr>
              <w:t>Copyright: Doka</w:t>
            </w:r>
          </w:p>
        </w:tc>
      </w:tr>
      <w:tr w:rsidR="007340F3" w:rsidRPr="00F32C82" w14:paraId="6F15D4B3" w14:textId="77777777" w:rsidTr="003C7B37">
        <w:trPr>
          <w:trHeight w:val="1503"/>
        </w:trPr>
        <w:tc>
          <w:tcPr>
            <w:tcW w:w="4111" w:type="dxa"/>
            <w:tcBorders>
              <w:top w:val="single" w:sz="4" w:space="0" w:color="auto"/>
              <w:left w:val="single" w:sz="4" w:space="0" w:color="auto"/>
              <w:bottom w:val="single" w:sz="4" w:space="0" w:color="auto"/>
              <w:right w:val="single" w:sz="4" w:space="0" w:color="auto"/>
            </w:tcBorders>
          </w:tcPr>
          <w:p w14:paraId="68314785" w14:textId="77777777" w:rsidR="003C7B37" w:rsidRPr="005119CF" w:rsidRDefault="00DD27A3" w:rsidP="003C7B37">
            <w:pPr>
              <w:spacing w:line="276" w:lineRule="auto"/>
              <w:rPr>
                <w:noProof/>
                <w:sz w:val="16"/>
                <w:szCs w:val="16"/>
                <w:lang w:val="en-US"/>
              </w:rPr>
            </w:pPr>
            <w:r w:rsidRPr="00B43902">
              <w:rPr>
                <w:b/>
                <w:noProof/>
                <w:lang w:eastAsia="de-DE"/>
              </w:rPr>
              <w:drawing>
                <wp:inline distT="0" distB="0" distL="0" distR="0" wp14:anchorId="5DA92C60" wp14:editId="3E184C6C">
                  <wp:extent cx="2520000" cy="1440000"/>
                  <wp:effectExtent l="0" t="0" r="0" b="8255"/>
                  <wp:docPr id="1" name="Grafik 1" descr="Q:\Doka\Company\External Communication - Image\Press Releases (tbd)\In progress_2019\2019_10 upbeat construction (Digital Services)\Bilder\Word\Smart Pour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Doka\Company\External Communication - Image\Press Releases (tbd)\In progress_2019\2019_10 upbeat construction (Digital Services)\Bilder\Word\Smart Pouring.jpg"/>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520000" cy="1440000"/>
                          </a:xfrm>
                          <a:prstGeom prst="rect">
                            <a:avLst/>
                          </a:prstGeom>
                          <a:noFill/>
                          <a:ln>
                            <a:noFill/>
                          </a:ln>
                        </pic:spPr>
                      </pic:pic>
                    </a:graphicData>
                  </a:graphic>
                </wp:inline>
              </w:drawing>
            </w:r>
          </w:p>
        </w:tc>
        <w:tc>
          <w:tcPr>
            <w:tcW w:w="3654" w:type="dxa"/>
            <w:tcBorders>
              <w:top w:val="single" w:sz="4" w:space="0" w:color="auto"/>
              <w:left w:val="single" w:sz="4" w:space="0" w:color="auto"/>
              <w:bottom w:val="single" w:sz="4" w:space="0" w:color="auto"/>
              <w:right w:val="single" w:sz="4" w:space="0" w:color="auto"/>
            </w:tcBorders>
          </w:tcPr>
          <w:p w14:paraId="4591A164" w14:textId="77777777" w:rsidR="003C7B37" w:rsidRDefault="003C7B37" w:rsidP="003C7B37">
            <w:pPr>
              <w:rPr>
                <w:rFonts w:cs="Arial"/>
                <w:sz w:val="20"/>
                <w:szCs w:val="22"/>
              </w:rPr>
            </w:pPr>
          </w:p>
          <w:p w14:paraId="7EE95EA1" w14:textId="551CC3C5" w:rsidR="003C7B37" w:rsidRPr="00A31303" w:rsidRDefault="00DD27A3" w:rsidP="003C7B37">
            <w:pPr>
              <w:rPr>
                <w:rFonts w:cs="Arial"/>
                <w:sz w:val="20"/>
                <w:szCs w:val="22"/>
                <w:lang w:val="en-US"/>
              </w:rPr>
            </w:pPr>
            <w:r w:rsidRPr="00B43902">
              <w:rPr>
                <w:rFonts w:cs="Arial"/>
                <w:sz w:val="20"/>
                <w:szCs w:val="22"/>
                <w:lang w:val="en-GB"/>
              </w:rPr>
              <w:t>Smart Pouring: This digital calibration system</w:t>
            </w:r>
            <w:r w:rsidR="009E22B9">
              <w:rPr>
                <w:rFonts w:cs="Arial"/>
                <w:sz w:val="20"/>
                <w:szCs w:val="22"/>
                <w:lang w:val="en-GB"/>
              </w:rPr>
              <w:t xml:space="preserve"> is designed to help foremen</w:t>
            </w:r>
            <w:r w:rsidRPr="00B43902">
              <w:rPr>
                <w:rFonts w:cs="Arial"/>
                <w:sz w:val="20"/>
                <w:szCs w:val="22"/>
                <w:lang w:val="en-GB"/>
              </w:rPr>
              <w:t xml:space="preserve"> determine which concrete to pour into which component.</w:t>
            </w:r>
          </w:p>
          <w:p w14:paraId="59E03681" w14:textId="77777777" w:rsidR="003C7B37" w:rsidRPr="00A31303" w:rsidRDefault="003C7B37" w:rsidP="003C7B37">
            <w:pPr>
              <w:rPr>
                <w:rFonts w:cs="Arial"/>
                <w:sz w:val="20"/>
                <w:szCs w:val="22"/>
                <w:lang w:val="en-US"/>
              </w:rPr>
            </w:pPr>
          </w:p>
          <w:p w14:paraId="0997E1FC" w14:textId="77777777" w:rsidR="003C7B37" w:rsidRPr="00B43902" w:rsidRDefault="00DD27A3" w:rsidP="003C7B37">
            <w:pPr>
              <w:rPr>
                <w:rFonts w:cs="Arial"/>
                <w:sz w:val="20"/>
                <w:szCs w:val="22"/>
                <w:lang w:val="en-US"/>
              </w:rPr>
            </w:pPr>
            <w:r w:rsidRPr="00B43902">
              <w:rPr>
                <w:rFonts w:cs="Arial"/>
                <w:sz w:val="20"/>
                <w:szCs w:val="22"/>
                <w:lang w:val="en-GB"/>
              </w:rPr>
              <w:t>Photo: Smart Pouring.jpg</w:t>
            </w:r>
          </w:p>
          <w:p w14:paraId="22C54256" w14:textId="77777777" w:rsidR="003C7B37" w:rsidRPr="00B43902" w:rsidRDefault="00DD27A3" w:rsidP="003C7B37">
            <w:pPr>
              <w:rPr>
                <w:rFonts w:cs="Arial"/>
                <w:sz w:val="20"/>
                <w:szCs w:val="22"/>
                <w:lang w:val="en-US"/>
              </w:rPr>
            </w:pPr>
            <w:r w:rsidRPr="00B43902">
              <w:rPr>
                <w:rFonts w:cs="Arial"/>
                <w:sz w:val="20"/>
                <w:szCs w:val="22"/>
                <w:lang w:val="en-GB"/>
              </w:rPr>
              <w:t>Copyright: Doka</w:t>
            </w:r>
          </w:p>
          <w:p w14:paraId="048EA327" w14:textId="77777777" w:rsidR="003C7B37" w:rsidRPr="005119CF" w:rsidRDefault="003C7B37" w:rsidP="003C7B37">
            <w:pPr>
              <w:spacing w:line="276" w:lineRule="auto"/>
              <w:rPr>
                <w:sz w:val="20"/>
                <w:szCs w:val="20"/>
                <w:lang w:val="en-US"/>
              </w:rPr>
            </w:pPr>
          </w:p>
        </w:tc>
      </w:tr>
      <w:tr w:rsidR="007340F3" w:rsidRPr="00F32C82" w14:paraId="37DB7BA0" w14:textId="77777777" w:rsidTr="003C7B37">
        <w:trPr>
          <w:trHeight w:val="1503"/>
        </w:trPr>
        <w:tc>
          <w:tcPr>
            <w:tcW w:w="4111" w:type="dxa"/>
            <w:tcBorders>
              <w:top w:val="single" w:sz="4" w:space="0" w:color="auto"/>
              <w:left w:val="single" w:sz="4" w:space="0" w:color="auto"/>
              <w:bottom w:val="single" w:sz="4" w:space="0" w:color="auto"/>
              <w:right w:val="single" w:sz="4" w:space="0" w:color="auto"/>
            </w:tcBorders>
          </w:tcPr>
          <w:p w14:paraId="338DC672" w14:textId="77777777" w:rsidR="003C7B37" w:rsidRPr="00B43902" w:rsidRDefault="00DD27A3" w:rsidP="003C7B37">
            <w:pPr>
              <w:spacing w:line="276" w:lineRule="auto"/>
              <w:rPr>
                <w:b/>
                <w:noProof/>
              </w:rPr>
            </w:pPr>
            <w:r w:rsidRPr="002E1977">
              <w:rPr>
                <w:b/>
                <w:noProof/>
                <w:sz w:val="16"/>
                <w:lang w:eastAsia="de-DE"/>
              </w:rPr>
              <w:drawing>
                <wp:inline distT="0" distB="0" distL="0" distR="0" wp14:anchorId="45389424" wp14:editId="2697F8CE">
                  <wp:extent cx="2520000" cy="1440000"/>
                  <wp:effectExtent l="0" t="0" r="0" b="8255"/>
                  <wp:docPr id="4" name="Grafik 4" descr="Q:\Doka\Company\External Communication - Image\Press Releases (tbd)\In progress_2019\2019_10 upbeat construction (Digital Services)\Bilder\Word\Yard Management Serv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Doka\Company\External Communication - Image\Press Releases (tbd)\In progress_2019\2019_10 upbeat construction (Digital Services)\Bilder\Word\Yard Management Service.jpg"/>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520000" cy="1440000"/>
                          </a:xfrm>
                          <a:prstGeom prst="rect">
                            <a:avLst/>
                          </a:prstGeom>
                          <a:noFill/>
                          <a:ln>
                            <a:noFill/>
                          </a:ln>
                        </pic:spPr>
                      </pic:pic>
                    </a:graphicData>
                  </a:graphic>
                </wp:inline>
              </w:drawing>
            </w:r>
          </w:p>
        </w:tc>
        <w:tc>
          <w:tcPr>
            <w:tcW w:w="3654" w:type="dxa"/>
            <w:tcBorders>
              <w:top w:val="single" w:sz="4" w:space="0" w:color="auto"/>
              <w:left w:val="single" w:sz="4" w:space="0" w:color="auto"/>
              <w:bottom w:val="single" w:sz="4" w:space="0" w:color="auto"/>
              <w:right w:val="single" w:sz="4" w:space="0" w:color="auto"/>
            </w:tcBorders>
          </w:tcPr>
          <w:p w14:paraId="001BD6C3" w14:textId="77777777" w:rsidR="00BC468A" w:rsidRDefault="00BC468A" w:rsidP="00BC468A">
            <w:pPr>
              <w:rPr>
                <w:rFonts w:cs="Arial"/>
                <w:sz w:val="20"/>
                <w:szCs w:val="22"/>
              </w:rPr>
            </w:pPr>
          </w:p>
          <w:p w14:paraId="53DC19C5" w14:textId="370619E2" w:rsidR="00BC468A" w:rsidRPr="00EE50AE" w:rsidRDefault="00BC468A" w:rsidP="00BC468A">
            <w:pPr>
              <w:rPr>
                <w:rFonts w:cs="Arial"/>
                <w:sz w:val="20"/>
                <w:szCs w:val="22"/>
                <w:lang w:val="en-US"/>
              </w:rPr>
            </w:pPr>
            <w:r w:rsidRPr="00B43902">
              <w:rPr>
                <w:rFonts w:cs="Arial"/>
                <w:sz w:val="20"/>
                <w:szCs w:val="22"/>
                <w:lang w:val="en-GB"/>
              </w:rPr>
              <w:t>Keeping track of the construction yard: Use the cockpit function of the Yard Management application for a quick overview of the availability and whereabouts of company-owned and rental equipment.</w:t>
            </w:r>
          </w:p>
          <w:p w14:paraId="5D39C439" w14:textId="470A9A48" w:rsidR="003C7B37" w:rsidRPr="00A31303" w:rsidRDefault="003C7B37" w:rsidP="003C7B37">
            <w:pPr>
              <w:rPr>
                <w:rFonts w:cs="Arial"/>
                <w:sz w:val="20"/>
                <w:szCs w:val="22"/>
                <w:lang w:val="en-US"/>
              </w:rPr>
            </w:pPr>
          </w:p>
          <w:p w14:paraId="0C29A06B" w14:textId="77777777" w:rsidR="003C7B37" w:rsidRPr="00B43902" w:rsidRDefault="00DD27A3" w:rsidP="003C7B37">
            <w:pPr>
              <w:rPr>
                <w:rFonts w:cs="Arial"/>
                <w:sz w:val="20"/>
                <w:szCs w:val="22"/>
                <w:lang w:val="en-US"/>
              </w:rPr>
            </w:pPr>
            <w:r>
              <w:rPr>
                <w:rFonts w:cs="Arial"/>
                <w:sz w:val="20"/>
                <w:szCs w:val="22"/>
                <w:lang w:val="en-GB"/>
              </w:rPr>
              <w:t>Photo: Yard Management.jpg</w:t>
            </w:r>
          </w:p>
          <w:p w14:paraId="5F721D50" w14:textId="70ED355E" w:rsidR="004501A7" w:rsidRPr="00A31303" w:rsidRDefault="00DD27A3" w:rsidP="003C7B37">
            <w:pPr>
              <w:rPr>
                <w:rFonts w:cs="Arial"/>
                <w:sz w:val="20"/>
                <w:szCs w:val="22"/>
                <w:lang w:val="en-US"/>
              </w:rPr>
            </w:pPr>
            <w:r w:rsidRPr="00B43902">
              <w:rPr>
                <w:rFonts w:cs="Arial"/>
                <w:sz w:val="20"/>
                <w:szCs w:val="22"/>
                <w:lang w:val="en-GB"/>
              </w:rPr>
              <w:t>Copyright: Doka</w:t>
            </w:r>
          </w:p>
        </w:tc>
      </w:tr>
    </w:tbl>
    <w:p w14:paraId="798E2BA4" w14:textId="00583316" w:rsidR="008D41D0" w:rsidRDefault="008D41D0" w:rsidP="003C7B37">
      <w:pPr>
        <w:spacing w:line="276" w:lineRule="auto"/>
        <w:rPr>
          <w:lang w:val="en-GB"/>
        </w:rPr>
      </w:pPr>
    </w:p>
    <w:p w14:paraId="52AC89A7" w14:textId="4029A5C5" w:rsidR="00116E2E" w:rsidRDefault="00116E2E" w:rsidP="003C7B37">
      <w:pPr>
        <w:spacing w:line="276" w:lineRule="auto"/>
        <w:rPr>
          <w:lang w:val="en-GB"/>
        </w:rPr>
      </w:pPr>
    </w:p>
    <w:p w14:paraId="18C95BCC" w14:textId="7FD363CB" w:rsidR="00116E2E" w:rsidRDefault="00116E2E" w:rsidP="003C7B37">
      <w:pPr>
        <w:spacing w:line="276" w:lineRule="auto"/>
        <w:rPr>
          <w:lang w:val="en-GB"/>
        </w:rPr>
      </w:pPr>
    </w:p>
    <w:p w14:paraId="6BA855E9" w14:textId="33F4AC87" w:rsidR="00116E2E" w:rsidRDefault="00116E2E" w:rsidP="003C7B37">
      <w:pPr>
        <w:spacing w:line="276" w:lineRule="auto"/>
        <w:rPr>
          <w:lang w:val="en-GB"/>
        </w:rPr>
      </w:pPr>
    </w:p>
    <w:p w14:paraId="4C8B8BA3" w14:textId="2078C8D4" w:rsidR="00116E2E" w:rsidRDefault="00116E2E" w:rsidP="003C7B37">
      <w:pPr>
        <w:spacing w:line="276" w:lineRule="auto"/>
        <w:rPr>
          <w:lang w:val="en-GB"/>
        </w:rPr>
      </w:pPr>
    </w:p>
    <w:p w14:paraId="54BD33F9" w14:textId="797FB1D1" w:rsidR="00116E2E" w:rsidRDefault="00116E2E" w:rsidP="003C7B37">
      <w:pPr>
        <w:spacing w:line="276" w:lineRule="auto"/>
        <w:rPr>
          <w:lang w:val="en-GB"/>
        </w:rPr>
      </w:pPr>
    </w:p>
    <w:p w14:paraId="32D5A161" w14:textId="489CC2DB" w:rsidR="00116E2E" w:rsidRDefault="00116E2E" w:rsidP="003C7B37">
      <w:pPr>
        <w:spacing w:line="276" w:lineRule="auto"/>
        <w:rPr>
          <w:lang w:val="en-GB"/>
        </w:rPr>
      </w:pPr>
    </w:p>
    <w:p w14:paraId="40EC2360" w14:textId="3E15EF38" w:rsidR="00116E2E" w:rsidRDefault="00116E2E" w:rsidP="003C7B37">
      <w:pPr>
        <w:spacing w:line="276" w:lineRule="auto"/>
        <w:rPr>
          <w:lang w:val="en-GB"/>
        </w:rPr>
      </w:pPr>
    </w:p>
    <w:p w14:paraId="6A870CE9" w14:textId="5A07311E" w:rsidR="00116E2E" w:rsidRDefault="00116E2E" w:rsidP="003C7B37">
      <w:pPr>
        <w:spacing w:line="276" w:lineRule="auto"/>
        <w:rPr>
          <w:lang w:val="en-GB"/>
        </w:rPr>
      </w:pPr>
    </w:p>
    <w:p w14:paraId="60F42A02" w14:textId="11FC6DF7" w:rsidR="00116E2E" w:rsidRDefault="00116E2E" w:rsidP="003C7B37">
      <w:pPr>
        <w:spacing w:line="276" w:lineRule="auto"/>
        <w:rPr>
          <w:lang w:val="en-GB"/>
        </w:rPr>
      </w:pPr>
    </w:p>
    <w:p w14:paraId="1C134B0A" w14:textId="2B327BDA" w:rsidR="00116E2E" w:rsidRDefault="00116E2E" w:rsidP="003C7B37">
      <w:pPr>
        <w:spacing w:line="276" w:lineRule="auto"/>
        <w:rPr>
          <w:lang w:val="en-GB"/>
        </w:rPr>
      </w:pPr>
    </w:p>
    <w:p w14:paraId="4AC61D08" w14:textId="2D5496A5" w:rsidR="00116E2E" w:rsidRDefault="00116E2E" w:rsidP="003C7B37">
      <w:pPr>
        <w:spacing w:line="276" w:lineRule="auto"/>
        <w:rPr>
          <w:lang w:val="en-GB"/>
        </w:rPr>
      </w:pPr>
    </w:p>
    <w:p w14:paraId="21241082" w14:textId="7F9A1986" w:rsidR="00116E2E" w:rsidRDefault="00116E2E" w:rsidP="003C7B37">
      <w:pPr>
        <w:spacing w:line="276" w:lineRule="auto"/>
        <w:rPr>
          <w:lang w:val="en-GB"/>
        </w:rPr>
      </w:pPr>
    </w:p>
    <w:p w14:paraId="55D222C3" w14:textId="798C810E" w:rsidR="00116E2E" w:rsidRDefault="00116E2E" w:rsidP="003C7B37">
      <w:pPr>
        <w:spacing w:line="276" w:lineRule="auto"/>
        <w:rPr>
          <w:lang w:val="en-GB"/>
        </w:rPr>
      </w:pPr>
    </w:p>
    <w:p w14:paraId="1E3FFDB5" w14:textId="17F4D9E7" w:rsidR="00116E2E" w:rsidRDefault="00116E2E" w:rsidP="003C7B37">
      <w:pPr>
        <w:spacing w:line="276" w:lineRule="auto"/>
        <w:rPr>
          <w:lang w:val="en-GB"/>
        </w:rPr>
      </w:pPr>
    </w:p>
    <w:p w14:paraId="03B0110D" w14:textId="2D832236" w:rsidR="00116E2E" w:rsidRDefault="00116E2E" w:rsidP="003C7B37">
      <w:pPr>
        <w:spacing w:line="276" w:lineRule="auto"/>
        <w:rPr>
          <w:lang w:val="en-GB"/>
        </w:rPr>
      </w:pPr>
    </w:p>
    <w:p w14:paraId="1AC44C48" w14:textId="77777777" w:rsidR="00103879" w:rsidRDefault="00103879" w:rsidP="003C7B37">
      <w:pPr>
        <w:spacing w:line="276" w:lineRule="auto"/>
        <w:rPr>
          <w:lang w:val="en-GB"/>
        </w:rPr>
      </w:pPr>
    </w:p>
    <w:p w14:paraId="18FE6FCB" w14:textId="2A858345" w:rsidR="003C7B37" w:rsidRDefault="00DD27A3" w:rsidP="003C7B37">
      <w:pPr>
        <w:spacing w:line="276" w:lineRule="auto"/>
        <w:rPr>
          <w:lang w:val="en-GB"/>
        </w:rPr>
      </w:pPr>
      <w:r>
        <w:rPr>
          <w:lang w:val="en-GB"/>
        </w:rPr>
        <w:lastRenderedPageBreak/>
        <w:t xml:space="preserve">Our digital solutions should ideally be used together to unlock their full potential. </w:t>
      </w:r>
      <w:r w:rsidR="00904861">
        <w:rPr>
          <w:lang w:val="en-GB"/>
        </w:rPr>
        <w:t>This is why</w:t>
      </w:r>
      <w:r>
        <w:rPr>
          <w:lang w:val="en-GB"/>
        </w:rPr>
        <w:t xml:space="preserve"> o</w:t>
      </w:r>
      <w:r w:rsidR="00387CB9">
        <w:rPr>
          <w:lang w:val="en-GB"/>
        </w:rPr>
        <w:t>ur experts at Doka used</w:t>
      </w:r>
      <w:r>
        <w:rPr>
          <w:lang w:val="en-GB"/>
        </w:rPr>
        <w:t xml:space="preserve"> the lean table to showcase the various services </w:t>
      </w:r>
      <w:r w:rsidR="00347555">
        <w:rPr>
          <w:lang w:val="en-GB"/>
        </w:rPr>
        <w:t xml:space="preserve">along </w:t>
      </w:r>
      <w:r>
        <w:rPr>
          <w:lang w:val="en-GB"/>
        </w:rPr>
        <w:t>the entire construction process</w:t>
      </w:r>
      <w:r w:rsidR="00347555">
        <w:rPr>
          <w:lang w:val="en-GB"/>
        </w:rPr>
        <w:t xml:space="preserve"> chain</w:t>
      </w:r>
      <w:r>
        <w:rPr>
          <w:lang w:val="en-GB"/>
        </w:rPr>
        <w:t xml:space="preserve"> </w:t>
      </w:r>
      <w:r w:rsidR="00904861">
        <w:rPr>
          <w:lang w:val="en-GB"/>
        </w:rPr>
        <w:t>–</w:t>
      </w:r>
      <w:r>
        <w:rPr>
          <w:lang w:val="en-GB"/>
        </w:rPr>
        <w:t xml:space="preserve"> from collaborative planning in BIM, through materials management and cycle planning in the work preparation phase, to execution and performance monitoring, ordering concrete and concrete quality assurance, all the w</w:t>
      </w:r>
      <w:r w:rsidR="00D34991">
        <w:rPr>
          <w:lang w:val="en-GB"/>
        </w:rPr>
        <w:t>ay through to analysing your</w:t>
      </w:r>
      <w:r>
        <w:rPr>
          <w:lang w:val="en-GB"/>
        </w:rPr>
        <w:t xml:space="preserve"> performance. </w:t>
      </w:r>
    </w:p>
    <w:p w14:paraId="615E54FD" w14:textId="2361C10A" w:rsidR="008D41D0" w:rsidRDefault="008D41D0" w:rsidP="003C7B37">
      <w:pPr>
        <w:spacing w:line="276" w:lineRule="auto"/>
        <w:rPr>
          <w:lang w:val="en-GB"/>
        </w:rPr>
      </w:pPr>
    </w:p>
    <w:tbl>
      <w:tblPr>
        <w:tblStyle w:val="Tabellenraster"/>
        <w:tblW w:w="0" w:type="auto"/>
        <w:tblLook w:val="04A0" w:firstRow="1" w:lastRow="0" w:firstColumn="1" w:lastColumn="0" w:noHBand="0" w:noVBand="1"/>
      </w:tblPr>
      <w:tblGrid>
        <w:gridCol w:w="3036"/>
        <w:gridCol w:w="2946"/>
        <w:gridCol w:w="3362"/>
      </w:tblGrid>
      <w:tr w:rsidR="008D41D0" w:rsidRPr="00F32C82" w14:paraId="78A26C12" w14:textId="77777777" w:rsidTr="00F123CC">
        <w:tc>
          <w:tcPr>
            <w:tcW w:w="9344" w:type="dxa"/>
            <w:gridSpan w:val="3"/>
          </w:tcPr>
          <w:p w14:paraId="73226075" w14:textId="77777777" w:rsidR="008D41D0" w:rsidRPr="00D34991" w:rsidRDefault="008D41D0" w:rsidP="00F123CC">
            <w:pPr>
              <w:spacing w:line="276" w:lineRule="auto"/>
              <w:rPr>
                <w:b/>
                <w:sz w:val="20"/>
                <w:szCs w:val="16"/>
                <w:lang w:val="en-US"/>
              </w:rPr>
            </w:pPr>
          </w:p>
          <w:p w14:paraId="08DB5169" w14:textId="68D07944" w:rsidR="008D41D0" w:rsidRPr="00F32C82" w:rsidRDefault="008D41D0" w:rsidP="00F123CC">
            <w:pPr>
              <w:spacing w:line="276" w:lineRule="auto"/>
              <w:rPr>
                <w:b/>
                <w:sz w:val="20"/>
                <w:szCs w:val="16"/>
                <w:lang w:val="en-US"/>
              </w:rPr>
            </w:pPr>
            <w:r w:rsidRPr="00F32C82">
              <w:rPr>
                <w:b/>
                <w:sz w:val="20"/>
                <w:szCs w:val="16"/>
                <w:lang w:val="en-US"/>
              </w:rPr>
              <w:t>Photos:</w:t>
            </w:r>
          </w:p>
          <w:p w14:paraId="60CECD2F" w14:textId="32E8F18F" w:rsidR="008D41D0" w:rsidRPr="008D41D0" w:rsidRDefault="008D41D0" w:rsidP="008D41D0">
            <w:pPr>
              <w:spacing w:line="276" w:lineRule="auto"/>
              <w:rPr>
                <w:rFonts w:cs="Arial"/>
                <w:sz w:val="20"/>
                <w:szCs w:val="20"/>
                <w:lang w:val="en-US"/>
              </w:rPr>
            </w:pPr>
            <w:r w:rsidRPr="008D41D0">
              <w:rPr>
                <w:sz w:val="20"/>
                <w:szCs w:val="16"/>
                <w:lang w:val="en-US"/>
              </w:rPr>
              <w:t>Please include details of copyright for publication.</w:t>
            </w:r>
          </w:p>
        </w:tc>
      </w:tr>
      <w:tr w:rsidR="008D41D0" w14:paraId="65F18B84" w14:textId="77777777" w:rsidTr="00F123CC">
        <w:tc>
          <w:tcPr>
            <w:tcW w:w="3036" w:type="dxa"/>
          </w:tcPr>
          <w:p w14:paraId="0A18F33E" w14:textId="77777777" w:rsidR="008D41D0" w:rsidRDefault="008D41D0" w:rsidP="00F123CC">
            <w:pPr>
              <w:rPr>
                <w:b/>
                <w:sz w:val="20"/>
                <w:szCs w:val="20"/>
              </w:rPr>
            </w:pPr>
            <w:r w:rsidRPr="00C14E32">
              <w:rPr>
                <w:noProof/>
                <w:sz w:val="6"/>
                <w:lang w:eastAsia="de-DE"/>
              </w:rPr>
              <w:drawing>
                <wp:inline distT="0" distB="0" distL="0" distR="0" wp14:anchorId="16B001CB" wp14:editId="794197F1">
                  <wp:extent cx="1809884" cy="1502383"/>
                  <wp:effectExtent l="0" t="0" r="0" b="3175"/>
                  <wp:docPr id="5" name="Grafik 5" descr="Q:\Doka\Company\External Communication - Image\Press Releases (tbd)\In progress_2020\2020_2 DigitalBAU (Germany)\Images\Word\digitalBAU_Do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Doka\Company\External Communication - Image\Press Releases (tbd)\In progress_2020\2020_2 DigitalBAU (Germany)\Images\Word\digitalBAU_Doka.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26806" cy="1516430"/>
                          </a:xfrm>
                          <a:prstGeom prst="rect">
                            <a:avLst/>
                          </a:prstGeom>
                          <a:noFill/>
                          <a:ln>
                            <a:noFill/>
                          </a:ln>
                        </pic:spPr>
                      </pic:pic>
                    </a:graphicData>
                  </a:graphic>
                </wp:inline>
              </w:drawing>
            </w:r>
          </w:p>
        </w:tc>
        <w:tc>
          <w:tcPr>
            <w:tcW w:w="2946" w:type="dxa"/>
          </w:tcPr>
          <w:p w14:paraId="7A383902" w14:textId="77777777" w:rsidR="008D41D0" w:rsidRDefault="008D41D0" w:rsidP="00F123CC">
            <w:pPr>
              <w:rPr>
                <w:b/>
                <w:sz w:val="20"/>
                <w:szCs w:val="20"/>
              </w:rPr>
            </w:pPr>
            <w:r w:rsidRPr="00424741">
              <w:rPr>
                <w:noProof/>
                <w:sz w:val="20"/>
                <w:szCs w:val="20"/>
                <w:lang w:eastAsia="de-DE"/>
              </w:rPr>
              <w:drawing>
                <wp:inline distT="0" distB="0" distL="0" distR="0" wp14:anchorId="646EF887" wp14:editId="1041362D">
                  <wp:extent cx="1749425" cy="1501588"/>
                  <wp:effectExtent l="0" t="0" r="3175" b="3810"/>
                  <wp:docPr id="3" name="Grafik 3" descr="Q:\Doka\Company\External Communication - Image\Press Releases (tbd)\In progress_2020\2020_2 DigitalBAU (Germany)\Images\Word\digitalBAU_Doka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Doka\Company\External Communication - Image\Press Releases (tbd)\In progress_2020\2020_2 DigitalBAU (Germany)\Images\Word\digitalBAU_Doka_2.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775836" cy="1524258"/>
                          </a:xfrm>
                          <a:prstGeom prst="rect">
                            <a:avLst/>
                          </a:prstGeom>
                          <a:noFill/>
                          <a:ln>
                            <a:noFill/>
                          </a:ln>
                        </pic:spPr>
                      </pic:pic>
                    </a:graphicData>
                  </a:graphic>
                </wp:inline>
              </w:drawing>
            </w:r>
          </w:p>
        </w:tc>
        <w:tc>
          <w:tcPr>
            <w:tcW w:w="3362" w:type="dxa"/>
          </w:tcPr>
          <w:p w14:paraId="59EFF75D" w14:textId="77777777" w:rsidR="008D41D0" w:rsidRDefault="008D41D0" w:rsidP="00F123CC">
            <w:pPr>
              <w:rPr>
                <w:b/>
                <w:sz w:val="20"/>
                <w:szCs w:val="20"/>
              </w:rPr>
            </w:pPr>
            <w:r w:rsidRPr="00A706DD">
              <w:rPr>
                <w:noProof/>
                <w:sz w:val="20"/>
                <w:szCs w:val="20"/>
                <w:lang w:eastAsia="de-DE"/>
              </w:rPr>
              <w:drawing>
                <wp:inline distT="0" distB="0" distL="0" distR="0" wp14:anchorId="30C81BBD" wp14:editId="07DCEEC4">
                  <wp:extent cx="2017008" cy="1512000"/>
                  <wp:effectExtent l="0" t="0" r="2540" b="0"/>
                  <wp:docPr id="8" name="Grafik 8" descr="Q:\Doka\Company\External Communication - Image\Press Releases (tbd)\In progress_2020\2020_2 DigitalBAU (Germany)\Images\Word\digitalBAU_Doka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Q:\Doka\Company\External Communication - Image\Press Releases (tbd)\In progress_2020\2020_2 DigitalBAU (Germany)\Images\Word\digitalBAU_Doka_3.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17008" cy="1512000"/>
                          </a:xfrm>
                          <a:prstGeom prst="rect">
                            <a:avLst/>
                          </a:prstGeom>
                          <a:noFill/>
                          <a:ln>
                            <a:noFill/>
                          </a:ln>
                        </pic:spPr>
                      </pic:pic>
                    </a:graphicData>
                  </a:graphic>
                </wp:inline>
              </w:drawing>
            </w:r>
          </w:p>
        </w:tc>
      </w:tr>
      <w:tr w:rsidR="008D41D0" w14:paraId="3262E320" w14:textId="77777777" w:rsidTr="00F123CC">
        <w:tc>
          <w:tcPr>
            <w:tcW w:w="9344" w:type="dxa"/>
            <w:gridSpan w:val="3"/>
          </w:tcPr>
          <w:p w14:paraId="731C7A55" w14:textId="77777777" w:rsidR="008D41D0" w:rsidRDefault="008D41D0" w:rsidP="00F123CC">
            <w:pPr>
              <w:spacing w:line="276" w:lineRule="auto"/>
              <w:rPr>
                <w:sz w:val="20"/>
                <w:szCs w:val="20"/>
              </w:rPr>
            </w:pPr>
          </w:p>
          <w:p w14:paraId="640DDC70" w14:textId="0C6E00AC" w:rsidR="008D41D0" w:rsidRPr="008D41D0" w:rsidRDefault="008D41D0" w:rsidP="00F123CC">
            <w:pPr>
              <w:spacing w:line="276" w:lineRule="auto"/>
              <w:rPr>
                <w:sz w:val="20"/>
                <w:szCs w:val="20"/>
                <w:lang w:val="en-US"/>
              </w:rPr>
            </w:pPr>
            <w:bookmarkStart w:id="0" w:name="_GoBack"/>
            <w:r w:rsidRPr="008D41D0">
              <w:rPr>
                <w:sz w:val="20"/>
                <w:szCs w:val="20"/>
                <w:lang w:val="en-US"/>
              </w:rPr>
              <w:t>After three auspicious days at digitalBAU, the experts from Doka were able to draw a satisfying conclusion.</w:t>
            </w:r>
          </w:p>
          <w:bookmarkEnd w:id="0"/>
          <w:p w14:paraId="02CEA575" w14:textId="77777777" w:rsidR="008D41D0" w:rsidRPr="008D41D0" w:rsidRDefault="008D41D0" w:rsidP="00F123CC">
            <w:pPr>
              <w:spacing w:line="276" w:lineRule="auto"/>
              <w:rPr>
                <w:sz w:val="20"/>
                <w:szCs w:val="20"/>
                <w:lang w:val="en-US"/>
              </w:rPr>
            </w:pPr>
          </w:p>
          <w:p w14:paraId="4CAE3B24" w14:textId="60B893C4" w:rsidR="008D41D0" w:rsidRPr="009F7A34" w:rsidRDefault="008D41D0" w:rsidP="00F123CC">
            <w:pPr>
              <w:spacing w:line="276" w:lineRule="auto"/>
              <w:rPr>
                <w:sz w:val="20"/>
                <w:szCs w:val="20"/>
              </w:rPr>
            </w:pPr>
            <w:r>
              <w:rPr>
                <w:sz w:val="20"/>
                <w:szCs w:val="20"/>
              </w:rPr>
              <w:t>Photos</w:t>
            </w:r>
            <w:r w:rsidRPr="009F7A34">
              <w:rPr>
                <w:sz w:val="20"/>
                <w:szCs w:val="20"/>
              </w:rPr>
              <w:t>: digitalBAU_Doka.jpg</w:t>
            </w:r>
            <w:r>
              <w:rPr>
                <w:sz w:val="20"/>
                <w:szCs w:val="20"/>
              </w:rPr>
              <w:t>, digitalBAU_Doka_2.jpg, digitalBAU_Doka_3.jpg</w:t>
            </w:r>
          </w:p>
          <w:p w14:paraId="531FB26A" w14:textId="77777777" w:rsidR="008D41D0" w:rsidRPr="009F7A34" w:rsidRDefault="008D41D0" w:rsidP="00F123CC">
            <w:pPr>
              <w:spacing w:line="276" w:lineRule="auto"/>
              <w:rPr>
                <w:sz w:val="20"/>
                <w:szCs w:val="20"/>
                <w:highlight w:val="yellow"/>
              </w:rPr>
            </w:pPr>
            <w:r w:rsidRPr="009F7A34">
              <w:rPr>
                <w:sz w:val="20"/>
                <w:szCs w:val="20"/>
                <w:shd w:val="clear" w:color="auto" w:fill="FFFFFF" w:themeFill="background1"/>
              </w:rPr>
              <w:t>Copyright: Doka</w:t>
            </w:r>
          </w:p>
          <w:p w14:paraId="020C714A" w14:textId="77777777" w:rsidR="008D41D0" w:rsidRPr="00A706DD" w:rsidRDefault="008D41D0" w:rsidP="00F123CC">
            <w:pPr>
              <w:rPr>
                <w:noProof/>
                <w:sz w:val="20"/>
                <w:szCs w:val="20"/>
                <w:lang w:eastAsia="de-DE"/>
              </w:rPr>
            </w:pPr>
          </w:p>
        </w:tc>
      </w:tr>
    </w:tbl>
    <w:p w14:paraId="6BA39774" w14:textId="23E42600" w:rsidR="003C7B37" w:rsidRPr="008D41D0" w:rsidRDefault="003C7B37" w:rsidP="003C7B37">
      <w:pPr>
        <w:rPr>
          <w:rFonts w:cs="Arial"/>
          <w:szCs w:val="22"/>
          <w:lang w:eastAsia="de-DE"/>
        </w:rPr>
      </w:pPr>
    </w:p>
    <w:p w14:paraId="7DF63998" w14:textId="77777777" w:rsidR="003C7B37" w:rsidRPr="00A31303" w:rsidRDefault="00DD27A3" w:rsidP="003C7B37">
      <w:pPr>
        <w:rPr>
          <w:b/>
          <w:sz w:val="20"/>
          <w:szCs w:val="20"/>
          <w:lang w:val="en-US"/>
        </w:rPr>
      </w:pPr>
      <w:r>
        <w:rPr>
          <w:b/>
          <w:sz w:val="20"/>
          <w:szCs w:val="20"/>
          <w:lang w:val="en-GB"/>
        </w:rPr>
        <w:t>About Doka:</w:t>
      </w:r>
    </w:p>
    <w:p w14:paraId="6A0C712E" w14:textId="2849FCB6" w:rsidR="003C7B37" w:rsidRPr="00A31303" w:rsidRDefault="00DD27A3" w:rsidP="003C7B37">
      <w:pPr>
        <w:rPr>
          <w:rFonts w:cs="Arial"/>
          <w:sz w:val="20"/>
          <w:szCs w:val="20"/>
          <w:lang w:val="en-US"/>
        </w:rPr>
      </w:pPr>
      <w:r>
        <w:rPr>
          <w:sz w:val="20"/>
          <w:szCs w:val="20"/>
          <w:lang w:val="en-GB"/>
        </w:rPr>
        <w:t xml:space="preserve">Doka is a world leader in developing, manufacturing and distributing formwork technology for use in all fields of the construction sector. With more than 160 sales and logistics locations in over 70 countries, Doka has an efficient sales network at its disposal. It ensures that equipment and technical support are provided swiftly and professionally.  Doka is an Umdasch Group company with a workforce of 7,000 </w:t>
      </w:r>
      <w:r w:rsidR="00904861">
        <w:rPr>
          <w:sz w:val="20"/>
          <w:szCs w:val="20"/>
          <w:lang w:val="en-GB"/>
        </w:rPr>
        <w:t xml:space="preserve">employees </w:t>
      </w:r>
      <w:r>
        <w:rPr>
          <w:sz w:val="20"/>
          <w:szCs w:val="20"/>
          <w:lang w:val="en-GB"/>
        </w:rPr>
        <w:t>worldwide.</w:t>
      </w:r>
    </w:p>
    <w:p w14:paraId="7A5EE060" w14:textId="77777777" w:rsidR="003C7B37" w:rsidRPr="00A31303" w:rsidRDefault="003C7B37" w:rsidP="003C7B37">
      <w:pPr>
        <w:tabs>
          <w:tab w:val="left" w:pos="2835"/>
        </w:tabs>
        <w:spacing w:line="264" w:lineRule="auto"/>
        <w:rPr>
          <w:rFonts w:cs="Arial"/>
          <w:sz w:val="20"/>
          <w:szCs w:val="20"/>
          <w:lang w:val="en-US"/>
        </w:rPr>
      </w:pPr>
    </w:p>
    <w:p w14:paraId="24D2CDF2" w14:textId="4EEB676F" w:rsidR="003C7B37" w:rsidRPr="00A31303" w:rsidRDefault="00DD27A3" w:rsidP="003C7B37">
      <w:pPr>
        <w:tabs>
          <w:tab w:val="left" w:pos="2835"/>
        </w:tabs>
        <w:spacing w:line="264" w:lineRule="auto"/>
        <w:rPr>
          <w:rFonts w:cs="Arial"/>
          <w:sz w:val="20"/>
          <w:szCs w:val="22"/>
          <w:lang w:val="en-US"/>
        </w:rPr>
      </w:pPr>
      <w:r>
        <w:rPr>
          <w:b/>
          <w:sz w:val="20"/>
          <w:szCs w:val="20"/>
          <w:lang w:val="en-GB"/>
        </w:rPr>
        <w:t>Press contact:</w:t>
      </w:r>
    </w:p>
    <w:p w14:paraId="4633752F" w14:textId="77777777" w:rsidR="003C7B37" w:rsidRPr="00A31303" w:rsidRDefault="00DD27A3" w:rsidP="003C7B37">
      <w:pPr>
        <w:rPr>
          <w:rFonts w:cs="Arial"/>
          <w:b/>
          <w:sz w:val="20"/>
          <w:szCs w:val="20"/>
          <w:lang w:val="en-US"/>
        </w:rPr>
      </w:pPr>
      <w:r>
        <w:rPr>
          <w:b/>
          <w:sz w:val="20"/>
          <w:szCs w:val="20"/>
          <w:lang w:val="en-GB"/>
        </w:rPr>
        <w:t xml:space="preserve">Doka </w:t>
      </w:r>
    </w:p>
    <w:p w14:paraId="3F2375B9" w14:textId="77777777" w:rsidR="003C7B37" w:rsidRPr="00A31303" w:rsidRDefault="00DD27A3" w:rsidP="003C7B37">
      <w:pPr>
        <w:rPr>
          <w:rFonts w:cs="Arial"/>
          <w:bCs/>
          <w:sz w:val="20"/>
          <w:szCs w:val="20"/>
          <w:lang w:val="en-US"/>
        </w:rPr>
      </w:pPr>
      <w:r>
        <w:rPr>
          <w:bCs/>
          <w:sz w:val="20"/>
          <w:szCs w:val="20"/>
          <w:lang w:val="en-GB"/>
        </w:rPr>
        <w:t>Michael Fuker</w:t>
      </w:r>
    </w:p>
    <w:p w14:paraId="4E681864" w14:textId="77777777" w:rsidR="003C7B37" w:rsidRPr="00A31303" w:rsidRDefault="00DD27A3" w:rsidP="003C7B37">
      <w:pPr>
        <w:rPr>
          <w:rFonts w:cs="Arial"/>
          <w:sz w:val="20"/>
          <w:szCs w:val="20"/>
          <w:lang w:val="en-US"/>
        </w:rPr>
      </w:pPr>
      <w:r>
        <w:rPr>
          <w:sz w:val="20"/>
          <w:szCs w:val="20"/>
          <w:lang w:val="en-GB"/>
        </w:rPr>
        <w:t>Public Relations Manager</w:t>
      </w:r>
    </w:p>
    <w:p w14:paraId="0A7C9A89" w14:textId="77777777" w:rsidR="003C7B37" w:rsidRPr="00D64C21" w:rsidRDefault="00DD27A3" w:rsidP="003C7B37">
      <w:pPr>
        <w:rPr>
          <w:rFonts w:cs="Arial"/>
          <w:b/>
          <w:bCs/>
          <w:sz w:val="20"/>
          <w:szCs w:val="20"/>
        </w:rPr>
      </w:pPr>
      <w:r>
        <w:rPr>
          <w:b/>
          <w:bCs/>
          <w:sz w:val="20"/>
          <w:szCs w:val="20"/>
          <w:lang w:val="en-GB"/>
        </w:rPr>
        <w:t>M</w:t>
      </w:r>
      <w:r>
        <w:rPr>
          <w:bCs/>
          <w:sz w:val="20"/>
          <w:szCs w:val="20"/>
          <w:lang w:val="en-GB"/>
        </w:rPr>
        <w:t xml:space="preserve"> +43/664/9610657</w:t>
      </w:r>
    </w:p>
    <w:p w14:paraId="694123F4" w14:textId="77777777" w:rsidR="003C7B37" w:rsidRPr="00D64C21" w:rsidRDefault="00642F1A" w:rsidP="003C7B37">
      <w:pPr>
        <w:rPr>
          <w:rFonts w:cs="Arial"/>
          <w:sz w:val="20"/>
          <w:szCs w:val="20"/>
        </w:rPr>
      </w:pPr>
      <w:hyperlink r:id="rId15" w:history="1">
        <w:r w:rsidR="00DD27A3">
          <w:rPr>
            <w:rStyle w:val="Hyperlink"/>
            <w:sz w:val="20"/>
            <w:szCs w:val="20"/>
            <w:lang w:val="en-GB"/>
          </w:rPr>
          <w:t>press@doka.com</w:t>
        </w:r>
      </w:hyperlink>
    </w:p>
    <w:sectPr w:rsidR="003C7B37" w:rsidRPr="00D64C21" w:rsidSect="003C7B37">
      <w:headerReference w:type="default" r:id="rId16"/>
      <w:pgSz w:w="11906" w:h="16838" w:code="9"/>
      <w:pgMar w:top="2552" w:right="1134" w:bottom="1985" w:left="1418" w:header="709" w:footer="56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B1B635" w14:textId="77777777" w:rsidR="00314705" w:rsidRDefault="00314705">
      <w:r>
        <w:separator/>
      </w:r>
    </w:p>
  </w:endnote>
  <w:endnote w:type="continuationSeparator" w:id="0">
    <w:p w14:paraId="2C36CDFC" w14:textId="77777777" w:rsidR="00314705" w:rsidRDefault="00314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NeueLT W1G 47 LtCn">
    <w:altName w:val="Arial Narrow"/>
    <w:panose1 w:val="00000000000000000000"/>
    <w:charset w:val="00"/>
    <w:family w:val="swiss"/>
    <w:notTrueType/>
    <w:pitch w:val="variable"/>
    <w:sig w:usb0="A00002AF" w:usb1="5000205B" w:usb2="00000000" w:usb3="00000000" w:csb0="0000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0F81F8" w14:textId="77777777" w:rsidR="00314705" w:rsidRDefault="00314705">
      <w:r>
        <w:separator/>
      </w:r>
    </w:p>
  </w:footnote>
  <w:footnote w:type="continuationSeparator" w:id="0">
    <w:p w14:paraId="63541839" w14:textId="77777777" w:rsidR="00314705" w:rsidRDefault="003147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9B839" w14:textId="77777777" w:rsidR="00AD189E" w:rsidRDefault="00AD189E" w:rsidP="003C7B37">
    <w:pPr>
      <w:pStyle w:val="Kopfzeile"/>
      <w:tabs>
        <w:tab w:val="left" w:pos="269"/>
      </w:tabs>
    </w:pPr>
    <w:r>
      <w:rPr>
        <w:b/>
        <w:noProof/>
        <w:lang w:eastAsia="de-DE"/>
      </w:rPr>
      <w:drawing>
        <wp:anchor distT="0" distB="0" distL="114300" distR="114300" simplePos="0" relativeHeight="251658240" behindDoc="0" locked="0" layoutInCell="1" allowOverlap="1" wp14:anchorId="3DD6A407" wp14:editId="6E5F823F">
          <wp:simplePos x="0" y="0"/>
          <wp:positionH relativeFrom="column">
            <wp:posOffset>4159606</wp:posOffset>
          </wp:positionH>
          <wp:positionV relativeFrom="paragraph">
            <wp:posOffset>1347</wp:posOffset>
          </wp:positionV>
          <wp:extent cx="1564423" cy="617035"/>
          <wp:effectExtent l="19050" t="0" r="0" b="0"/>
          <wp:wrapNone/>
          <wp:docPr id="2"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tretch>
                    <a:fillRect/>
                  </a:stretch>
                </pic:blipFill>
                <pic:spPr bwMode="auto">
                  <a:xfrm>
                    <a:off x="0" y="0"/>
                    <a:ext cx="1564423" cy="617035"/>
                  </a:xfrm>
                  <a:prstGeom prst="rect">
                    <a:avLst/>
                  </a:prstGeom>
                  <a:noFill/>
                  <a:ln w="9525">
                    <a:noFill/>
                    <a:miter lim="800000"/>
                    <a:headEnd/>
                    <a:tailEnd/>
                  </a:ln>
                </pic:spPr>
              </pic:pic>
            </a:graphicData>
          </a:graphic>
        </wp:anchor>
      </w:drawing>
    </w:r>
    <w:r>
      <w:rPr>
        <w:b/>
        <w:lang w:val="en-GB"/>
      </w:rPr>
      <w:t xml:space="preserve">Press release </w:t>
    </w:r>
    <w:r>
      <w:rPr>
        <w:lang w:val="en-GB"/>
      </w:rPr>
      <w:t>/ February 2020</w:t>
    </w:r>
  </w:p>
  <w:p w14:paraId="034D3E6C" w14:textId="77777777" w:rsidR="00AD189E" w:rsidRDefault="00AD189E" w:rsidP="003C7B37">
    <w:pPr>
      <w:pStyle w:val="Kopfzeile"/>
    </w:pPr>
  </w:p>
  <w:p w14:paraId="4560754C" w14:textId="77777777" w:rsidR="00AD189E" w:rsidRPr="00E43CB4" w:rsidRDefault="00AD189E" w:rsidP="003C7B37">
    <w:pPr>
      <w:pStyle w:val="Kopfzeile"/>
      <w:jc w:val="right"/>
    </w:pPr>
  </w:p>
  <w:p w14:paraId="2080CA11" w14:textId="77777777" w:rsidR="00AD189E" w:rsidRDefault="00AD189E" w:rsidP="003C7B37">
    <w:pPr>
      <w:pStyle w:val="Kopfzeile"/>
      <w:jc w:val="right"/>
    </w:pPr>
  </w:p>
  <w:p w14:paraId="07D4B669" w14:textId="77777777" w:rsidR="00AD189E" w:rsidRDefault="00AD189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A14A2D"/>
    <w:multiLevelType w:val="hybridMultilevel"/>
    <w:tmpl w:val="7B666108"/>
    <w:lvl w:ilvl="0" w:tplc="D20803BC">
      <w:start w:val="1"/>
      <w:numFmt w:val="bullet"/>
      <w:lvlText w:val=""/>
      <w:lvlJc w:val="left"/>
      <w:pPr>
        <w:ind w:left="720" w:hanging="360"/>
      </w:pPr>
      <w:rPr>
        <w:rFonts w:ascii="Symbol" w:hAnsi="Symbol" w:hint="default"/>
      </w:rPr>
    </w:lvl>
    <w:lvl w:ilvl="1" w:tplc="C290881A" w:tentative="1">
      <w:start w:val="1"/>
      <w:numFmt w:val="bullet"/>
      <w:lvlText w:val="o"/>
      <w:lvlJc w:val="left"/>
      <w:pPr>
        <w:ind w:left="1440" w:hanging="360"/>
      </w:pPr>
      <w:rPr>
        <w:rFonts w:ascii="Courier New" w:hAnsi="Courier New" w:cs="Courier New" w:hint="default"/>
      </w:rPr>
    </w:lvl>
    <w:lvl w:ilvl="2" w:tplc="C8201DB0" w:tentative="1">
      <w:start w:val="1"/>
      <w:numFmt w:val="bullet"/>
      <w:lvlText w:val=""/>
      <w:lvlJc w:val="left"/>
      <w:pPr>
        <w:ind w:left="2160" w:hanging="360"/>
      </w:pPr>
      <w:rPr>
        <w:rFonts w:ascii="Wingdings" w:hAnsi="Wingdings" w:hint="default"/>
      </w:rPr>
    </w:lvl>
    <w:lvl w:ilvl="3" w:tplc="394EB440" w:tentative="1">
      <w:start w:val="1"/>
      <w:numFmt w:val="bullet"/>
      <w:lvlText w:val=""/>
      <w:lvlJc w:val="left"/>
      <w:pPr>
        <w:ind w:left="2880" w:hanging="360"/>
      </w:pPr>
      <w:rPr>
        <w:rFonts w:ascii="Symbol" w:hAnsi="Symbol" w:hint="default"/>
      </w:rPr>
    </w:lvl>
    <w:lvl w:ilvl="4" w:tplc="884C466E" w:tentative="1">
      <w:start w:val="1"/>
      <w:numFmt w:val="bullet"/>
      <w:lvlText w:val="o"/>
      <w:lvlJc w:val="left"/>
      <w:pPr>
        <w:ind w:left="3600" w:hanging="360"/>
      </w:pPr>
      <w:rPr>
        <w:rFonts w:ascii="Courier New" w:hAnsi="Courier New" w:cs="Courier New" w:hint="default"/>
      </w:rPr>
    </w:lvl>
    <w:lvl w:ilvl="5" w:tplc="73B08D20" w:tentative="1">
      <w:start w:val="1"/>
      <w:numFmt w:val="bullet"/>
      <w:lvlText w:val=""/>
      <w:lvlJc w:val="left"/>
      <w:pPr>
        <w:ind w:left="4320" w:hanging="360"/>
      </w:pPr>
      <w:rPr>
        <w:rFonts w:ascii="Wingdings" w:hAnsi="Wingdings" w:hint="default"/>
      </w:rPr>
    </w:lvl>
    <w:lvl w:ilvl="6" w:tplc="7C1A7F14" w:tentative="1">
      <w:start w:val="1"/>
      <w:numFmt w:val="bullet"/>
      <w:lvlText w:val=""/>
      <w:lvlJc w:val="left"/>
      <w:pPr>
        <w:ind w:left="5040" w:hanging="360"/>
      </w:pPr>
      <w:rPr>
        <w:rFonts w:ascii="Symbol" w:hAnsi="Symbol" w:hint="default"/>
      </w:rPr>
    </w:lvl>
    <w:lvl w:ilvl="7" w:tplc="8976E032" w:tentative="1">
      <w:start w:val="1"/>
      <w:numFmt w:val="bullet"/>
      <w:lvlText w:val="o"/>
      <w:lvlJc w:val="left"/>
      <w:pPr>
        <w:ind w:left="5760" w:hanging="360"/>
      </w:pPr>
      <w:rPr>
        <w:rFonts w:ascii="Courier New" w:hAnsi="Courier New" w:cs="Courier New" w:hint="default"/>
      </w:rPr>
    </w:lvl>
    <w:lvl w:ilvl="8" w:tplc="69AE991C" w:tentative="1">
      <w:start w:val="1"/>
      <w:numFmt w:val="bullet"/>
      <w:lvlText w:val=""/>
      <w:lvlJc w:val="left"/>
      <w:pPr>
        <w:ind w:left="6480" w:hanging="360"/>
      </w:pPr>
      <w:rPr>
        <w:rFonts w:ascii="Wingdings" w:hAnsi="Wingdings" w:hint="default"/>
      </w:rPr>
    </w:lvl>
  </w:abstractNum>
  <w:abstractNum w:abstractNumId="1" w15:restartNumberingAfterBreak="0">
    <w:nsid w:val="0BEF7CA1"/>
    <w:multiLevelType w:val="hybridMultilevel"/>
    <w:tmpl w:val="E6F83E38"/>
    <w:lvl w:ilvl="0" w:tplc="296C946C">
      <w:start w:val="1"/>
      <w:numFmt w:val="bullet"/>
      <w:lvlText w:val=""/>
      <w:lvlJc w:val="left"/>
      <w:pPr>
        <w:tabs>
          <w:tab w:val="num" w:pos="720"/>
        </w:tabs>
        <w:ind w:left="720" w:hanging="360"/>
      </w:pPr>
      <w:rPr>
        <w:rFonts w:ascii="Wingdings" w:hAnsi="Wingdings" w:hint="default"/>
      </w:rPr>
    </w:lvl>
    <w:lvl w:ilvl="1" w:tplc="987A296C" w:tentative="1">
      <w:start w:val="1"/>
      <w:numFmt w:val="bullet"/>
      <w:lvlText w:val=""/>
      <w:lvlJc w:val="left"/>
      <w:pPr>
        <w:tabs>
          <w:tab w:val="num" w:pos="1440"/>
        </w:tabs>
        <w:ind w:left="1440" w:hanging="360"/>
      </w:pPr>
      <w:rPr>
        <w:rFonts w:ascii="Wingdings" w:hAnsi="Wingdings" w:hint="default"/>
      </w:rPr>
    </w:lvl>
    <w:lvl w:ilvl="2" w:tplc="7B8C0E5A">
      <w:start w:val="1"/>
      <w:numFmt w:val="bullet"/>
      <w:lvlText w:val=""/>
      <w:lvlJc w:val="left"/>
      <w:pPr>
        <w:tabs>
          <w:tab w:val="num" w:pos="2160"/>
        </w:tabs>
        <w:ind w:left="2160" w:hanging="360"/>
      </w:pPr>
      <w:rPr>
        <w:rFonts w:ascii="Wingdings" w:hAnsi="Wingdings" w:hint="default"/>
      </w:rPr>
    </w:lvl>
    <w:lvl w:ilvl="3" w:tplc="0DD29568" w:tentative="1">
      <w:start w:val="1"/>
      <w:numFmt w:val="bullet"/>
      <w:lvlText w:val=""/>
      <w:lvlJc w:val="left"/>
      <w:pPr>
        <w:tabs>
          <w:tab w:val="num" w:pos="2880"/>
        </w:tabs>
        <w:ind w:left="2880" w:hanging="360"/>
      </w:pPr>
      <w:rPr>
        <w:rFonts w:ascii="Wingdings" w:hAnsi="Wingdings" w:hint="default"/>
      </w:rPr>
    </w:lvl>
    <w:lvl w:ilvl="4" w:tplc="6290B90A" w:tentative="1">
      <w:start w:val="1"/>
      <w:numFmt w:val="bullet"/>
      <w:lvlText w:val=""/>
      <w:lvlJc w:val="left"/>
      <w:pPr>
        <w:tabs>
          <w:tab w:val="num" w:pos="3600"/>
        </w:tabs>
        <w:ind w:left="3600" w:hanging="360"/>
      </w:pPr>
      <w:rPr>
        <w:rFonts w:ascii="Wingdings" w:hAnsi="Wingdings" w:hint="default"/>
      </w:rPr>
    </w:lvl>
    <w:lvl w:ilvl="5" w:tplc="310E6CB6" w:tentative="1">
      <w:start w:val="1"/>
      <w:numFmt w:val="bullet"/>
      <w:lvlText w:val=""/>
      <w:lvlJc w:val="left"/>
      <w:pPr>
        <w:tabs>
          <w:tab w:val="num" w:pos="4320"/>
        </w:tabs>
        <w:ind w:left="4320" w:hanging="360"/>
      </w:pPr>
      <w:rPr>
        <w:rFonts w:ascii="Wingdings" w:hAnsi="Wingdings" w:hint="default"/>
      </w:rPr>
    </w:lvl>
    <w:lvl w:ilvl="6" w:tplc="F12E0788" w:tentative="1">
      <w:start w:val="1"/>
      <w:numFmt w:val="bullet"/>
      <w:lvlText w:val=""/>
      <w:lvlJc w:val="left"/>
      <w:pPr>
        <w:tabs>
          <w:tab w:val="num" w:pos="5040"/>
        </w:tabs>
        <w:ind w:left="5040" w:hanging="360"/>
      </w:pPr>
      <w:rPr>
        <w:rFonts w:ascii="Wingdings" w:hAnsi="Wingdings" w:hint="default"/>
      </w:rPr>
    </w:lvl>
    <w:lvl w:ilvl="7" w:tplc="50BE1988" w:tentative="1">
      <w:start w:val="1"/>
      <w:numFmt w:val="bullet"/>
      <w:lvlText w:val=""/>
      <w:lvlJc w:val="left"/>
      <w:pPr>
        <w:tabs>
          <w:tab w:val="num" w:pos="5760"/>
        </w:tabs>
        <w:ind w:left="5760" w:hanging="360"/>
      </w:pPr>
      <w:rPr>
        <w:rFonts w:ascii="Wingdings" w:hAnsi="Wingdings" w:hint="default"/>
      </w:rPr>
    </w:lvl>
    <w:lvl w:ilvl="8" w:tplc="B728EB80"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922F49"/>
    <w:multiLevelType w:val="hybridMultilevel"/>
    <w:tmpl w:val="784C7330"/>
    <w:lvl w:ilvl="0" w:tplc="0928C38A">
      <w:start w:val="1"/>
      <w:numFmt w:val="bullet"/>
      <w:lvlText w:val=""/>
      <w:lvlJc w:val="left"/>
      <w:pPr>
        <w:tabs>
          <w:tab w:val="num" w:pos="720"/>
        </w:tabs>
        <w:ind w:left="720" w:hanging="360"/>
      </w:pPr>
      <w:rPr>
        <w:rFonts w:ascii="Wingdings" w:hAnsi="Wingdings" w:hint="default"/>
      </w:rPr>
    </w:lvl>
    <w:lvl w:ilvl="1" w:tplc="4246CCEE" w:tentative="1">
      <w:start w:val="1"/>
      <w:numFmt w:val="bullet"/>
      <w:lvlText w:val=""/>
      <w:lvlJc w:val="left"/>
      <w:pPr>
        <w:tabs>
          <w:tab w:val="num" w:pos="1440"/>
        </w:tabs>
        <w:ind w:left="1440" w:hanging="360"/>
      </w:pPr>
      <w:rPr>
        <w:rFonts w:ascii="Wingdings" w:hAnsi="Wingdings" w:hint="default"/>
      </w:rPr>
    </w:lvl>
    <w:lvl w:ilvl="2" w:tplc="6BFC186A" w:tentative="1">
      <w:start w:val="1"/>
      <w:numFmt w:val="bullet"/>
      <w:lvlText w:val=""/>
      <w:lvlJc w:val="left"/>
      <w:pPr>
        <w:tabs>
          <w:tab w:val="num" w:pos="2160"/>
        </w:tabs>
        <w:ind w:left="2160" w:hanging="360"/>
      </w:pPr>
      <w:rPr>
        <w:rFonts w:ascii="Wingdings" w:hAnsi="Wingdings" w:hint="default"/>
      </w:rPr>
    </w:lvl>
    <w:lvl w:ilvl="3" w:tplc="DCBEE912" w:tentative="1">
      <w:start w:val="1"/>
      <w:numFmt w:val="bullet"/>
      <w:lvlText w:val=""/>
      <w:lvlJc w:val="left"/>
      <w:pPr>
        <w:tabs>
          <w:tab w:val="num" w:pos="2880"/>
        </w:tabs>
        <w:ind w:left="2880" w:hanging="360"/>
      </w:pPr>
      <w:rPr>
        <w:rFonts w:ascii="Wingdings" w:hAnsi="Wingdings" w:hint="default"/>
      </w:rPr>
    </w:lvl>
    <w:lvl w:ilvl="4" w:tplc="EE94342C" w:tentative="1">
      <w:start w:val="1"/>
      <w:numFmt w:val="bullet"/>
      <w:lvlText w:val=""/>
      <w:lvlJc w:val="left"/>
      <w:pPr>
        <w:tabs>
          <w:tab w:val="num" w:pos="3600"/>
        </w:tabs>
        <w:ind w:left="3600" w:hanging="360"/>
      </w:pPr>
      <w:rPr>
        <w:rFonts w:ascii="Wingdings" w:hAnsi="Wingdings" w:hint="default"/>
      </w:rPr>
    </w:lvl>
    <w:lvl w:ilvl="5" w:tplc="F9909D6A" w:tentative="1">
      <w:start w:val="1"/>
      <w:numFmt w:val="bullet"/>
      <w:lvlText w:val=""/>
      <w:lvlJc w:val="left"/>
      <w:pPr>
        <w:tabs>
          <w:tab w:val="num" w:pos="4320"/>
        </w:tabs>
        <w:ind w:left="4320" w:hanging="360"/>
      </w:pPr>
      <w:rPr>
        <w:rFonts w:ascii="Wingdings" w:hAnsi="Wingdings" w:hint="default"/>
      </w:rPr>
    </w:lvl>
    <w:lvl w:ilvl="6" w:tplc="6420A788" w:tentative="1">
      <w:start w:val="1"/>
      <w:numFmt w:val="bullet"/>
      <w:lvlText w:val=""/>
      <w:lvlJc w:val="left"/>
      <w:pPr>
        <w:tabs>
          <w:tab w:val="num" w:pos="5040"/>
        </w:tabs>
        <w:ind w:left="5040" w:hanging="360"/>
      </w:pPr>
      <w:rPr>
        <w:rFonts w:ascii="Wingdings" w:hAnsi="Wingdings" w:hint="default"/>
      </w:rPr>
    </w:lvl>
    <w:lvl w:ilvl="7" w:tplc="C0F64640" w:tentative="1">
      <w:start w:val="1"/>
      <w:numFmt w:val="bullet"/>
      <w:lvlText w:val=""/>
      <w:lvlJc w:val="left"/>
      <w:pPr>
        <w:tabs>
          <w:tab w:val="num" w:pos="5760"/>
        </w:tabs>
        <w:ind w:left="5760" w:hanging="360"/>
      </w:pPr>
      <w:rPr>
        <w:rFonts w:ascii="Wingdings" w:hAnsi="Wingdings" w:hint="default"/>
      </w:rPr>
    </w:lvl>
    <w:lvl w:ilvl="8" w:tplc="7A4C4B80"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2707D1C"/>
    <w:multiLevelType w:val="hybridMultilevel"/>
    <w:tmpl w:val="BCEE7A18"/>
    <w:lvl w:ilvl="0" w:tplc="233C1FC8">
      <w:start w:val="1"/>
      <w:numFmt w:val="bullet"/>
      <w:lvlText w:val=""/>
      <w:lvlJc w:val="left"/>
      <w:pPr>
        <w:tabs>
          <w:tab w:val="num" w:pos="720"/>
        </w:tabs>
        <w:ind w:left="720" w:hanging="360"/>
      </w:pPr>
      <w:rPr>
        <w:rFonts w:ascii="Wingdings" w:hAnsi="Wingdings" w:hint="default"/>
      </w:rPr>
    </w:lvl>
    <w:lvl w:ilvl="1" w:tplc="B06CC3DE" w:tentative="1">
      <w:start w:val="1"/>
      <w:numFmt w:val="bullet"/>
      <w:lvlText w:val=""/>
      <w:lvlJc w:val="left"/>
      <w:pPr>
        <w:tabs>
          <w:tab w:val="num" w:pos="1440"/>
        </w:tabs>
        <w:ind w:left="1440" w:hanging="360"/>
      </w:pPr>
      <w:rPr>
        <w:rFonts w:ascii="Wingdings" w:hAnsi="Wingdings" w:hint="default"/>
      </w:rPr>
    </w:lvl>
    <w:lvl w:ilvl="2" w:tplc="A1C2F9D6" w:tentative="1">
      <w:start w:val="1"/>
      <w:numFmt w:val="bullet"/>
      <w:lvlText w:val=""/>
      <w:lvlJc w:val="left"/>
      <w:pPr>
        <w:tabs>
          <w:tab w:val="num" w:pos="2160"/>
        </w:tabs>
        <w:ind w:left="2160" w:hanging="360"/>
      </w:pPr>
      <w:rPr>
        <w:rFonts w:ascii="Wingdings" w:hAnsi="Wingdings" w:hint="default"/>
      </w:rPr>
    </w:lvl>
    <w:lvl w:ilvl="3" w:tplc="27CC41C8" w:tentative="1">
      <w:start w:val="1"/>
      <w:numFmt w:val="bullet"/>
      <w:lvlText w:val=""/>
      <w:lvlJc w:val="left"/>
      <w:pPr>
        <w:tabs>
          <w:tab w:val="num" w:pos="2880"/>
        </w:tabs>
        <w:ind w:left="2880" w:hanging="360"/>
      </w:pPr>
      <w:rPr>
        <w:rFonts w:ascii="Wingdings" w:hAnsi="Wingdings" w:hint="default"/>
      </w:rPr>
    </w:lvl>
    <w:lvl w:ilvl="4" w:tplc="F9667A7E" w:tentative="1">
      <w:start w:val="1"/>
      <w:numFmt w:val="bullet"/>
      <w:lvlText w:val=""/>
      <w:lvlJc w:val="left"/>
      <w:pPr>
        <w:tabs>
          <w:tab w:val="num" w:pos="3600"/>
        </w:tabs>
        <w:ind w:left="3600" w:hanging="360"/>
      </w:pPr>
      <w:rPr>
        <w:rFonts w:ascii="Wingdings" w:hAnsi="Wingdings" w:hint="default"/>
      </w:rPr>
    </w:lvl>
    <w:lvl w:ilvl="5" w:tplc="D93418AE" w:tentative="1">
      <w:start w:val="1"/>
      <w:numFmt w:val="bullet"/>
      <w:lvlText w:val=""/>
      <w:lvlJc w:val="left"/>
      <w:pPr>
        <w:tabs>
          <w:tab w:val="num" w:pos="4320"/>
        </w:tabs>
        <w:ind w:left="4320" w:hanging="360"/>
      </w:pPr>
      <w:rPr>
        <w:rFonts w:ascii="Wingdings" w:hAnsi="Wingdings" w:hint="default"/>
      </w:rPr>
    </w:lvl>
    <w:lvl w:ilvl="6" w:tplc="22427FA2" w:tentative="1">
      <w:start w:val="1"/>
      <w:numFmt w:val="bullet"/>
      <w:lvlText w:val=""/>
      <w:lvlJc w:val="left"/>
      <w:pPr>
        <w:tabs>
          <w:tab w:val="num" w:pos="5040"/>
        </w:tabs>
        <w:ind w:left="5040" w:hanging="360"/>
      </w:pPr>
      <w:rPr>
        <w:rFonts w:ascii="Wingdings" w:hAnsi="Wingdings" w:hint="default"/>
      </w:rPr>
    </w:lvl>
    <w:lvl w:ilvl="7" w:tplc="0608CC48" w:tentative="1">
      <w:start w:val="1"/>
      <w:numFmt w:val="bullet"/>
      <w:lvlText w:val=""/>
      <w:lvlJc w:val="left"/>
      <w:pPr>
        <w:tabs>
          <w:tab w:val="num" w:pos="5760"/>
        </w:tabs>
        <w:ind w:left="5760" w:hanging="360"/>
      </w:pPr>
      <w:rPr>
        <w:rFonts w:ascii="Wingdings" w:hAnsi="Wingdings" w:hint="default"/>
      </w:rPr>
    </w:lvl>
    <w:lvl w:ilvl="8" w:tplc="5A5E26CC"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F16DCC"/>
    <w:multiLevelType w:val="multilevel"/>
    <w:tmpl w:val="E286C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DD467C"/>
    <w:multiLevelType w:val="hybridMultilevel"/>
    <w:tmpl w:val="A650C69E"/>
    <w:lvl w:ilvl="0" w:tplc="0110054E">
      <w:start w:val="1"/>
      <w:numFmt w:val="bullet"/>
      <w:lvlText w:val=""/>
      <w:lvlJc w:val="left"/>
      <w:pPr>
        <w:tabs>
          <w:tab w:val="num" w:pos="720"/>
        </w:tabs>
        <w:ind w:left="720" w:hanging="360"/>
      </w:pPr>
      <w:rPr>
        <w:rFonts w:ascii="Wingdings" w:hAnsi="Wingdings" w:hint="default"/>
      </w:rPr>
    </w:lvl>
    <w:lvl w:ilvl="1" w:tplc="BF0EF64C">
      <w:start w:val="1"/>
      <w:numFmt w:val="bullet"/>
      <w:lvlText w:val=""/>
      <w:lvlJc w:val="left"/>
      <w:pPr>
        <w:tabs>
          <w:tab w:val="num" w:pos="1440"/>
        </w:tabs>
        <w:ind w:left="1440" w:hanging="360"/>
      </w:pPr>
      <w:rPr>
        <w:rFonts w:ascii="Wingdings" w:hAnsi="Wingdings" w:hint="default"/>
      </w:rPr>
    </w:lvl>
    <w:lvl w:ilvl="2" w:tplc="59EAEAAE" w:tentative="1">
      <w:start w:val="1"/>
      <w:numFmt w:val="bullet"/>
      <w:lvlText w:val=""/>
      <w:lvlJc w:val="left"/>
      <w:pPr>
        <w:tabs>
          <w:tab w:val="num" w:pos="2160"/>
        </w:tabs>
        <w:ind w:left="2160" w:hanging="360"/>
      </w:pPr>
      <w:rPr>
        <w:rFonts w:ascii="Wingdings" w:hAnsi="Wingdings" w:hint="default"/>
      </w:rPr>
    </w:lvl>
    <w:lvl w:ilvl="3" w:tplc="CE7A93E2" w:tentative="1">
      <w:start w:val="1"/>
      <w:numFmt w:val="bullet"/>
      <w:lvlText w:val=""/>
      <w:lvlJc w:val="left"/>
      <w:pPr>
        <w:tabs>
          <w:tab w:val="num" w:pos="2880"/>
        </w:tabs>
        <w:ind w:left="2880" w:hanging="360"/>
      </w:pPr>
      <w:rPr>
        <w:rFonts w:ascii="Wingdings" w:hAnsi="Wingdings" w:hint="default"/>
      </w:rPr>
    </w:lvl>
    <w:lvl w:ilvl="4" w:tplc="F40E708E" w:tentative="1">
      <w:start w:val="1"/>
      <w:numFmt w:val="bullet"/>
      <w:lvlText w:val=""/>
      <w:lvlJc w:val="left"/>
      <w:pPr>
        <w:tabs>
          <w:tab w:val="num" w:pos="3600"/>
        </w:tabs>
        <w:ind w:left="3600" w:hanging="360"/>
      </w:pPr>
      <w:rPr>
        <w:rFonts w:ascii="Wingdings" w:hAnsi="Wingdings" w:hint="default"/>
      </w:rPr>
    </w:lvl>
    <w:lvl w:ilvl="5" w:tplc="7A1A9B5E" w:tentative="1">
      <w:start w:val="1"/>
      <w:numFmt w:val="bullet"/>
      <w:lvlText w:val=""/>
      <w:lvlJc w:val="left"/>
      <w:pPr>
        <w:tabs>
          <w:tab w:val="num" w:pos="4320"/>
        </w:tabs>
        <w:ind w:left="4320" w:hanging="360"/>
      </w:pPr>
      <w:rPr>
        <w:rFonts w:ascii="Wingdings" w:hAnsi="Wingdings" w:hint="default"/>
      </w:rPr>
    </w:lvl>
    <w:lvl w:ilvl="6" w:tplc="DE2242C2" w:tentative="1">
      <w:start w:val="1"/>
      <w:numFmt w:val="bullet"/>
      <w:lvlText w:val=""/>
      <w:lvlJc w:val="left"/>
      <w:pPr>
        <w:tabs>
          <w:tab w:val="num" w:pos="5040"/>
        </w:tabs>
        <w:ind w:left="5040" w:hanging="360"/>
      </w:pPr>
      <w:rPr>
        <w:rFonts w:ascii="Wingdings" w:hAnsi="Wingdings" w:hint="default"/>
      </w:rPr>
    </w:lvl>
    <w:lvl w:ilvl="7" w:tplc="710652E6" w:tentative="1">
      <w:start w:val="1"/>
      <w:numFmt w:val="bullet"/>
      <w:lvlText w:val=""/>
      <w:lvlJc w:val="left"/>
      <w:pPr>
        <w:tabs>
          <w:tab w:val="num" w:pos="5760"/>
        </w:tabs>
        <w:ind w:left="5760" w:hanging="360"/>
      </w:pPr>
      <w:rPr>
        <w:rFonts w:ascii="Wingdings" w:hAnsi="Wingdings" w:hint="default"/>
      </w:rPr>
    </w:lvl>
    <w:lvl w:ilvl="8" w:tplc="CEAE8AF4"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C52ABA"/>
    <w:multiLevelType w:val="multilevel"/>
    <w:tmpl w:val="A4E8C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E4C7CB4"/>
    <w:multiLevelType w:val="hybridMultilevel"/>
    <w:tmpl w:val="BB6E1C2E"/>
    <w:lvl w:ilvl="0" w:tplc="34D65182">
      <w:start w:val="1"/>
      <w:numFmt w:val="bullet"/>
      <w:lvlText w:val=""/>
      <w:lvlJc w:val="left"/>
      <w:pPr>
        <w:tabs>
          <w:tab w:val="num" w:pos="720"/>
        </w:tabs>
        <w:ind w:left="720" w:hanging="360"/>
      </w:pPr>
      <w:rPr>
        <w:rFonts w:ascii="Wingdings" w:hAnsi="Wingdings" w:hint="default"/>
      </w:rPr>
    </w:lvl>
    <w:lvl w:ilvl="1" w:tplc="4D7E396A" w:tentative="1">
      <w:start w:val="1"/>
      <w:numFmt w:val="bullet"/>
      <w:lvlText w:val=""/>
      <w:lvlJc w:val="left"/>
      <w:pPr>
        <w:tabs>
          <w:tab w:val="num" w:pos="1440"/>
        </w:tabs>
        <w:ind w:left="1440" w:hanging="360"/>
      </w:pPr>
      <w:rPr>
        <w:rFonts w:ascii="Wingdings" w:hAnsi="Wingdings" w:hint="default"/>
      </w:rPr>
    </w:lvl>
    <w:lvl w:ilvl="2" w:tplc="F35CAC16" w:tentative="1">
      <w:start w:val="1"/>
      <w:numFmt w:val="bullet"/>
      <w:lvlText w:val=""/>
      <w:lvlJc w:val="left"/>
      <w:pPr>
        <w:tabs>
          <w:tab w:val="num" w:pos="2160"/>
        </w:tabs>
        <w:ind w:left="2160" w:hanging="360"/>
      </w:pPr>
      <w:rPr>
        <w:rFonts w:ascii="Wingdings" w:hAnsi="Wingdings" w:hint="default"/>
      </w:rPr>
    </w:lvl>
    <w:lvl w:ilvl="3" w:tplc="3350051A" w:tentative="1">
      <w:start w:val="1"/>
      <w:numFmt w:val="bullet"/>
      <w:lvlText w:val=""/>
      <w:lvlJc w:val="left"/>
      <w:pPr>
        <w:tabs>
          <w:tab w:val="num" w:pos="2880"/>
        </w:tabs>
        <w:ind w:left="2880" w:hanging="360"/>
      </w:pPr>
      <w:rPr>
        <w:rFonts w:ascii="Wingdings" w:hAnsi="Wingdings" w:hint="default"/>
      </w:rPr>
    </w:lvl>
    <w:lvl w:ilvl="4" w:tplc="0ED69508" w:tentative="1">
      <w:start w:val="1"/>
      <w:numFmt w:val="bullet"/>
      <w:lvlText w:val=""/>
      <w:lvlJc w:val="left"/>
      <w:pPr>
        <w:tabs>
          <w:tab w:val="num" w:pos="3600"/>
        </w:tabs>
        <w:ind w:left="3600" w:hanging="360"/>
      </w:pPr>
      <w:rPr>
        <w:rFonts w:ascii="Wingdings" w:hAnsi="Wingdings" w:hint="default"/>
      </w:rPr>
    </w:lvl>
    <w:lvl w:ilvl="5" w:tplc="C1D81C42" w:tentative="1">
      <w:start w:val="1"/>
      <w:numFmt w:val="bullet"/>
      <w:lvlText w:val=""/>
      <w:lvlJc w:val="left"/>
      <w:pPr>
        <w:tabs>
          <w:tab w:val="num" w:pos="4320"/>
        </w:tabs>
        <w:ind w:left="4320" w:hanging="360"/>
      </w:pPr>
      <w:rPr>
        <w:rFonts w:ascii="Wingdings" w:hAnsi="Wingdings" w:hint="default"/>
      </w:rPr>
    </w:lvl>
    <w:lvl w:ilvl="6" w:tplc="5C50D29A" w:tentative="1">
      <w:start w:val="1"/>
      <w:numFmt w:val="bullet"/>
      <w:lvlText w:val=""/>
      <w:lvlJc w:val="left"/>
      <w:pPr>
        <w:tabs>
          <w:tab w:val="num" w:pos="5040"/>
        </w:tabs>
        <w:ind w:left="5040" w:hanging="360"/>
      </w:pPr>
      <w:rPr>
        <w:rFonts w:ascii="Wingdings" w:hAnsi="Wingdings" w:hint="default"/>
      </w:rPr>
    </w:lvl>
    <w:lvl w:ilvl="7" w:tplc="127A20A2" w:tentative="1">
      <w:start w:val="1"/>
      <w:numFmt w:val="bullet"/>
      <w:lvlText w:val=""/>
      <w:lvlJc w:val="left"/>
      <w:pPr>
        <w:tabs>
          <w:tab w:val="num" w:pos="5760"/>
        </w:tabs>
        <w:ind w:left="5760" w:hanging="360"/>
      </w:pPr>
      <w:rPr>
        <w:rFonts w:ascii="Wingdings" w:hAnsi="Wingdings" w:hint="default"/>
      </w:rPr>
    </w:lvl>
    <w:lvl w:ilvl="8" w:tplc="3C7CADB4"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8DD5B39"/>
    <w:multiLevelType w:val="hybridMultilevel"/>
    <w:tmpl w:val="A248339E"/>
    <w:lvl w:ilvl="0" w:tplc="1C3C9EF0">
      <w:start w:val="1"/>
      <w:numFmt w:val="bullet"/>
      <w:lvlText w:val=""/>
      <w:lvlJc w:val="left"/>
      <w:pPr>
        <w:tabs>
          <w:tab w:val="num" w:pos="720"/>
        </w:tabs>
        <w:ind w:left="720" w:hanging="360"/>
      </w:pPr>
      <w:rPr>
        <w:rFonts w:ascii="Wingdings" w:hAnsi="Wingdings" w:hint="default"/>
      </w:rPr>
    </w:lvl>
    <w:lvl w:ilvl="1" w:tplc="DA1E5E26" w:tentative="1">
      <w:start w:val="1"/>
      <w:numFmt w:val="bullet"/>
      <w:lvlText w:val=""/>
      <w:lvlJc w:val="left"/>
      <w:pPr>
        <w:tabs>
          <w:tab w:val="num" w:pos="1440"/>
        </w:tabs>
        <w:ind w:left="1440" w:hanging="360"/>
      </w:pPr>
      <w:rPr>
        <w:rFonts w:ascii="Wingdings" w:hAnsi="Wingdings" w:hint="default"/>
      </w:rPr>
    </w:lvl>
    <w:lvl w:ilvl="2" w:tplc="4BF8C0BA">
      <w:start w:val="1"/>
      <w:numFmt w:val="bullet"/>
      <w:lvlText w:val=""/>
      <w:lvlJc w:val="left"/>
      <w:pPr>
        <w:tabs>
          <w:tab w:val="num" w:pos="2160"/>
        </w:tabs>
        <w:ind w:left="2160" w:hanging="360"/>
      </w:pPr>
      <w:rPr>
        <w:rFonts w:ascii="Wingdings" w:hAnsi="Wingdings" w:hint="default"/>
      </w:rPr>
    </w:lvl>
    <w:lvl w:ilvl="3" w:tplc="265AC9C0" w:tentative="1">
      <w:start w:val="1"/>
      <w:numFmt w:val="bullet"/>
      <w:lvlText w:val=""/>
      <w:lvlJc w:val="left"/>
      <w:pPr>
        <w:tabs>
          <w:tab w:val="num" w:pos="2880"/>
        </w:tabs>
        <w:ind w:left="2880" w:hanging="360"/>
      </w:pPr>
      <w:rPr>
        <w:rFonts w:ascii="Wingdings" w:hAnsi="Wingdings" w:hint="default"/>
      </w:rPr>
    </w:lvl>
    <w:lvl w:ilvl="4" w:tplc="4372D408" w:tentative="1">
      <w:start w:val="1"/>
      <w:numFmt w:val="bullet"/>
      <w:lvlText w:val=""/>
      <w:lvlJc w:val="left"/>
      <w:pPr>
        <w:tabs>
          <w:tab w:val="num" w:pos="3600"/>
        </w:tabs>
        <w:ind w:left="3600" w:hanging="360"/>
      </w:pPr>
      <w:rPr>
        <w:rFonts w:ascii="Wingdings" w:hAnsi="Wingdings" w:hint="default"/>
      </w:rPr>
    </w:lvl>
    <w:lvl w:ilvl="5" w:tplc="C2885AD0" w:tentative="1">
      <w:start w:val="1"/>
      <w:numFmt w:val="bullet"/>
      <w:lvlText w:val=""/>
      <w:lvlJc w:val="left"/>
      <w:pPr>
        <w:tabs>
          <w:tab w:val="num" w:pos="4320"/>
        </w:tabs>
        <w:ind w:left="4320" w:hanging="360"/>
      </w:pPr>
      <w:rPr>
        <w:rFonts w:ascii="Wingdings" w:hAnsi="Wingdings" w:hint="default"/>
      </w:rPr>
    </w:lvl>
    <w:lvl w:ilvl="6" w:tplc="730622DA" w:tentative="1">
      <w:start w:val="1"/>
      <w:numFmt w:val="bullet"/>
      <w:lvlText w:val=""/>
      <w:lvlJc w:val="left"/>
      <w:pPr>
        <w:tabs>
          <w:tab w:val="num" w:pos="5040"/>
        </w:tabs>
        <w:ind w:left="5040" w:hanging="360"/>
      </w:pPr>
      <w:rPr>
        <w:rFonts w:ascii="Wingdings" w:hAnsi="Wingdings" w:hint="default"/>
      </w:rPr>
    </w:lvl>
    <w:lvl w:ilvl="7" w:tplc="49689D54" w:tentative="1">
      <w:start w:val="1"/>
      <w:numFmt w:val="bullet"/>
      <w:lvlText w:val=""/>
      <w:lvlJc w:val="left"/>
      <w:pPr>
        <w:tabs>
          <w:tab w:val="num" w:pos="5760"/>
        </w:tabs>
        <w:ind w:left="5760" w:hanging="360"/>
      </w:pPr>
      <w:rPr>
        <w:rFonts w:ascii="Wingdings" w:hAnsi="Wingdings" w:hint="default"/>
      </w:rPr>
    </w:lvl>
    <w:lvl w:ilvl="8" w:tplc="21FE88D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4113096"/>
    <w:multiLevelType w:val="hybridMultilevel"/>
    <w:tmpl w:val="687A8712"/>
    <w:lvl w:ilvl="0" w:tplc="E122772C">
      <w:start w:val="1"/>
      <w:numFmt w:val="bullet"/>
      <w:lvlText w:val=""/>
      <w:lvlJc w:val="left"/>
      <w:pPr>
        <w:tabs>
          <w:tab w:val="num" w:pos="720"/>
        </w:tabs>
        <w:ind w:left="720" w:hanging="360"/>
      </w:pPr>
      <w:rPr>
        <w:rFonts w:ascii="Wingdings" w:hAnsi="Wingdings" w:hint="default"/>
      </w:rPr>
    </w:lvl>
    <w:lvl w:ilvl="1" w:tplc="55644CCE" w:tentative="1">
      <w:start w:val="1"/>
      <w:numFmt w:val="bullet"/>
      <w:lvlText w:val=""/>
      <w:lvlJc w:val="left"/>
      <w:pPr>
        <w:tabs>
          <w:tab w:val="num" w:pos="1440"/>
        </w:tabs>
        <w:ind w:left="1440" w:hanging="360"/>
      </w:pPr>
      <w:rPr>
        <w:rFonts w:ascii="Wingdings" w:hAnsi="Wingdings" w:hint="default"/>
      </w:rPr>
    </w:lvl>
    <w:lvl w:ilvl="2" w:tplc="D94604E0" w:tentative="1">
      <w:start w:val="1"/>
      <w:numFmt w:val="bullet"/>
      <w:lvlText w:val=""/>
      <w:lvlJc w:val="left"/>
      <w:pPr>
        <w:tabs>
          <w:tab w:val="num" w:pos="2160"/>
        </w:tabs>
        <w:ind w:left="2160" w:hanging="360"/>
      </w:pPr>
      <w:rPr>
        <w:rFonts w:ascii="Wingdings" w:hAnsi="Wingdings" w:hint="default"/>
      </w:rPr>
    </w:lvl>
    <w:lvl w:ilvl="3" w:tplc="4ECC4D24" w:tentative="1">
      <w:start w:val="1"/>
      <w:numFmt w:val="bullet"/>
      <w:lvlText w:val=""/>
      <w:lvlJc w:val="left"/>
      <w:pPr>
        <w:tabs>
          <w:tab w:val="num" w:pos="2880"/>
        </w:tabs>
        <w:ind w:left="2880" w:hanging="360"/>
      </w:pPr>
      <w:rPr>
        <w:rFonts w:ascii="Wingdings" w:hAnsi="Wingdings" w:hint="default"/>
      </w:rPr>
    </w:lvl>
    <w:lvl w:ilvl="4" w:tplc="C7A0F73C" w:tentative="1">
      <w:start w:val="1"/>
      <w:numFmt w:val="bullet"/>
      <w:lvlText w:val=""/>
      <w:lvlJc w:val="left"/>
      <w:pPr>
        <w:tabs>
          <w:tab w:val="num" w:pos="3600"/>
        </w:tabs>
        <w:ind w:left="3600" w:hanging="360"/>
      </w:pPr>
      <w:rPr>
        <w:rFonts w:ascii="Wingdings" w:hAnsi="Wingdings" w:hint="default"/>
      </w:rPr>
    </w:lvl>
    <w:lvl w:ilvl="5" w:tplc="3D126860" w:tentative="1">
      <w:start w:val="1"/>
      <w:numFmt w:val="bullet"/>
      <w:lvlText w:val=""/>
      <w:lvlJc w:val="left"/>
      <w:pPr>
        <w:tabs>
          <w:tab w:val="num" w:pos="4320"/>
        </w:tabs>
        <w:ind w:left="4320" w:hanging="360"/>
      </w:pPr>
      <w:rPr>
        <w:rFonts w:ascii="Wingdings" w:hAnsi="Wingdings" w:hint="default"/>
      </w:rPr>
    </w:lvl>
    <w:lvl w:ilvl="6" w:tplc="AC026C24" w:tentative="1">
      <w:start w:val="1"/>
      <w:numFmt w:val="bullet"/>
      <w:lvlText w:val=""/>
      <w:lvlJc w:val="left"/>
      <w:pPr>
        <w:tabs>
          <w:tab w:val="num" w:pos="5040"/>
        </w:tabs>
        <w:ind w:left="5040" w:hanging="360"/>
      </w:pPr>
      <w:rPr>
        <w:rFonts w:ascii="Wingdings" w:hAnsi="Wingdings" w:hint="default"/>
      </w:rPr>
    </w:lvl>
    <w:lvl w:ilvl="7" w:tplc="1612FF4E" w:tentative="1">
      <w:start w:val="1"/>
      <w:numFmt w:val="bullet"/>
      <w:lvlText w:val=""/>
      <w:lvlJc w:val="left"/>
      <w:pPr>
        <w:tabs>
          <w:tab w:val="num" w:pos="5760"/>
        </w:tabs>
        <w:ind w:left="5760" w:hanging="360"/>
      </w:pPr>
      <w:rPr>
        <w:rFonts w:ascii="Wingdings" w:hAnsi="Wingdings" w:hint="default"/>
      </w:rPr>
    </w:lvl>
    <w:lvl w:ilvl="8" w:tplc="099AC98A"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6B626B12"/>
    <w:multiLevelType w:val="hybridMultilevel"/>
    <w:tmpl w:val="9EE42AC4"/>
    <w:lvl w:ilvl="0" w:tplc="C540A320">
      <w:start w:val="1"/>
      <w:numFmt w:val="bullet"/>
      <w:lvlText w:val=""/>
      <w:lvlJc w:val="left"/>
      <w:pPr>
        <w:tabs>
          <w:tab w:val="num" w:pos="720"/>
        </w:tabs>
        <w:ind w:left="720" w:hanging="360"/>
      </w:pPr>
      <w:rPr>
        <w:rFonts w:ascii="Wingdings" w:hAnsi="Wingdings" w:hint="default"/>
      </w:rPr>
    </w:lvl>
    <w:lvl w:ilvl="1" w:tplc="7B4CACB4" w:tentative="1">
      <w:start w:val="1"/>
      <w:numFmt w:val="bullet"/>
      <w:lvlText w:val=""/>
      <w:lvlJc w:val="left"/>
      <w:pPr>
        <w:tabs>
          <w:tab w:val="num" w:pos="1440"/>
        </w:tabs>
        <w:ind w:left="1440" w:hanging="360"/>
      </w:pPr>
      <w:rPr>
        <w:rFonts w:ascii="Wingdings" w:hAnsi="Wingdings" w:hint="default"/>
      </w:rPr>
    </w:lvl>
    <w:lvl w:ilvl="2" w:tplc="1774436C" w:tentative="1">
      <w:start w:val="1"/>
      <w:numFmt w:val="bullet"/>
      <w:lvlText w:val=""/>
      <w:lvlJc w:val="left"/>
      <w:pPr>
        <w:tabs>
          <w:tab w:val="num" w:pos="2160"/>
        </w:tabs>
        <w:ind w:left="2160" w:hanging="360"/>
      </w:pPr>
      <w:rPr>
        <w:rFonts w:ascii="Wingdings" w:hAnsi="Wingdings" w:hint="default"/>
      </w:rPr>
    </w:lvl>
    <w:lvl w:ilvl="3" w:tplc="D1CE444A" w:tentative="1">
      <w:start w:val="1"/>
      <w:numFmt w:val="bullet"/>
      <w:lvlText w:val=""/>
      <w:lvlJc w:val="left"/>
      <w:pPr>
        <w:tabs>
          <w:tab w:val="num" w:pos="2880"/>
        </w:tabs>
        <w:ind w:left="2880" w:hanging="360"/>
      </w:pPr>
      <w:rPr>
        <w:rFonts w:ascii="Wingdings" w:hAnsi="Wingdings" w:hint="default"/>
      </w:rPr>
    </w:lvl>
    <w:lvl w:ilvl="4" w:tplc="410CD2BC" w:tentative="1">
      <w:start w:val="1"/>
      <w:numFmt w:val="bullet"/>
      <w:lvlText w:val=""/>
      <w:lvlJc w:val="left"/>
      <w:pPr>
        <w:tabs>
          <w:tab w:val="num" w:pos="3600"/>
        </w:tabs>
        <w:ind w:left="3600" w:hanging="360"/>
      </w:pPr>
      <w:rPr>
        <w:rFonts w:ascii="Wingdings" w:hAnsi="Wingdings" w:hint="default"/>
      </w:rPr>
    </w:lvl>
    <w:lvl w:ilvl="5" w:tplc="3650185E" w:tentative="1">
      <w:start w:val="1"/>
      <w:numFmt w:val="bullet"/>
      <w:lvlText w:val=""/>
      <w:lvlJc w:val="left"/>
      <w:pPr>
        <w:tabs>
          <w:tab w:val="num" w:pos="4320"/>
        </w:tabs>
        <w:ind w:left="4320" w:hanging="360"/>
      </w:pPr>
      <w:rPr>
        <w:rFonts w:ascii="Wingdings" w:hAnsi="Wingdings" w:hint="default"/>
      </w:rPr>
    </w:lvl>
    <w:lvl w:ilvl="6" w:tplc="18A4994A" w:tentative="1">
      <w:start w:val="1"/>
      <w:numFmt w:val="bullet"/>
      <w:lvlText w:val=""/>
      <w:lvlJc w:val="left"/>
      <w:pPr>
        <w:tabs>
          <w:tab w:val="num" w:pos="5040"/>
        </w:tabs>
        <w:ind w:left="5040" w:hanging="360"/>
      </w:pPr>
      <w:rPr>
        <w:rFonts w:ascii="Wingdings" w:hAnsi="Wingdings" w:hint="default"/>
      </w:rPr>
    </w:lvl>
    <w:lvl w:ilvl="7" w:tplc="40A461F2" w:tentative="1">
      <w:start w:val="1"/>
      <w:numFmt w:val="bullet"/>
      <w:lvlText w:val=""/>
      <w:lvlJc w:val="left"/>
      <w:pPr>
        <w:tabs>
          <w:tab w:val="num" w:pos="5760"/>
        </w:tabs>
        <w:ind w:left="5760" w:hanging="360"/>
      </w:pPr>
      <w:rPr>
        <w:rFonts w:ascii="Wingdings" w:hAnsi="Wingdings" w:hint="default"/>
      </w:rPr>
    </w:lvl>
    <w:lvl w:ilvl="8" w:tplc="14740992"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E9D48DF"/>
    <w:multiLevelType w:val="hybridMultilevel"/>
    <w:tmpl w:val="8A7E6904"/>
    <w:lvl w:ilvl="0" w:tplc="77045DA2">
      <w:start w:val="1"/>
      <w:numFmt w:val="bullet"/>
      <w:lvlText w:val=""/>
      <w:lvlJc w:val="left"/>
      <w:pPr>
        <w:tabs>
          <w:tab w:val="num" w:pos="720"/>
        </w:tabs>
        <w:ind w:left="720" w:hanging="360"/>
      </w:pPr>
      <w:rPr>
        <w:rFonts w:ascii="Wingdings" w:hAnsi="Wingdings" w:hint="default"/>
      </w:rPr>
    </w:lvl>
    <w:lvl w:ilvl="1" w:tplc="A5AC253C" w:tentative="1">
      <w:start w:val="1"/>
      <w:numFmt w:val="bullet"/>
      <w:lvlText w:val=""/>
      <w:lvlJc w:val="left"/>
      <w:pPr>
        <w:tabs>
          <w:tab w:val="num" w:pos="1440"/>
        </w:tabs>
        <w:ind w:left="1440" w:hanging="360"/>
      </w:pPr>
      <w:rPr>
        <w:rFonts w:ascii="Wingdings" w:hAnsi="Wingdings" w:hint="default"/>
      </w:rPr>
    </w:lvl>
    <w:lvl w:ilvl="2" w:tplc="D242DD1C" w:tentative="1">
      <w:start w:val="1"/>
      <w:numFmt w:val="bullet"/>
      <w:lvlText w:val=""/>
      <w:lvlJc w:val="left"/>
      <w:pPr>
        <w:tabs>
          <w:tab w:val="num" w:pos="2160"/>
        </w:tabs>
        <w:ind w:left="2160" w:hanging="360"/>
      </w:pPr>
      <w:rPr>
        <w:rFonts w:ascii="Wingdings" w:hAnsi="Wingdings" w:hint="default"/>
      </w:rPr>
    </w:lvl>
    <w:lvl w:ilvl="3" w:tplc="2ECEFE4A" w:tentative="1">
      <w:start w:val="1"/>
      <w:numFmt w:val="bullet"/>
      <w:lvlText w:val=""/>
      <w:lvlJc w:val="left"/>
      <w:pPr>
        <w:tabs>
          <w:tab w:val="num" w:pos="2880"/>
        </w:tabs>
        <w:ind w:left="2880" w:hanging="360"/>
      </w:pPr>
      <w:rPr>
        <w:rFonts w:ascii="Wingdings" w:hAnsi="Wingdings" w:hint="default"/>
      </w:rPr>
    </w:lvl>
    <w:lvl w:ilvl="4" w:tplc="1C569656" w:tentative="1">
      <w:start w:val="1"/>
      <w:numFmt w:val="bullet"/>
      <w:lvlText w:val=""/>
      <w:lvlJc w:val="left"/>
      <w:pPr>
        <w:tabs>
          <w:tab w:val="num" w:pos="3600"/>
        </w:tabs>
        <w:ind w:left="3600" w:hanging="360"/>
      </w:pPr>
      <w:rPr>
        <w:rFonts w:ascii="Wingdings" w:hAnsi="Wingdings" w:hint="default"/>
      </w:rPr>
    </w:lvl>
    <w:lvl w:ilvl="5" w:tplc="F2D8D7A2" w:tentative="1">
      <w:start w:val="1"/>
      <w:numFmt w:val="bullet"/>
      <w:lvlText w:val=""/>
      <w:lvlJc w:val="left"/>
      <w:pPr>
        <w:tabs>
          <w:tab w:val="num" w:pos="4320"/>
        </w:tabs>
        <w:ind w:left="4320" w:hanging="360"/>
      </w:pPr>
      <w:rPr>
        <w:rFonts w:ascii="Wingdings" w:hAnsi="Wingdings" w:hint="default"/>
      </w:rPr>
    </w:lvl>
    <w:lvl w:ilvl="6" w:tplc="019AD822" w:tentative="1">
      <w:start w:val="1"/>
      <w:numFmt w:val="bullet"/>
      <w:lvlText w:val=""/>
      <w:lvlJc w:val="left"/>
      <w:pPr>
        <w:tabs>
          <w:tab w:val="num" w:pos="5040"/>
        </w:tabs>
        <w:ind w:left="5040" w:hanging="360"/>
      </w:pPr>
      <w:rPr>
        <w:rFonts w:ascii="Wingdings" w:hAnsi="Wingdings" w:hint="default"/>
      </w:rPr>
    </w:lvl>
    <w:lvl w:ilvl="7" w:tplc="1CB25B08" w:tentative="1">
      <w:start w:val="1"/>
      <w:numFmt w:val="bullet"/>
      <w:lvlText w:val=""/>
      <w:lvlJc w:val="left"/>
      <w:pPr>
        <w:tabs>
          <w:tab w:val="num" w:pos="5760"/>
        </w:tabs>
        <w:ind w:left="5760" w:hanging="360"/>
      </w:pPr>
      <w:rPr>
        <w:rFonts w:ascii="Wingdings" w:hAnsi="Wingdings" w:hint="default"/>
      </w:rPr>
    </w:lvl>
    <w:lvl w:ilvl="8" w:tplc="C8F0187E"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3EF6C59"/>
    <w:multiLevelType w:val="hybridMultilevel"/>
    <w:tmpl w:val="B010FEFA"/>
    <w:lvl w:ilvl="0" w:tplc="2D64E24E">
      <w:start w:val="1"/>
      <w:numFmt w:val="bullet"/>
      <w:lvlText w:val=""/>
      <w:lvlJc w:val="left"/>
      <w:pPr>
        <w:tabs>
          <w:tab w:val="num" w:pos="720"/>
        </w:tabs>
        <w:ind w:left="720" w:hanging="360"/>
      </w:pPr>
      <w:rPr>
        <w:rFonts w:ascii="Wingdings" w:hAnsi="Wingdings" w:hint="default"/>
      </w:rPr>
    </w:lvl>
    <w:lvl w:ilvl="1" w:tplc="5E905456" w:tentative="1">
      <w:start w:val="1"/>
      <w:numFmt w:val="bullet"/>
      <w:lvlText w:val=""/>
      <w:lvlJc w:val="left"/>
      <w:pPr>
        <w:tabs>
          <w:tab w:val="num" w:pos="1440"/>
        </w:tabs>
        <w:ind w:left="1440" w:hanging="360"/>
      </w:pPr>
      <w:rPr>
        <w:rFonts w:ascii="Wingdings" w:hAnsi="Wingdings" w:hint="default"/>
      </w:rPr>
    </w:lvl>
    <w:lvl w:ilvl="2" w:tplc="C95A35D2" w:tentative="1">
      <w:start w:val="1"/>
      <w:numFmt w:val="bullet"/>
      <w:lvlText w:val=""/>
      <w:lvlJc w:val="left"/>
      <w:pPr>
        <w:tabs>
          <w:tab w:val="num" w:pos="2160"/>
        </w:tabs>
        <w:ind w:left="2160" w:hanging="360"/>
      </w:pPr>
      <w:rPr>
        <w:rFonts w:ascii="Wingdings" w:hAnsi="Wingdings" w:hint="default"/>
      </w:rPr>
    </w:lvl>
    <w:lvl w:ilvl="3" w:tplc="0BE0D52C" w:tentative="1">
      <w:start w:val="1"/>
      <w:numFmt w:val="bullet"/>
      <w:lvlText w:val=""/>
      <w:lvlJc w:val="left"/>
      <w:pPr>
        <w:tabs>
          <w:tab w:val="num" w:pos="2880"/>
        </w:tabs>
        <w:ind w:left="2880" w:hanging="360"/>
      </w:pPr>
      <w:rPr>
        <w:rFonts w:ascii="Wingdings" w:hAnsi="Wingdings" w:hint="default"/>
      </w:rPr>
    </w:lvl>
    <w:lvl w:ilvl="4" w:tplc="897A8EC6" w:tentative="1">
      <w:start w:val="1"/>
      <w:numFmt w:val="bullet"/>
      <w:lvlText w:val=""/>
      <w:lvlJc w:val="left"/>
      <w:pPr>
        <w:tabs>
          <w:tab w:val="num" w:pos="3600"/>
        </w:tabs>
        <w:ind w:left="3600" w:hanging="360"/>
      </w:pPr>
      <w:rPr>
        <w:rFonts w:ascii="Wingdings" w:hAnsi="Wingdings" w:hint="default"/>
      </w:rPr>
    </w:lvl>
    <w:lvl w:ilvl="5" w:tplc="B3A2C11C" w:tentative="1">
      <w:start w:val="1"/>
      <w:numFmt w:val="bullet"/>
      <w:lvlText w:val=""/>
      <w:lvlJc w:val="left"/>
      <w:pPr>
        <w:tabs>
          <w:tab w:val="num" w:pos="4320"/>
        </w:tabs>
        <w:ind w:left="4320" w:hanging="360"/>
      </w:pPr>
      <w:rPr>
        <w:rFonts w:ascii="Wingdings" w:hAnsi="Wingdings" w:hint="default"/>
      </w:rPr>
    </w:lvl>
    <w:lvl w:ilvl="6" w:tplc="D1820290" w:tentative="1">
      <w:start w:val="1"/>
      <w:numFmt w:val="bullet"/>
      <w:lvlText w:val=""/>
      <w:lvlJc w:val="left"/>
      <w:pPr>
        <w:tabs>
          <w:tab w:val="num" w:pos="5040"/>
        </w:tabs>
        <w:ind w:left="5040" w:hanging="360"/>
      </w:pPr>
      <w:rPr>
        <w:rFonts w:ascii="Wingdings" w:hAnsi="Wingdings" w:hint="default"/>
      </w:rPr>
    </w:lvl>
    <w:lvl w:ilvl="7" w:tplc="9558D0DE" w:tentative="1">
      <w:start w:val="1"/>
      <w:numFmt w:val="bullet"/>
      <w:lvlText w:val=""/>
      <w:lvlJc w:val="left"/>
      <w:pPr>
        <w:tabs>
          <w:tab w:val="num" w:pos="5760"/>
        </w:tabs>
        <w:ind w:left="5760" w:hanging="360"/>
      </w:pPr>
      <w:rPr>
        <w:rFonts w:ascii="Wingdings" w:hAnsi="Wingdings" w:hint="default"/>
      </w:rPr>
    </w:lvl>
    <w:lvl w:ilvl="8" w:tplc="852C7774"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B9715C5"/>
    <w:multiLevelType w:val="multilevel"/>
    <w:tmpl w:val="9D648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9"/>
  </w:num>
  <w:num w:numId="3">
    <w:abstractNumId w:val="15"/>
  </w:num>
  <w:num w:numId="4">
    <w:abstractNumId w:val="5"/>
  </w:num>
  <w:num w:numId="5">
    <w:abstractNumId w:val="1"/>
  </w:num>
  <w:num w:numId="6">
    <w:abstractNumId w:val="8"/>
  </w:num>
  <w:num w:numId="7">
    <w:abstractNumId w:val="4"/>
  </w:num>
  <w:num w:numId="8">
    <w:abstractNumId w:val="2"/>
  </w:num>
  <w:num w:numId="9">
    <w:abstractNumId w:val="12"/>
  </w:num>
  <w:num w:numId="10">
    <w:abstractNumId w:val="14"/>
  </w:num>
  <w:num w:numId="11">
    <w:abstractNumId w:val="10"/>
  </w:num>
  <w:num w:numId="12">
    <w:abstractNumId w:val="3"/>
  </w:num>
  <w:num w:numId="13">
    <w:abstractNumId w:val="13"/>
  </w:num>
  <w:num w:numId="14">
    <w:abstractNumId w:val="7"/>
  </w:num>
  <w:num w:numId="15">
    <w:abstractNumId w:val="6"/>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20"/>
  <w:hyphenationZone w:val="425"/>
  <w:drawingGridHorizontalSpacing w:val="181"/>
  <w:drawingGridVerticalSpacing w:val="181"/>
  <w:doNotUseMarginsForDrawingGridOrigin/>
  <w:drawingGridHorizontalOrigin w:val="1418"/>
  <w:drawingGridVerticalOrigin w:val="255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MwNbYwsDQ2MDMyMDdT0lEKTi0uzszPAykwqgUAu1YYyiwAAAA="/>
  </w:docVars>
  <w:rsids>
    <w:rsidRoot w:val="007340F3"/>
    <w:rsid w:val="0003614C"/>
    <w:rsid w:val="00102B19"/>
    <w:rsid w:val="00103879"/>
    <w:rsid w:val="00116E2E"/>
    <w:rsid w:val="002C1BDF"/>
    <w:rsid w:val="00314705"/>
    <w:rsid w:val="00321FAA"/>
    <w:rsid w:val="00323C33"/>
    <w:rsid w:val="00347555"/>
    <w:rsid w:val="00387CB9"/>
    <w:rsid w:val="003C7B37"/>
    <w:rsid w:val="004501A7"/>
    <w:rsid w:val="00543BE4"/>
    <w:rsid w:val="005D5608"/>
    <w:rsid w:val="00642F1A"/>
    <w:rsid w:val="007340F3"/>
    <w:rsid w:val="0080708A"/>
    <w:rsid w:val="00864F1B"/>
    <w:rsid w:val="008D41D0"/>
    <w:rsid w:val="00901F8D"/>
    <w:rsid w:val="00904861"/>
    <w:rsid w:val="009E22B9"/>
    <w:rsid w:val="00A31303"/>
    <w:rsid w:val="00A74498"/>
    <w:rsid w:val="00AD189E"/>
    <w:rsid w:val="00B102B0"/>
    <w:rsid w:val="00B57DF9"/>
    <w:rsid w:val="00BC468A"/>
    <w:rsid w:val="00CC7968"/>
    <w:rsid w:val="00D34991"/>
    <w:rsid w:val="00DD27A3"/>
    <w:rsid w:val="00E337EE"/>
    <w:rsid w:val="00F32C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0256C69"/>
  <w15:docId w15:val="{227C2170-D70C-4D82-AAAF-2F63FC368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8221A"/>
    <w:rPr>
      <w:rFonts w:ascii="Arial" w:hAnsi="Arial"/>
      <w:color w:val="000000"/>
      <w:sz w:val="22"/>
      <w:szCs w:val="24"/>
      <w:lang w:eastAsia="en-US"/>
    </w:rPr>
  </w:style>
  <w:style w:type="paragraph" w:styleId="berschrift1">
    <w:name w:val="heading 1"/>
    <w:basedOn w:val="Standard"/>
    <w:next w:val="Standard"/>
    <w:qFormat/>
    <w:rsid w:val="00925429"/>
    <w:pPr>
      <w:keepNext/>
      <w:numPr>
        <w:numId w:val="1"/>
      </w:numPr>
      <w:tabs>
        <w:tab w:val="left" w:pos="284"/>
      </w:tabs>
      <w:outlineLvl w:val="0"/>
    </w:pPr>
    <w:rPr>
      <w:b/>
      <w:bCs/>
      <w:u w:val="single"/>
    </w:rPr>
  </w:style>
  <w:style w:type="paragraph" w:styleId="berschrift2">
    <w:name w:val="heading 2"/>
    <w:basedOn w:val="Standard"/>
    <w:next w:val="Standard"/>
    <w:qFormat/>
    <w:rsid w:val="00925429"/>
    <w:pPr>
      <w:keepNext/>
      <w:numPr>
        <w:ilvl w:val="1"/>
        <w:numId w:val="1"/>
      </w:numPr>
      <w:tabs>
        <w:tab w:val="left" w:pos="567"/>
      </w:tabs>
      <w:outlineLvl w:val="1"/>
    </w:pPr>
    <w:rPr>
      <w:b/>
      <w:bCs/>
    </w:rPr>
  </w:style>
  <w:style w:type="paragraph" w:styleId="berschrift3">
    <w:name w:val="heading 3"/>
    <w:basedOn w:val="Standard"/>
    <w:next w:val="Standard"/>
    <w:link w:val="berschrift3Zchn"/>
    <w:uiPriority w:val="9"/>
    <w:qFormat/>
    <w:rsid w:val="00925429"/>
    <w:pPr>
      <w:keepNext/>
      <w:numPr>
        <w:ilvl w:val="2"/>
        <w:numId w:val="1"/>
      </w:numPr>
      <w:tabs>
        <w:tab w:val="left" w:pos="851"/>
      </w:tabs>
      <w:outlineLvl w:val="2"/>
    </w:pPr>
    <w:rPr>
      <w:bCs/>
      <w:u w:val="single"/>
    </w:rPr>
  </w:style>
  <w:style w:type="paragraph" w:styleId="berschrift4">
    <w:name w:val="heading 4"/>
    <w:basedOn w:val="Standard"/>
    <w:next w:val="Standard"/>
    <w:link w:val="berschrift4Zchn"/>
    <w:uiPriority w:val="9"/>
    <w:qFormat/>
    <w:rsid w:val="00925429"/>
    <w:pPr>
      <w:keepNext/>
      <w:numPr>
        <w:ilvl w:val="3"/>
        <w:numId w:val="1"/>
      </w:numPr>
      <w:tabs>
        <w:tab w:val="left" w:pos="1134"/>
      </w:tabs>
      <w:overflowPunct w:val="0"/>
      <w:autoSpaceDE w:val="0"/>
      <w:autoSpaceDN w:val="0"/>
      <w:adjustRightInd w:val="0"/>
      <w:textAlignment w:val="baseline"/>
      <w:outlineLvl w:val="3"/>
    </w:pPr>
    <w:rPr>
      <w:szCs w:val="20"/>
      <w:lang w:eastAsia="de-DE"/>
    </w:rPr>
  </w:style>
  <w:style w:type="paragraph" w:styleId="berschrift5">
    <w:name w:val="heading 5"/>
    <w:basedOn w:val="Standard"/>
    <w:next w:val="Standard"/>
    <w:qFormat/>
    <w:rsid w:val="00925429"/>
    <w:pPr>
      <w:overflowPunct w:val="0"/>
      <w:autoSpaceDE w:val="0"/>
      <w:autoSpaceDN w:val="0"/>
      <w:adjustRightInd w:val="0"/>
      <w:spacing w:before="240" w:after="60"/>
      <w:textAlignment w:val="baseline"/>
      <w:outlineLvl w:val="4"/>
    </w:pPr>
    <w:rPr>
      <w:b/>
      <w:i/>
      <w:sz w:val="26"/>
      <w:szCs w:val="20"/>
      <w:lang w:eastAsia="de-DE"/>
    </w:rPr>
  </w:style>
  <w:style w:type="paragraph" w:styleId="berschrift6">
    <w:name w:val="heading 6"/>
    <w:basedOn w:val="Standard"/>
    <w:next w:val="Standard"/>
    <w:qFormat/>
    <w:rsid w:val="00925429"/>
    <w:pPr>
      <w:overflowPunct w:val="0"/>
      <w:autoSpaceDE w:val="0"/>
      <w:autoSpaceDN w:val="0"/>
      <w:adjustRightInd w:val="0"/>
      <w:spacing w:before="240" w:after="60"/>
      <w:textAlignment w:val="baseline"/>
      <w:outlineLvl w:val="5"/>
    </w:pPr>
    <w:rPr>
      <w:b/>
      <w:szCs w:val="20"/>
      <w:lang w:eastAsia="de-DE"/>
    </w:rPr>
  </w:style>
  <w:style w:type="paragraph" w:styleId="berschrift7">
    <w:name w:val="heading 7"/>
    <w:basedOn w:val="Standard"/>
    <w:next w:val="Standard"/>
    <w:qFormat/>
    <w:rsid w:val="00925429"/>
    <w:pPr>
      <w:overflowPunct w:val="0"/>
      <w:autoSpaceDE w:val="0"/>
      <w:autoSpaceDN w:val="0"/>
      <w:adjustRightInd w:val="0"/>
      <w:spacing w:before="240" w:after="60"/>
      <w:textAlignment w:val="baseline"/>
      <w:outlineLvl w:val="6"/>
    </w:pPr>
    <w:rPr>
      <w:szCs w:val="20"/>
      <w:lang w:eastAsia="de-DE"/>
    </w:rPr>
  </w:style>
  <w:style w:type="paragraph" w:styleId="berschrift8">
    <w:name w:val="heading 8"/>
    <w:basedOn w:val="Standard"/>
    <w:next w:val="Standard"/>
    <w:qFormat/>
    <w:rsid w:val="00925429"/>
    <w:pPr>
      <w:overflowPunct w:val="0"/>
      <w:autoSpaceDE w:val="0"/>
      <w:autoSpaceDN w:val="0"/>
      <w:adjustRightInd w:val="0"/>
      <w:spacing w:before="240" w:after="60"/>
      <w:textAlignment w:val="baseline"/>
      <w:outlineLvl w:val="7"/>
    </w:pPr>
    <w:rPr>
      <w:i/>
      <w:szCs w:val="20"/>
      <w:lang w:eastAsia="de-DE"/>
    </w:rPr>
  </w:style>
  <w:style w:type="paragraph" w:styleId="berschrift9">
    <w:name w:val="heading 9"/>
    <w:basedOn w:val="Standard"/>
    <w:next w:val="Standard"/>
    <w:qFormat/>
    <w:rsid w:val="00925429"/>
    <w:pPr>
      <w:overflowPunct w:val="0"/>
      <w:autoSpaceDE w:val="0"/>
      <w:autoSpaceDN w:val="0"/>
      <w:adjustRightInd w:val="0"/>
      <w:spacing w:before="240" w:after="60"/>
      <w:textAlignment w:val="baseline"/>
      <w:outlineLvl w:val="8"/>
    </w:pPr>
    <w:rPr>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2"/>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szCs w:val="20"/>
    </w:rPr>
  </w:style>
  <w:style w:type="character" w:customStyle="1" w:styleId="KommentartextZchn">
    <w:name w:val="Kommentartext Zchn"/>
    <w:basedOn w:val="Absatz-Standardschriftart"/>
    <w:link w:val="Kommentartext"/>
    <w:uiPriority w:val="99"/>
    <w:semiHidden/>
    <w:rsid w:val="00016591"/>
    <w:rPr>
      <w:rFonts w:ascii="Arial" w:hAnsi="Arial"/>
      <w:color w:val="000000"/>
      <w:lang w:val="de-DE"/>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rFonts w:ascii="Arial" w:hAnsi="Arial"/>
      <w:b/>
      <w:bCs/>
      <w:color w:val="000000"/>
      <w:lang w:val="de-DE"/>
    </w:rPr>
  </w:style>
  <w:style w:type="paragraph" w:styleId="berarbeitung">
    <w:name w:val="Revision"/>
    <w:hidden/>
    <w:uiPriority w:val="99"/>
    <w:semiHidden/>
    <w:rsid w:val="00016591"/>
    <w:rPr>
      <w:rFonts w:ascii="Arial" w:hAnsi="Arial"/>
      <w:color w:val="000000"/>
      <w:sz w:val="22"/>
      <w:szCs w:val="24"/>
      <w:lang w:eastAsia="en-US"/>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de-DE"/>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KopfzeileZchn">
    <w:name w:val="Kopfzeile Zchn"/>
    <w:basedOn w:val="Absatz-Standardschriftart"/>
    <w:link w:val="Kopfzeile"/>
    <w:uiPriority w:val="99"/>
    <w:locked/>
    <w:rsid w:val="008F2ADD"/>
    <w:rPr>
      <w:rFonts w:ascii="Arial" w:hAnsi="Arial"/>
      <w:color w:val="000000"/>
      <w:sz w:val="22"/>
      <w:szCs w:val="24"/>
      <w:lang w:eastAsia="en-US"/>
    </w:rPr>
  </w:style>
  <w:style w:type="paragraph" w:styleId="Listenabsatz">
    <w:name w:val="List Paragraph"/>
    <w:basedOn w:val="Standard"/>
    <w:uiPriority w:val="34"/>
    <w:qFormat/>
    <w:rsid w:val="00034099"/>
    <w:pPr>
      <w:ind w:left="720"/>
      <w:contextualSpacing/>
    </w:pPr>
  </w:style>
  <w:style w:type="character" w:styleId="Hervorhebung">
    <w:name w:val="Emphasis"/>
    <w:basedOn w:val="Absatz-Standardschriftart"/>
    <w:uiPriority w:val="20"/>
    <w:qFormat/>
    <w:rsid w:val="00034099"/>
    <w:rPr>
      <w:i/>
      <w:iCs/>
    </w:rPr>
  </w:style>
  <w:style w:type="paragraph" w:customStyle="1" w:styleId="bodytext">
    <w:name w:val="bodytext"/>
    <w:basedOn w:val="Standard"/>
    <w:rsid w:val="00034099"/>
    <w:pPr>
      <w:spacing w:before="100" w:beforeAutospacing="1" w:after="100" w:afterAutospacing="1"/>
    </w:pPr>
    <w:rPr>
      <w:rFonts w:ascii="Times New Roman" w:hAnsi="Times New Roman"/>
      <w:color w:val="auto"/>
      <w:sz w:val="24"/>
    </w:rPr>
  </w:style>
  <w:style w:type="paragraph" w:customStyle="1" w:styleId="Einleitung">
    <w:name w:val="Einleitung"/>
    <w:basedOn w:val="Standard"/>
    <w:rsid w:val="00B108DC"/>
    <w:pPr>
      <w:overflowPunct w:val="0"/>
      <w:autoSpaceDE w:val="0"/>
      <w:autoSpaceDN w:val="0"/>
      <w:adjustRightInd w:val="0"/>
      <w:textAlignment w:val="baseline"/>
    </w:pPr>
    <w:rPr>
      <w:b/>
      <w:bCs/>
      <w:color w:val="auto"/>
      <w:szCs w:val="20"/>
      <w:lang w:eastAsia="de-DE"/>
    </w:rPr>
  </w:style>
  <w:style w:type="paragraph" w:styleId="Textkrper2">
    <w:name w:val="Body Text 2"/>
    <w:next w:val="Einleitung"/>
    <w:link w:val="Textkrper2Zchn"/>
    <w:uiPriority w:val="99"/>
    <w:semiHidden/>
    <w:unhideWhenUsed/>
    <w:rsid w:val="00B108DC"/>
    <w:pPr>
      <w:spacing w:after="120" w:line="480" w:lineRule="auto"/>
    </w:pPr>
  </w:style>
  <w:style w:type="character" w:customStyle="1" w:styleId="Textkrper2Zchn">
    <w:name w:val="Textkörper 2 Zchn"/>
    <w:basedOn w:val="Absatz-Standardschriftart"/>
    <w:link w:val="Textkrper2"/>
    <w:uiPriority w:val="99"/>
    <w:semiHidden/>
    <w:rsid w:val="00B108DC"/>
    <w:rPr>
      <w:rFonts w:ascii="Arial" w:hAnsi="Arial"/>
      <w:color w:val="000000"/>
      <w:sz w:val="22"/>
      <w:szCs w:val="24"/>
      <w:lang w:eastAsia="en-US"/>
    </w:rPr>
  </w:style>
  <w:style w:type="paragraph" w:styleId="StandardWeb">
    <w:name w:val="Normal (Web)"/>
    <w:basedOn w:val="Standard"/>
    <w:uiPriority w:val="99"/>
    <w:unhideWhenUsed/>
    <w:rsid w:val="00FF32A7"/>
    <w:pPr>
      <w:spacing w:before="100" w:beforeAutospacing="1" w:after="100" w:afterAutospacing="1"/>
    </w:pPr>
    <w:rPr>
      <w:rFonts w:ascii="Times New Roman" w:hAnsi="Times New Roman"/>
      <w:color w:val="auto"/>
      <w:sz w:val="24"/>
    </w:rPr>
  </w:style>
  <w:style w:type="character" w:styleId="BesuchterLink">
    <w:name w:val="FollowedHyperlink"/>
    <w:basedOn w:val="Absatz-Standardschriftart"/>
    <w:uiPriority w:val="99"/>
    <w:semiHidden/>
    <w:unhideWhenUsed/>
    <w:rsid w:val="00EA3247"/>
    <w:rPr>
      <w:color w:val="800080" w:themeColor="followedHyperlink"/>
      <w:u w:val="single"/>
    </w:rPr>
  </w:style>
  <w:style w:type="paragraph" w:customStyle="1" w:styleId="BasicParagraph">
    <w:name w:val="[Basic Paragraph]"/>
    <w:basedOn w:val="Standard"/>
    <w:rsid w:val="00642577"/>
    <w:pPr>
      <w:autoSpaceDE w:val="0"/>
      <w:autoSpaceDN w:val="0"/>
      <w:adjustRightInd w:val="0"/>
      <w:spacing w:line="288" w:lineRule="auto"/>
      <w:textAlignment w:val="center"/>
    </w:pPr>
    <w:rPr>
      <w:rFonts w:ascii="Times New Roman" w:hAnsi="Times New Roman"/>
      <w:sz w:val="24"/>
      <w:lang w:eastAsia="en-AU"/>
    </w:rPr>
  </w:style>
  <w:style w:type="character" w:customStyle="1" w:styleId="berschrift3Zchn">
    <w:name w:val="Überschrift 3 Zchn"/>
    <w:basedOn w:val="Absatz-Standardschriftart"/>
    <w:link w:val="berschrift3"/>
    <w:uiPriority w:val="9"/>
    <w:rsid w:val="000158B2"/>
    <w:rPr>
      <w:rFonts w:ascii="Arial" w:hAnsi="Arial"/>
      <w:bCs/>
      <w:color w:val="000000"/>
      <w:sz w:val="22"/>
      <w:szCs w:val="24"/>
      <w:u w:val="single"/>
      <w:lang w:val="de-DE" w:eastAsia="en-US"/>
    </w:rPr>
  </w:style>
  <w:style w:type="character" w:styleId="Fett">
    <w:name w:val="Strong"/>
    <w:basedOn w:val="Absatz-Standardschriftart"/>
    <w:uiPriority w:val="22"/>
    <w:qFormat/>
    <w:rsid w:val="000158B2"/>
    <w:rPr>
      <w:b/>
      <w:bCs/>
    </w:rPr>
  </w:style>
  <w:style w:type="paragraph" w:customStyle="1" w:styleId="FactsSubline">
    <w:name w:val="Facts Subline"/>
    <w:basedOn w:val="Standard"/>
    <w:uiPriority w:val="99"/>
    <w:rsid w:val="00EB0D20"/>
    <w:pPr>
      <w:autoSpaceDE w:val="0"/>
      <w:autoSpaceDN w:val="0"/>
      <w:spacing w:line="246" w:lineRule="atLeast"/>
    </w:pPr>
    <w:rPr>
      <w:rFonts w:ascii="HelveticaNeueLT W1G 47 LtCn" w:eastAsiaTheme="minorHAnsi" w:hAnsi="HelveticaNeueLT W1G 47 LtCn"/>
      <w:sz w:val="18"/>
      <w:szCs w:val="18"/>
    </w:rPr>
  </w:style>
  <w:style w:type="character" w:customStyle="1" w:styleId="berschrift4Zchn">
    <w:name w:val="Überschrift 4 Zchn"/>
    <w:basedOn w:val="Absatz-Standardschriftart"/>
    <w:link w:val="berschrift4"/>
    <w:uiPriority w:val="9"/>
    <w:rsid w:val="0016219E"/>
    <w:rPr>
      <w:rFonts w:ascii="Arial" w:hAnsi="Arial"/>
      <w:color w:val="000000"/>
      <w:sz w:val="22"/>
    </w:rPr>
  </w:style>
  <w:style w:type="character" w:customStyle="1" w:styleId="shorttext">
    <w:name w:val="short_text"/>
    <w:basedOn w:val="Absatz-Standardschriftart"/>
    <w:rsid w:val="00E809C1"/>
  </w:style>
  <w:style w:type="paragraph" w:customStyle="1" w:styleId="Default">
    <w:name w:val="Default"/>
    <w:rsid w:val="00ED58AF"/>
    <w:pPr>
      <w:autoSpaceDE w:val="0"/>
      <w:autoSpaceDN w:val="0"/>
      <w:adjustRightInd w:val="0"/>
    </w:pPr>
    <w:rPr>
      <w:rFonts w:ascii="Arial" w:hAnsi="Arial" w:cs="Arial"/>
      <w:color w:val="000000"/>
      <w:sz w:val="24"/>
      <w:szCs w:val="24"/>
    </w:rPr>
  </w:style>
  <w:style w:type="table" w:styleId="Tabellenraster">
    <w:name w:val="Table Grid"/>
    <w:basedOn w:val="NormaleTabelle"/>
    <w:uiPriority w:val="59"/>
    <w:rsid w:val="008D41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mailto:press@doka.com" TargetMode="Externa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816AC0-FA24-4208-B346-3487AAC733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557</Words>
  <Characters>3393</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Umdasch Group</Company>
  <LinksUpToDate>false</LinksUpToDate>
  <CharactersWithSpaces>3943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Lang Sandra</dc:creator>
  <cp:lastModifiedBy>Fuker Michael</cp:lastModifiedBy>
  <cp:revision>23</cp:revision>
  <cp:lastPrinted>2019-10-22T11:33:00Z</cp:lastPrinted>
  <dcterms:created xsi:type="dcterms:W3CDTF">2020-02-12T13:36:00Z</dcterms:created>
  <dcterms:modified xsi:type="dcterms:W3CDTF">2020-02-13T15:40:00Z</dcterms:modified>
</cp:coreProperties>
</file>