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6FE07" w14:textId="77777777" w:rsidR="009B6A4B" w:rsidRPr="00BA6DAF" w:rsidRDefault="009B6A4B" w:rsidP="002C3B72">
      <w:pPr>
        <w:rPr>
          <w:sz w:val="20"/>
          <w:szCs w:val="20"/>
        </w:rPr>
        <w:sectPr w:rsidR="009B6A4B" w:rsidRPr="00BA6DAF" w:rsidSect="00FA5724">
          <w:headerReference w:type="default" r:id="rId8"/>
          <w:footerReference w:type="default" r:id="rId9"/>
          <w:headerReference w:type="first" r:id="rId10"/>
          <w:pgSz w:w="12242" w:h="15842" w:code="1"/>
          <w:pgMar w:top="2610" w:right="851" w:bottom="1530" w:left="1701" w:header="709" w:footer="1008" w:gutter="0"/>
          <w:cols w:space="708"/>
          <w:titlePg/>
          <w:docGrid w:linePitch="360"/>
        </w:sectPr>
      </w:pPr>
    </w:p>
    <w:p w14:paraId="7F8432AA" w14:textId="77777777" w:rsidR="008A4E2B" w:rsidRDefault="007C5ED9" w:rsidP="007C5ED9">
      <w:pPr>
        <w:rPr>
          <w:b/>
          <w:bCs/>
          <w:sz w:val="20"/>
          <w:szCs w:val="20"/>
          <w:lang w:val="en-US"/>
        </w:rPr>
      </w:pPr>
      <w:r w:rsidRPr="007C5ED9">
        <w:rPr>
          <w:b/>
          <w:bCs/>
          <w:sz w:val="20"/>
          <w:szCs w:val="20"/>
          <w:lang w:val="en-US"/>
        </w:rPr>
        <w:t>FOR IMMEDIATE RELEAS</w:t>
      </w:r>
      <w:r w:rsidR="008A4E2B">
        <w:rPr>
          <w:b/>
          <w:bCs/>
          <w:sz w:val="20"/>
          <w:szCs w:val="20"/>
          <w:lang w:val="en-US"/>
        </w:rPr>
        <w:t>E</w:t>
      </w:r>
    </w:p>
    <w:p w14:paraId="30AC4A96" w14:textId="77777777" w:rsidR="008A4E2B" w:rsidRDefault="008A4E2B" w:rsidP="007C5ED9">
      <w:pPr>
        <w:rPr>
          <w:b/>
          <w:bCs/>
          <w:sz w:val="20"/>
          <w:szCs w:val="20"/>
          <w:lang w:val="en-US"/>
        </w:rPr>
      </w:pPr>
    </w:p>
    <w:p w14:paraId="7E8A6696" w14:textId="6D59B855" w:rsidR="007C5ED9" w:rsidRPr="006B0FD6" w:rsidRDefault="0030717A" w:rsidP="007C5ED9">
      <w:pPr>
        <w:rPr>
          <w:b/>
          <w:bCs/>
          <w:sz w:val="24"/>
          <w:lang w:val="en-US"/>
        </w:rPr>
      </w:pPr>
      <w:r w:rsidRPr="006B0FD6">
        <w:rPr>
          <w:b/>
          <w:bCs/>
          <w:sz w:val="24"/>
          <w:lang w:val="en-US"/>
        </w:rPr>
        <w:t xml:space="preserve">Innovative Use of Protection Screens </w:t>
      </w:r>
      <w:r w:rsidR="005B4DAD" w:rsidRPr="006B0FD6">
        <w:rPr>
          <w:b/>
          <w:bCs/>
          <w:sz w:val="24"/>
          <w:lang w:val="en-US"/>
        </w:rPr>
        <w:t>Manage</w:t>
      </w:r>
      <w:r w:rsidR="00DF30F0">
        <w:rPr>
          <w:b/>
          <w:bCs/>
          <w:sz w:val="24"/>
          <w:lang w:val="en-US"/>
        </w:rPr>
        <w:t>s</w:t>
      </w:r>
      <w:r w:rsidRPr="006B0FD6">
        <w:rPr>
          <w:b/>
          <w:bCs/>
          <w:sz w:val="24"/>
          <w:lang w:val="en-US"/>
        </w:rPr>
        <w:t xml:space="preserve"> Debris </w:t>
      </w:r>
      <w:r w:rsidR="006072B1" w:rsidRPr="006B0FD6">
        <w:rPr>
          <w:b/>
          <w:bCs/>
          <w:sz w:val="24"/>
          <w:lang w:val="en-US"/>
        </w:rPr>
        <w:t>at</w:t>
      </w:r>
      <w:r w:rsidRPr="006B0FD6">
        <w:rPr>
          <w:b/>
          <w:bCs/>
          <w:sz w:val="24"/>
          <w:lang w:val="en-US"/>
        </w:rPr>
        <w:t xml:space="preserve"> Medical </w:t>
      </w:r>
      <w:r w:rsidR="006072B1" w:rsidRPr="006B0FD6">
        <w:rPr>
          <w:b/>
          <w:bCs/>
          <w:sz w:val="24"/>
          <w:lang w:val="en-US"/>
        </w:rPr>
        <w:t>S</w:t>
      </w:r>
      <w:r w:rsidRPr="006B0FD6">
        <w:rPr>
          <w:b/>
          <w:bCs/>
          <w:sz w:val="24"/>
          <w:lang w:val="en-US"/>
        </w:rPr>
        <w:t>ite in Nashville</w:t>
      </w:r>
    </w:p>
    <w:p w14:paraId="7CB5A58C" w14:textId="3B6D45CF" w:rsidR="00784143" w:rsidRPr="007C5ED9" w:rsidRDefault="00784143" w:rsidP="007C5ED9">
      <w:pPr>
        <w:rPr>
          <w:i/>
          <w:iCs/>
          <w:sz w:val="20"/>
          <w:szCs w:val="20"/>
          <w:lang w:val="en-US"/>
        </w:rPr>
      </w:pPr>
      <w:r w:rsidRPr="00E9795D">
        <w:rPr>
          <w:i/>
          <w:iCs/>
          <w:sz w:val="20"/>
          <w:szCs w:val="20"/>
          <w:lang w:val="en-US"/>
        </w:rPr>
        <w:t xml:space="preserve">More commonly used in building construction, </w:t>
      </w:r>
      <w:r w:rsidR="005C0DE5">
        <w:rPr>
          <w:i/>
          <w:iCs/>
          <w:sz w:val="20"/>
          <w:szCs w:val="20"/>
          <w:lang w:val="en-US"/>
        </w:rPr>
        <w:t xml:space="preserve">Doka </w:t>
      </w:r>
      <w:r w:rsidR="00E9795D" w:rsidRPr="00E9795D">
        <w:rPr>
          <w:i/>
          <w:iCs/>
          <w:sz w:val="20"/>
          <w:szCs w:val="20"/>
          <w:lang w:val="en-US"/>
        </w:rPr>
        <w:t xml:space="preserve">protection screens </w:t>
      </w:r>
      <w:r w:rsidR="003035D2">
        <w:rPr>
          <w:i/>
          <w:iCs/>
          <w:sz w:val="20"/>
          <w:szCs w:val="20"/>
          <w:lang w:val="en-US"/>
        </w:rPr>
        <w:t xml:space="preserve">also </w:t>
      </w:r>
      <w:r w:rsidR="005C0DE5">
        <w:rPr>
          <w:i/>
          <w:iCs/>
          <w:sz w:val="20"/>
          <w:szCs w:val="20"/>
          <w:lang w:val="en-US"/>
        </w:rPr>
        <w:t xml:space="preserve">deliver </w:t>
      </w:r>
      <w:r w:rsidR="0078482C">
        <w:rPr>
          <w:i/>
          <w:iCs/>
          <w:sz w:val="20"/>
          <w:szCs w:val="20"/>
          <w:lang w:val="en-US"/>
        </w:rPr>
        <w:t xml:space="preserve">for </w:t>
      </w:r>
      <w:r w:rsidR="006072B1">
        <w:rPr>
          <w:i/>
          <w:iCs/>
          <w:sz w:val="20"/>
          <w:szCs w:val="20"/>
          <w:lang w:val="en-US"/>
        </w:rPr>
        <w:t>demolition safety</w:t>
      </w:r>
    </w:p>
    <w:p w14:paraId="5A058A1A" w14:textId="77777777" w:rsidR="007C5ED9" w:rsidRPr="007C5ED9" w:rsidRDefault="007C5ED9" w:rsidP="007C5ED9">
      <w:pPr>
        <w:rPr>
          <w:sz w:val="20"/>
          <w:szCs w:val="20"/>
          <w:lang w:val="en-US"/>
        </w:rPr>
      </w:pPr>
      <w:r w:rsidRPr="007C5ED9">
        <w:rPr>
          <w:sz w:val="20"/>
          <w:szCs w:val="20"/>
          <w:lang w:val="en-US"/>
        </w:rPr>
        <w:t> </w:t>
      </w:r>
    </w:p>
    <w:p w14:paraId="1973A108" w14:textId="5F897484" w:rsidR="005569E9" w:rsidRDefault="007C5ED9" w:rsidP="007C5ED9">
      <w:pPr>
        <w:rPr>
          <w:sz w:val="20"/>
          <w:szCs w:val="20"/>
          <w:lang w:val="en-US"/>
        </w:rPr>
      </w:pPr>
      <w:r w:rsidRPr="007C5ED9">
        <w:rPr>
          <w:sz w:val="20"/>
          <w:szCs w:val="20"/>
          <w:lang w:val="en-US"/>
        </w:rPr>
        <w:t xml:space="preserve">On the compact Vanderbilt University Medical Center (VUMC) campus </w:t>
      </w:r>
      <w:r w:rsidR="008A4E2B">
        <w:rPr>
          <w:sz w:val="20"/>
          <w:szCs w:val="20"/>
          <w:lang w:val="en-US"/>
        </w:rPr>
        <w:t xml:space="preserve">in Nashville, Tennessee, crews were </w:t>
      </w:r>
      <w:r w:rsidRPr="007C5ED9">
        <w:rPr>
          <w:sz w:val="20"/>
          <w:szCs w:val="20"/>
          <w:lang w:val="en-US"/>
        </w:rPr>
        <w:t xml:space="preserve">challenged to </w:t>
      </w:r>
      <w:r w:rsidR="008A4E2B">
        <w:rPr>
          <w:sz w:val="20"/>
          <w:szCs w:val="20"/>
          <w:lang w:val="en-US"/>
        </w:rPr>
        <w:t xml:space="preserve">safely </w:t>
      </w:r>
      <w:r w:rsidRPr="007C5ED9">
        <w:rPr>
          <w:sz w:val="20"/>
          <w:szCs w:val="20"/>
          <w:lang w:val="en-US"/>
        </w:rPr>
        <w:t>demolish the Oxford House, a 12-story administrative building</w:t>
      </w:r>
      <w:r w:rsidR="008A4E2B">
        <w:rPr>
          <w:sz w:val="20"/>
          <w:szCs w:val="20"/>
          <w:lang w:val="en-US"/>
        </w:rPr>
        <w:t xml:space="preserve">. </w:t>
      </w:r>
      <w:r w:rsidR="008A4E2B" w:rsidRPr="007C5ED9">
        <w:rPr>
          <w:sz w:val="20"/>
          <w:szCs w:val="20"/>
          <w:lang w:val="en-US"/>
        </w:rPr>
        <w:t xml:space="preserve">The demolition </w:t>
      </w:r>
      <w:r w:rsidR="005569E9">
        <w:rPr>
          <w:sz w:val="20"/>
          <w:szCs w:val="20"/>
          <w:lang w:val="en-US"/>
        </w:rPr>
        <w:t>was</w:t>
      </w:r>
      <w:r w:rsidR="008A4E2B" w:rsidRPr="007C5ED9">
        <w:rPr>
          <w:sz w:val="20"/>
          <w:szCs w:val="20"/>
          <w:lang w:val="en-US"/>
        </w:rPr>
        <w:t xml:space="preserve"> part of VUMC’s expansion of the Vanderbilt University Hospital, which includes the construction of a 470,000-square-foot tower and connected parking structure.</w:t>
      </w:r>
      <w:r w:rsidR="005569E9">
        <w:rPr>
          <w:sz w:val="20"/>
          <w:szCs w:val="20"/>
          <w:lang w:val="en-US"/>
        </w:rPr>
        <w:t xml:space="preserve"> </w:t>
      </w:r>
    </w:p>
    <w:p w14:paraId="7A1D3F4F" w14:textId="77777777" w:rsidR="005569E9" w:rsidRDefault="005569E9" w:rsidP="007C5ED9">
      <w:pPr>
        <w:rPr>
          <w:sz w:val="20"/>
          <w:szCs w:val="20"/>
          <w:lang w:val="en-US"/>
        </w:rPr>
      </w:pPr>
    </w:p>
    <w:p w14:paraId="68D5A460" w14:textId="369E6603" w:rsidR="007C5ED9" w:rsidRPr="007C5ED9" w:rsidRDefault="005569E9" w:rsidP="007C5ED9">
      <w:pPr>
        <w:rPr>
          <w:sz w:val="20"/>
          <w:szCs w:val="20"/>
          <w:lang w:val="en-US"/>
        </w:rPr>
      </w:pPr>
      <w:r w:rsidRPr="007C5ED9">
        <w:rPr>
          <w:sz w:val="20"/>
          <w:szCs w:val="20"/>
          <w:lang w:val="en-US"/>
        </w:rPr>
        <w:t>Spirtas Worldwide</w:t>
      </w:r>
      <w:r>
        <w:rPr>
          <w:sz w:val="20"/>
          <w:szCs w:val="20"/>
          <w:lang w:val="en-US"/>
        </w:rPr>
        <w:t xml:space="preserve"> </w:t>
      </w:r>
      <w:r w:rsidRPr="007C5ED9">
        <w:rPr>
          <w:sz w:val="20"/>
          <w:szCs w:val="20"/>
          <w:lang w:val="en-US"/>
        </w:rPr>
        <w:t>based in St</w:t>
      </w:r>
      <w:r w:rsidR="003D0634">
        <w:rPr>
          <w:sz w:val="20"/>
          <w:szCs w:val="20"/>
          <w:lang w:val="en-US"/>
        </w:rPr>
        <w:t>.</w:t>
      </w:r>
      <w:r w:rsidRPr="007C5ED9">
        <w:rPr>
          <w:sz w:val="20"/>
          <w:szCs w:val="20"/>
          <w:lang w:val="en-US"/>
        </w:rPr>
        <w:t xml:space="preserve"> Louis, Missouri, was</w:t>
      </w:r>
      <w:r>
        <w:rPr>
          <w:sz w:val="20"/>
          <w:szCs w:val="20"/>
          <w:lang w:val="en-US"/>
        </w:rPr>
        <w:t xml:space="preserve"> awarded the demolition project.</w:t>
      </w:r>
    </w:p>
    <w:p w14:paraId="670FEEFC" w14:textId="77777777" w:rsidR="007C5ED9" w:rsidRPr="007C5ED9" w:rsidRDefault="007C5ED9" w:rsidP="007C5ED9">
      <w:pPr>
        <w:rPr>
          <w:sz w:val="20"/>
          <w:szCs w:val="20"/>
          <w:lang w:val="en-US"/>
        </w:rPr>
      </w:pPr>
      <w:r w:rsidRPr="007C5ED9">
        <w:rPr>
          <w:sz w:val="20"/>
          <w:szCs w:val="20"/>
          <w:lang w:val="en-US"/>
        </w:rPr>
        <w:t> </w:t>
      </w:r>
    </w:p>
    <w:p w14:paraId="695019E7" w14:textId="77777777" w:rsidR="007C5ED9" w:rsidRPr="007C5ED9" w:rsidRDefault="007C5ED9" w:rsidP="007C5ED9">
      <w:pPr>
        <w:rPr>
          <w:sz w:val="20"/>
          <w:szCs w:val="20"/>
          <w:lang w:val="en-US"/>
        </w:rPr>
      </w:pPr>
      <w:r w:rsidRPr="007C5ED9">
        <w:rPr>
          <w:b/>
          <w:bCs/>
          <w:sz w:val="20"/>
          <w:szCs w:val="20"/>
          <w:lang w:val="en-US"/>
        </w:rPr>
        <w:t>Challenge</w:t>
      </w:r>
      <w:r w:rsidRPr="007C5ED9">
        <w:rPr>
          <w:sz w:val="20"/>
          <w:szCs w:val="20"/>
          <w:lang w:val="en-US"/>
        </w:rPr>
        <w:t> </w:t>
      </w:r>
    </w:p>
    <w:p w14:paraId="40FEA363" w14:textId="04C46105" w:rsidR="007C5ED9" w:rsidRPr="007C5ED9" w:rsidRDefault="00DA2A1D" w:rsidP="007C5ED9">
      <w:pPr>
        <w:rPr>
          <w:sz w:val="20"/>
          <w:szCs w:val="20"/>
          <w:lang w:val="en-US"/>
        </w:rPr>
      </w:pPr>
      <w:r w:rsidRPr="00DA2A1D">
        <w:rPr>
          <w:sz w:val="20"/>
          <w:szCs w:val="20"/>
          <w:lang w:val="en-US"/>
        </w:rPr>
        <w:t xml:space="preserve">VUMC is </w:t>
      </w:r>
      <w:r>
        <w:rPr>
          <w:sz w:val="20"/>
          <w:szCs w:val="20"/>
          <w:lang w:val="en-US"/>
        </w:rPr>
        <w:t xml:space="preserve">one of the busiest </w:t>
      </w:r>
      <w:r w:rsidRPr="00DA2A1D">
        <w:rPr>
          <w:sz w:val="20"/>
          <w:szCs w:val="20"/>
          <w:lang w:val="en-US"/>
        </w:rPr>
        <w:t>health system</w:t>
      </w:r>
      <w:r>
        <w:rPr>
          <w:sz w:val="20"/>
          <w:szCs w:val="20"/>
          <w:lang w:val="en-US"/>
        </w:rPr>
        <w:t>s</w:t>
      </w:r>
      <w:r w:rsidRPr="00DA2A1D">
        <w:rPr>
          <w:sz w:val="20"/>
          <w:szCs w:val="20"/>
          <w:lang w:val="en-US"/>
        </w:rPr>
        <w:t xml:space="preserve"> in the Mid-South</w:t>
      </w:r>
      <w:r>
        <w:rPr>
          <w:sz w:val="20"/>
          <w:szCs w:val="20"/>
          <w:lang w:val="en-US"/>
        </w:rPr>
        <w:t xml:space="preserve">, recording more than </w:t>
      </w:r>
      <w:r w:rsidRPr="00DA2A1D">
        <w:rPr>
          <w:sz w:val="20"/>
          <w:szCs w:val="20"/>
          <w:lang w:val="en-US"/>
        </w:rPr>
        <w:t>3.2 million patient visits per year</w:t>
      </w:r>
      <w:r>
        <w:rPr>
          <w:sz w:val="20"/>
          <w:szCs w:val="20"/>
          <w:lang w:val="en-US"/>
        </w:rPr>
        <w:t xml:space="preserve">. </w:t>
      </w:r>
      <w:r w:rsidR="007F521B">
        <w:rPr>
          <w:sz w:val="20"/>
          <w:szCs w:val="20"/>
          <w:lang w:val="en-US"/>
        </w:rPr>
        <w:t>It was critical that a</w:t>
      </w:r>
      <w:r w:rsidR="008A4E2B" w:rsidRPr="007C5ED9">
        <w:rPr>
          <w:sz w:val="20"/>
          <w:szCs w:val="20"/>
          <w:lang w:val="en-US"/>
        </w:rPr>
        <w:t xml:space="preserve">ll demolition material </w:t>
      </w:r>
      <w:r w:rsidR="007F521B">
        <w:rPr>
          <w:sz w:val="20"/>
          <w:szCs w:val="20"/>
          <w:lang w:val="en-US"/>
        </w:rPr>
        <w:t xml:space="preserve">from the Oxford House </w:t>
      </w:r>
      <w:r w:rsidR="008A4E2B" w:rsidRPr="007C5ED9">
        <w:rPr>
          <w:sz w:val="20"/>
          <w:szCs w:val="20"/>
          <w:lang w:val="en-US"/>
        </w:rPr>
        <w:t>be safely contained and removed without impact to the nearby active work zones or the adjacent hospital. </w:t>
      </w:r>
    </w:p>
    <w:p w14:paraId="03CED919" w14:textId="77777777" w:rsidR="007C5ED9" w:rsidRPr="007C5ED9" w:rsidRDefault="007C5ED9" w:rsidP="007C5ED9">
      <w:pPr>
        <w:rPr>
          <w:sz w:val="20"/>
          <w:szCs w:val="20"/>
          <w:lang w:val="en-US"/>
        </w:rPr>
      </w:pPr>
      <w:r w:rsidRPr="007C5ED9">
        <w:rPr>
          <w:sz w:val="20"/>
          <w:szCs w:val="20"/>
          <w:lang w:val="en-US"/>
        </w:rPr>
        <w:t> </w:t>
      </w:r>
    </w:p>
    <w:p w14:paraId="316B362D" w14:textId="21997124" w:rsidR="007C5ED9" w:rsidRPr="007C5ED9" w:rsidRDefault="007C5ED9" w:rsidP="007C5ED9">
      <w:pPr>
        <w:rPr>
          <w:sz w:val="20"/>
          <w:szCs w:val="20"/>
          <w:lang w:val="en-US"/>
        </w:rPr>
      </w:pPr>
      <w:r w:rsidRPr="007C5ED9">
        <w:rPr>
          <w:sz w:val="20"/>
          <w:szCs w:val="20"/>
          <w:lang w:val="en-US"/>
        </w:rPr>
        <w:t xml:space="preserve">To further complicate the effort, the Oxford House structure was built in the 1960s using a jack-slab or lift slab technique. In this method, each floor is cast on top of a previous slab and then raised by hydraulic jacks into position. Unfortunately, the steel reinforcements within the Oxford House slabs </w:t>
      </w:r>
      <w:r w:rsidR="00DA2A1D">
        <w:rPr>
          <w:sz w:val="20"/>
          <w:szCs w:val="20"/>
          <w:lang w:val="en-US"/>
        </w:rPr>
        <w:t xml:space="preserve">had </w:t>
      </w:r>
      <w:r w:rsidRPr="007C5ED9">
        <w:rPr>
          <w:sz w:val="20"/>
          <w:szCs w:val="20"/>
          <w:lang w:val="en-US"/>
        </w:rPr>
        <w:t xml:space="preserve">deteriorated over time, a weakness that </w:t>
      </w:r>
      <w:r w:rsidR="00DA2A1D">
        <w:rPr>
          <w:sz w:val="20"/>
          <w:szCs w:val="20"/>
          <w:lang w:val="en-US"/>
        </w:rPr>
        <w:t>had the potential to</w:t>
      </w:r>
      <w:r w:rsidRPr="007C5ED9">
        <w:rPr>
          <w:sz w:val="20"/>
          <w:szCs w:val="20"/>
          <w:lang w:val="en-US"/>
        </w:rPr>
        <w:t xml:space="preserve"> cause a slab to fail during demolition.  </w:t>
      </w:r>
    </w:p>
    <w:p w14:paraId="790A289F" w14:textId="77777777" w:rsidR="007C5ED9" w:rsidRPr="007C5ED9" w:rsidRDefault="007C5ED9" w:rsidP="007C5ED9">
      <w:pPr>
        <w:rPr>
          <w:sz w:val="20"/>
          <w:szCs w:val="20"/>
          <w:lang w:val="en-US"/>
        </w:rPr>
      </w:pPr>
      <w:r w:rsidRPr="007C5ED9">
        <w:rPr>
          <w:sz w:val="20"/>
          <w:szCs w:val="20"/>
          <w:lang w:val="en-US"/>
        </w:rPr>
        <w:t> </w:t>
      </w:r>
    </w:p>
    <w:p w14:paraId="15C55885" w14:textId="16668299" w:rsidR="007C5ED9" w:rsidRPr="007C5ED9" w:rsidRDefault="007C5ED9" w:rsidP="007C5ED9">
      <w:pPr>
        <w:rPr>
          <w:sz w:val="20"/>
          <w:szCs w:val="20"/>
          <w:lang w:val="en-US"/>
        </w:rPr>
      </w:pPr>
      <w:r w:rsidRPr="007C5ED9">
        <w:rPr>
          <w:sz w:val="20"/>
          <w:szCs w:val="20"/>
          <w:lang w:val="en-US"/>
        </w:rPr>
        <w:t>In addition, the</w:t>
      </w:r>
      <w:r w:rsidR="00DA2A1D">
        <w:rPr>
          <w:sz w:val="20"/>
          <w:szCs w:val="20"/>
          <w:lang w:val="en-US"/>
        </w:rPr>
        <w:t xml:space="preserve"> </w:t>
      </w:r>
      <w:r w:rsidR="00687BAF">
        <w:rPr>
          <w:sz w:val="20"/>
          <w:szCs w:val="20"/>
          <w:lang w:val="en-US"/>
        </w:rPr>
        <w:t xml:space="preserve">compact </w:t>
      </w:r>
      <w:r w:rsidR="00DA2A1D">
        <w:rPr>
          <w:sz w:val="20"/>
          <w:szCs w:val="20"/>
          <w:lang w:val="en-US"/>
        </w:rPr>
        <w:t xml:space="preserve">site </w:t>
      </w:r>
      <w:r w:rsidR="00D565B2">
        <w:rPr>
          <w:sz w:val="20"/>
          <w:szCs w:val="20"/>
          <w:lang w:val="en-US"/>
        </w:rPr>
        <w:t>came with</w:t>
      </w:r>
      <w:r w:rsidR="00DA2A1D">
        <w:rPr>
          <w:sz w:val="20"/>
          <w:szCs w:val="20"/>
          <w:lang w:val="en-US"/>
        </w:rPr>
        <w:t xml:space="preserve"> limited space </w:t>
      </w:r>
      <w:r w:rsidRPr="007C5ED9">
        <w:rPr>
          <w:sz w:val="20"/>
          <w:szCs w:val="20"/>
          <w:lang w:val="en-US"/>
        </w:rPr>
        <w:t xml:space="preserve">to set up equipment and stage protective screening materials. </w:t>
      </w:r>
      <w:r w:rsidR="007F521B" w:rsidRPr="007C5ED9">
        <w:rPr>
          <w:sz w:val="20"/>
          <w:szCs w:val="20"/>
          <w:lang w:val="en-US"/>
        </w:rPr>
        <w:t xml:space="preserve">In some </w:t>
      </w:r>
      <w:r w:rsidR="007F521B">
        <w:rPr>
          <w:sz w:val="20"/>
          <w:szCs w:val="20"/>
          <w:lang w:val="en-US"/>
        </w:rPr>
        <w:t>areas</w:t>
      </w:r>
      <w:r w:rsidR="007F521B" w:rsidRPr="007C5ED9">
        <w:rPr>
          <w:sz w:val="20"/>
          <w:szCs w:val="20"/>
          <w:lang w:val="en-US"/>
        </w:rPr>
        <w:t>, crews on nearby projects were only inches away. </w:t>
      </w:r>
      <w:r w:rsidR="00DA2A1D">
        <w:rPr>
          <w:sz w:val="20"/>
          <w:szCs w:val="20"/>
          <w:lang w:val="en-US"/>
        </w:rPr>
        <w:t>As planning progressed, it became clear that t</w:t>
      </w:r>
      <w:r w:rsidRPr="007C5ED9">
        <w:rPr>
          <w:sz w:val="20"/>
          <w:szCs w:val="20"/>
          <w:lang w:val="en-US"/>
        </w:rPr>
        <w:t>he screens would need to be delivered</w:t>
      </w:r>
      <w:r w:rsidR="00DA2A1D">
        <w:rPr>
          <w:sz w:val="20"/>
          <w:szCs w:val="20"/>
          <w:lang w:val="en-US"/>
        </w:rPr>
        <w:t xml:space="preserve">, </w:t>
      </w:r>
      <w:r w:rsidRPr="007C5ED9">
        <w:rPr>
          <w:sz w:val="20"/>
          <w:szCs w:val="20"/>
          <w:lang w:val="en-US"/>
        </w:rPr>
        <w:t>installed, and removed in stages as demolition progressed from floor</w:t>
      </w:r>
      <w:r w:rsidR="00DA2A1D">
        <w:rPr>
          <w:sz w:val="20"/>
          <w:szCs w:val="20"/>
          <w:lang w:val="en-US"/>
        </w:rPr>
        <w:t xml:space="preserve"> </w:t>
      </w:r>
      <w:r w:rsidRPr="007C5ED9">
        <w:rPr>
          <w:sz w:val="20"/>
          <w:szCs w:val="20"/>
          <w:lang w:val="en-US"/>
        </w:rPr>
        <w:t>to</w:t>
      </w:r>
      <w:r w:rsidR="00DA2A1D">
        <w:rPr>
          <w:sz w:val="20"/>
          <w:szCs w:val="20"/>
          <w:lang w:val="en-US"/>
        </w:rPr>
        <w:t xml:space="preserve"> </w:t>
      </w:r>
      <w:r w:rsidRPr="007C5ED9">
        <w:rPr>
          <w:sz w:val="20"/>
          <w:szCs w:val="20"/>
          <w:lang w:val="en-US"/>
        </w:rPr>
        <w:t>floor</w:t>
      </w:r>
      <w:r w:rsidR="00DA2A1D">
        <w:rPr>
          <w:sz w:val="20"/>
          <w:szCs w:val="20"/>
          <w:lang w:val="en-US"/>
        </w:rPr>
        <w:t xml:space="preserve">, requiring </w:t>
      </w:r>
      <w:r w:rsidRPr="007C5ED9">
        <w:rPr>
          <w:sz w:val="20"/>
          <w:szCs w:val="20"/>
          <w:lang w:val="en-US"/>
        </w:rPr>
        <w:t>considerable coordination. </w:t>
      </w:r>
    </w:p>
    <w:p w14:paraId="4EE1AA6D" w14:textId="77777777" w:rsidR="007C5ED9" w:rsidRPr="007C5ED9" w:rsidRDefault="007C5ED9" w:rsidP="007C5ED9">
      <w:pPr>
        <w:rPr>
          <w:sz w:val="20"/>
          <w:szCs w:val="20"/>
          <w:lang w:val="en-US"/>
        </w:rPr>
      </w:pPr>
      <w:r w:rsidRPr="007C5ED9">
        <w:rPr>
          <w:sz w:val="20"/>
          <w:szCs w:val="20"/>
          <w:lang w:val="en-US"/>
        </w:rPr>
        <w:t> </w:t>
      </w:r>
    </w:p>
    <w:p w14:paraId="4253F5B5" w14:textId="2BBF8CDB" w:rsidR="007C5ED9" w:rsidRPr="007C5ED9" w:rsidRDefault="007C5ED9" w:rsidP="007C5ED9">
      <w:pPr>
        <w:rPr>
          <w:sz w:val="20"/>
          <w:szCs w:val="20"/>
          <w:lang w:val="en-US"/>
        </w:rPr>
      </w:pPr>
      <w:r w:rsidRPr="007C5ED9">
        <w:rPr>
          <w:sz w:val="20"/>
          <w:szCs w:val="20"/>
          <w:lang w:val="en-US"/>
        </w:rPr>
        <w:t>A tight timeline added another layer of complexity. All protection screens had to be designed and approved by the engineer-of-record and the first screens installed within two months. </w:t>
      </w:r>
      <w:r w:rsidR="00DA2A1D">
        <w:rPr>
          <w:sz w:val="20"/>
          <w:szCs w:val="20"/>
          <w:lang w:val="en-US"/>
        </w:rPr>
        <w:t xml:space="preserve"> </w:t>
      </w:r>
    </w:p>
    <w:p w14:paraId="2A05FFFD" w14:textId="77777777" w:rsidR="007C5ED9" w:rsidRPr="007C5ED9" w:rsidRDefault="007C5ED9" w:rsidP="007C5ED9">
      <w:pPr>
        <w:rPr>
          <w:sz w:val="20"/>
          <w:szCs w:val="20"/>
          <w:lang w:val="en-US"/>
        </w:rPr>
      </w:pPr>
      <w:r w:rsidRPr="007C5ED9">
        <w:rPr>
          <w:sz w:val="20"/>
          <w:szCs w:val="20"/>
          <w:lang w:val="en-US"/>
        </w:rPr>
        <w:t> </w:t>
      </w:r>
    </w:p>
    <w:p w14:paraId="433A6194" w14:textId="77777777" w:rsidR="007C5ED9" w:rsidRPr="007C5ED9" w:rsidRDefault="007C5ED9" w:rsidP="007C5ED9">
      <w:pPr>
        <w:rPr>
          <w:sz w:val="20"/>
          <w:szCs w:val="20"/>
          <w:lang w:val="en-US"/>
        </w:rPr>
      </w:pPr>
      <w:r w:rsidRPr="007C5ED9">
        <w:rPr>
          <w:b/>
          <w:bCs/>
          <w:sz w:val="20"/>
          <w:szCs w:val="20"/>
          <w:lang w:val="en-US"/>
        </w:rPr>
        <w:t>Solution</w:t>
      </w:r>
      <w:r w:rsidRPr="007C5ED9">
        <w:rPr>
          <w:sz w:val="20"/>
          <w:szCs w:val="20"/>
          <w:lang w:val="en-US"/>
        </w:rPr>
        <w:t> </w:t>
      </w:r>
    </w:p>
    <w:p w14:paraId="359374DA" w14:textId="3BC735BA" w:rsidR="005569E9" w:rsidRDefault="005569E9" w:rsidP="007C5ED9">
      <w:pPr>
        <w:rPr>
          <w:sz w:val="20"/>
          <w:szCs w:val="20"/>
          <w:lang w:val="en-US"/>
        </w:rPr>
      </w:pPr>
      <w:r w:rsidRPr="007C5ED9">
        <w:rPr>
          <w:sz w:val="20"/>
          <w:szCs w:val="20"/>
          <w:lang w:val="en-US"/>
        </w:rPr>
        <w:t xml:space="preserve">While protection screens </w:t>
      </w:r>
      <w:r>
        <w:rPr>
          <w:sz w:val="20"/>
          <w:szCs w:val="20"/>
          <w:lang w:val="en-US"/>
        </w:rPr>
        <w:t xml:space="preserve">are most often associated with construction – not demolition – Spirtas Worldwide </w:t>
      </w:r>
      <w:r w:rsidRPr="007C5ED9">
        <w:rPr>
          <w:sz w:val="20"/>
          <w:szCs w:val="20"/>
          <w:lang w:val="en-US"/>
        </w:rPr>
        <w:t xml:space="preserve">found them to be the ideal </w:t>
      </w:r>
      <w:r>
        <w:rPr>
          <w:sz w:val="20"/>
          <w:szCs w:val="20"/>
          <w:lang w:val="en-US"/>
        </w:rPr>
        <w:t xml:space="preserve">safety </w:t>
      </w:r>
      <w:r w:rsidRPr="007C5ED9">
        <w:rPr>
          <w:sz w:val="20"/>
          <w:szCs w:val="20"/>
          <w:lang w:val="en-US"/>
        </w:rPr>
        <w:t xml:space="preserve">solution for </w:t>
      </w:r>
      <w:r>
        <w:rPr>
          <w:sz w:val="20"/>
          <w:szCs w:val="20"/>
          <w:lang w:val="en-US"/>
        </w:rPr>
        <w:t xml:space="preserve">the Oxford House project. </w:t>
      </w:r>
    </w:p>
    <w:p w14:paraId="0B6D4849" w14:textId="77777777" w:rsidR="00487BFC" w:rsidRDefault="00487BFC" w:rsidP="007C5ED9">
      <w:pPr>
        <w:rPr>
          <w:sz w:val="20"/>
          <w:szCs w:val="20"/>
          <w:lang w:val="en-US"/>
        </w:rPr>
      </w:pPr>
    </w:p>
    <w:p w14:paraId="5597544C" w14:textId="1AB9A929" w:rsidR="00487BFC" w:rsidRDefault="00487BFC" w:rsidP="007C5ED9">
      <w:pPr>
        <w:rPr>
          <w:sz w:val="20"/>
          <w:szCs w:val="20"/>
          <w:lang w:val="en-US"/>
        </w:rPr>
      </w:pPr>
      <w:r w:rsidRPr="007C5ED9">
        <w:rPr>
          <w:sz w:val="20"/>
          <w:szCs w:val="20"/>
          <w:lang w:val="en-US"/>
        </w:rPr>
        <w:t>“This demolition job does not provide any room for error</w:t>
      </w:r>
      <w:r>
        <w:rPr>
          <w:sz w:val="20"/>
          <w:szCs w:val="20"/>
          <w:lang w:val="en-US"/>
        </w:rPr>
        <w:t>,” sa</w:t>
      </w:r>
      <w:r w:rsidR="00B049D0">
        <w:rPr>
          <w:sz w:val="20"/>
          <w:szCs w:val="20"/>
          <w:lang w:val="en-US"/>
        </w:rPr>
        <w:t>id</w:t>
      </w:r>
      <w:r>
        <w:rPr>
          <w:sz w:val="20"/>
          <w:szCs w:val="20"/>
          <w:lang w:val="en-US"/>
        </w:rPr>
        <w:t xml:space="preserve"> </w:t>
      </w:r>
      <w:r w:rsidRPr="007C5ED9">
        <w:rPr>
          <w:sz w:val="20"/>
          <w:szCs w:val="20"/>
          <w:lang w:val="en-US"/>
        </w:rPr>
        <w:t xml:space="preserve">Chris Hancock, </w:t>
      </w:r>
      <w:r>
        <w:rPr>
          <w:sz w:val="20"/>
          <w:szCs w:val="20"/>
          <w:lang w:val="en-US"/>
        </w:rPr>
        <w:t>p</w:t>
      </w:r>
      <w:r w:rsidRPr="007C5ED9">
        <w:rPr>
          <w:sz w:val="20"/>
          <w:szCs w:val="20"/>
          <w:lang w:val="en-US"/>
        </w:rPr>
        <w:t xml:space="preserve">roject </w:t>
      </w:r>
      <w:r>
        <w:rPr>
          <w:sz w:val="20"/>
          <w:szCs w:val="20"/>
          <w:lang w:val="en-US"/>
        </w:rPr>
        <w:t>m</w:t>
      </w:r>
      <w:r w:rsidRPr="007C5ED9">
        <w:rPr>
          <w:sz w:val="20"/>
          <w:szCs w:val="20"/>
          <w:lang w:val="en-US"/>
        </w:rPr>
        <w:t>anager</w:t>
      </w:r>
      <w:r>
        <w:rPr>
          <w:sz w:val="20"/>
          <w:szCs w:val="20"/>
          <w:lang w:val="en-US"/>
        </w:rPr>
        <w:t xml:space="preserve"> for</w:t>
      </w:r>
      <w:r w:rsidRPr="007C5ED9">
        <w:rPr>
          <w:sz w:val="20"/>
          <w:szCs w:val="20"/>
          <w:lang w:val="en-US"/>
        </w:rPr>
        <w:t xml:space="preserve"> Spirtas Worldwide. </w:t>
      </w:r>
      <w:r>
        <w:rPr>
          <w:sz w:val="20"/>
          <w:szCs w:val="20"/>
          <w:lang w:val="en-US"/>
        </w:rPr>
        <w:t>“</w:t>
      </w:r>
      <w:r w:rsidRPr="007C5ED9">
        <w:rPr>
          <w:sz w:val="20"/>
          <w:szCs w:val="20"/>
          <w:lang w:val="en-US"/>
        </w:rPr>
        <w:t>We have hospital pedestrian and vehicle traffic incredibly close and</w:t>
      </w:r>
      <w:r>
        <w:rPr>
          <w:sz w:val="20"/>
          <w:szCs w:val="20"/>
          <w:lang w:val="en-US"/>
        </w:rPr>
        <w:t>,</w:t>
      </w:r>
      <w:r w:rsidRPr="007C5ED9">
        <w:rPr>
          <w:sz w:val="20"/>
          <w:szCs w:val="20"/>
          <w:lang w:val="en-US"/>
        </w:rPr>
        <w:t xml:space="preserve"> at times</w:t>
      </w:r>
      <w:r>
        <w:rPr>
          <w:sz w:val="20"/>
          <w:szCs w:val="20"/>
          <w:lang w:val="en-US"/>
        </w:rPr>
        <w:t>,</w:t>
      </w:r>
      <w:r w:rsidRPr="007C5ED9">
        <w:rPr>
          <w:sz w:val="20"/>
          <w:szCs w:val="20"/>
          <w:lang w:val="en-US"/>
        </w:rPr>
        <w:t xml:space="preserve"> under the building we are demolishing. Controlling material during the demolition process is essential to keep our workers </w:t>
      </w:r>
      <w:r>
        <w:rPr>
          <w:sz w:val="20"/>
          <w:szCs w:val="20"/>
          <w:lang w:val="en-US"/>
        </w:rPr>
        <w:t>and the</w:t>
      </w:r>
      <w:r w:rsidRPr="007C5ED9">
        <w:rPr>
          <w:sz w:val="20"/>
          <w:szCs w:val="20"/>
          <w:lang w:val="en-US"/>
        </w:rPr>
        <w:t xml:space="preserve"> public</w:t>
      </w:r>
      <w:r>
        <w:rPr>
          <w:sz w:val="20"/>
          <w:szCs w:val="20"/>
          <w:lang w:val="en-US"/>
        </w:rPr>
        <w:t xml:space="preserve"> safe</w:t>
      </w:r>
      <w:r w:rsidRPr="007C5ED9">
        <w:rPr>
          <w:sz w:val="20"/>
          <w:szCs w:val="20"/>
          <w:lang w:val="en-US"/>
        </w:rPr>
        <w:t xml:space="preserve"> in a highly sensitive environment</w:t>
      </w:r>
      <w:r w:rsidR="00816B00">
        <w:rPr>
          <w:sz w:val="20"/>
          <w:szCs w:val="20"/>
          <w:lang w:val="en-US"/>
        </w:rPr>
        <w:t>.”</w:t>
      </w:r>
    </w:p>
    <w:p w14:paraId="325B7700" w14:textId="77777777" w:rsidR="005569E9" w:rsidRDefault="005569E9" w:rsidP="007C5ED9">
      <w:pPr>
        <w:rPr>
          <w:sz w:val="20"/>
          <w:szCs w:val="20"/>
          <w:lang w:val="en-US"/>
        </w:rPr>
      </w:pPr>
    </w:p>
    <w:p w14:paraId="31BE4E59" w14:textId="474F3774" w:rsidR="007C5ED9" w:rsidRDefault="007C5ED9" w:rsidP="007C5ED9">
      <w:pPr>
        <w:rPr>
          <w:sz w:val="20"/>
          <w:szCs w:val="20"/>
          <w:lang w:val="en-US"/>
        </w:rPr>
      </w:pPr>
      <w:r w:rsidRPr="007C5ED9">
        <w:rPr>
          <w:sz w:val="20"/>
          <w:szCs w:val="20"/>
          <w:lang w:val="en-US"/>
        </w:rPr>
        <w:t>Doka developed a protection screen solution that essentially climb</w:t>
      </w:r>
      <w:r w:rsidR="007F521B">
        <w:rPr>
          <w:sz w:val="20"/>
          <w:szCs w:val="20"/>
          <w:lang w:val="en-US"/>
        </w:rPr>
        <w:t>s</w:t>
      </w:r>
      <w:r w:rsidRPr="007C5ED9">
        <w:rPr>
          <w:sz w:val="20"/>
          <w:szCs w:val="20"/>
          <w:lang w:val="en-US"/>
        </w:rPr>
        <w:t xml:space="preserve"> down</w:t>
      </w:r>
      <w:r w:rsidR="007F521B">
        <w:rPr>
          <w:sz w:val="20"/>
          <w:szCs w:val="20"/>
          <w:lang w:val="en-US"/>
        </w:rPr>
        <w:t>, from top to bottom</w:t>
      </w:r>
      <w:r w:rsidR="0030717A">
        <w:rPr>
          <w:sz w:val="20"/>
          <w:szCs w:val="20"/>
          <w:lang w:val="en-US"/>
        </w:rPr>
        <w:t xml:space="preserve"> </w:t>
      </w:r>
      <w:r w:rsidRPr="007C5ED9">
        <w:rPr>
          <w:sz w:val="20"/>
          <w:szCs w:val="20"/>
          <w:lang w:val="en-US"/>
        </w:rPr>
        <w:t>—</w:t>
      </w:r>
      <w:r w:rsidR="0030717A">
        <w:rPr>
          <w:sz w:val="20"/>
          <w:szCs w:val="20"/>
          <w:lang w:val="en-US"/>
        </w:rPr>
        <w:t xml:space="preserve"> </w:t>
      </w:r>
      <w:r w:rsidRPr="007C5ED9">
        <w:rPr>
          <w:sz w:val="20"/>
          <w:szCs w:val="20"/>
          <w:lang w:val="en-US"/>
        </w:rPr>
        <w:t>not up, like the more familiar high</w:t>
      </w:r>
      <w:r w:rsidR="007F521B">
        <w:rPr>
          <w:sz w:val="20"/>
          <w:szCs w:val="20"/>
          <w:lang w:val="en-US"/>
        </w:rPr>
        <w:t>-</w:t>
      </w:r>
      <w:r w:rsidRPr="007C5ED9">
        <w:rPr>
          <w:sz w:val="20"/>
          <w:szCs w:val="20"/>
          <w:lang w:val="en-US"/>
        </w:rPr>
        <w:t>rise</w:t>
      </w:r>
      <w:r w:rsidR="007F521B">
        <w:rPr>
          <w:sz w:val="20"/>
          <w:szCs w:val="20"/>
          <w:lang w:val="en-US"/>
        </w:rPr>
        <w:t xml:space="preserve"> screen systems</w:t>
      </w:r>
      <w:r w:rsidRPr="007C5ED9">
        <w:rPr>
          <w:sz w:val="20"/>
          <w:szCs w:val="20"/>
          <w:lang w:val="en-US"/>
        </w:rPr>
        <w:t>. </w:t>
      </w:r>
      <w:r w:rsidR="007F521B">
        <w:rPr>
          <w:sz w:val="20"/>
          <w:szCs w:val="20"/>
          <w:lang w:val="en-US"/>
        </w:rPr>
        <w:t xml:space="preserve">The screens were designed </w:t>
      </w:r>
      <w:r w:rsidR="007F521B" w:rsidRPr="007C5ED9">
        <w:rPr>
          <w:sz w:val="20"/>
          <w:szCs w:val="20"/>
          <w:lang w:val="en-US"/>
        </w:rPr>
        <w:t>in 40-foot-long segments that could be lifted by the onsite crane</w:t>
      </w:r>
      <w:r w:rsidR="007F521B">
        <w:rPr>
          <w:sz w:val="20"/>
          <w:szCs w:val="20"/>
          <w:lang w:val="en-US"/>
        </w:rPr>
        <w:t xml:space="preserve"> then connected together to reach the required 100-foot height. D</w:t>
      </w:r>
      <w:r w:rsidR="007F521B">
        <w:rPr>
          <w:sz w:val="20"/>
          <w:szCs w:val="20"/>
          <w:lang w:val="en-US"/>
        </w:rPr>
        <w:t>eliveries were often scheduled at night to minimize the impact to tradespeople working onsite during the day.</w:t>
      </w:r>
    </w:p>
    <w:p w14:paraId="4817ED73" w14:textId="77777777" w:rsidR="00CB4BDB" w:rsidRDefault="00CB4BDB" w:rsidP="007C5ED9">
      <w:pPr>
        <w:rPr>
          <w:sz w:val="20"/>
          <w:szCs w:val="20"/>
          <w:lang w:val="en-US"/>
        </w:rPr>
      </w:pPr>
    </w:p>
    <w:p w14:paraId="475B1E46" w14:textId="52C8441A" w:rsidR="007C5ED9" w:rsidRDefault="007C5ED9" w:rsidP="007C5ED9">
      <w:pPr>
        <w:rPr>
          <w:sz w:val="20"/>
          <w:szCs w:val="20"/>
          <w:lang w:val="en-US"/>
        </w:rPr>
      </w:pPr>
      <w:r w:rsidRPr="007C5ED9">
        <w:rPr>
          <w:sz w:val="20"/>
          <w:szCs w:val="20"/>
          <w:lang w:val="en-US"/>
        </w:rPr>
        <w:t xml:space="preserve">As a demolition contractor, Spirtas had </w:t>
      </w:r>
      <w:r w:rsidR="00102043">
        <w:rPr>
          <w:sz w:val="20"/>
          <w:szCs w:val="20"/>
          <w:lang w:val="en-US"/>
        </w:rPr>
        <w:t>limited</w:t>
      </w:r>
      <w:r w:rsidRPr="007C5ED9">
        <w:rPr>
          <w:sz w:val="20"/>
          <w:szCs w:val="20"/>
          <w:lang w:val="en-US"/>
        </w:rPr>
        <w:t xml:space="preserve"> experience working with</w:t>
      </w:r>
      <w:r w:rsidR="0030717A">
        <w:rPr>
          <w:sz w:val="20"/>
          <w:szCs w:val="20"/>
          <w:lang w:val="en-US"/>
        </w:rPr>
        <w:t xml:space="preserve"> </w:t>
      </w:r>
      <w:r w:rsidRPr="007C5ED9">
        <w:rPr>
          <w:sz w:val="20"/>
          <w:szCs w:val="20"/>
          <w:lang w:val="en-US"/>
        </w:rPr>
        <w:t>formwork</w:t>
      </w:r>
      <w:r w:rsidR="0030717A">
        <w:rPr>
          <w:sz w:val="20"/>
          <w:szCs w:val="20"/>
          <w:lang w:val="en-US"/>
        </w:rPr>
        <w:t xml:space="preserve"> </w:t>
      </w:r>
      <w:r w:rsidRPr="007C5ED9">
        <w:rPr>
          <w:sz w:val="20"/>
          <w:szCs w:val="20"/>
          <w:lang w:val="en-US"/>
        </w:rPr>
        <w:t>or protection screens. Doka experts facilitated hands-on training</w:t>
      </w:r>
      <w:r w:rsidR="005569E9">
        <w:rPr>
          <w:sz w:val="20"/>
          <w:szCs w:val="20"/>
          <w:lang w:val="en-US"/>
        </w:rPr>
        <w:t>, guiding the</w:t>
      </w:r>
      <w:r w:rsidR="00531D81">
        <w:rPr>
          <w:sz w:val="20"/>
          <w:szCs w:val="20"/>
          <w:lang w:val="en-US"/>
        </w:rPr>
        <w:t xml:space="preserve"> Spirtas team</w:t>
      </w:r>
      <w:r w:rsidR="005569E9">
        <w:rPr>
          <w:sz w:val="20"/>
          <w:szCs w:val="20"/>
          <w:lang w:val="en-US"/>
        </w:rPr>
        <w:t xml:space="preserve"> </w:t>
      </w:r>
      <w:r w:rsidRPr="007C5ED9">
        <w:rPr>
          <w:sz w:val="20"/>
          <w:szCs w:val="20"/>
          <w:lang w:val="en-US"/>
        </w:rPr>
        <w:t xml:space="preserve">through the step-by-step installation. </w:t>
      </w:r>
      <w:r w:rsidR="005569E9">
        <w:rPr>
          <w:sz w:val="20"/>
          <w:szCs w:val="20"/>
          <w:lang w:val="en-US"/>
        </w:rPr>
        <w:t>Doka’s dedicated field supervisor</w:t>
      </w:r>
      <w:r w:rsidRPr="007C5ED9">
        <w:rPr>
          <w:sz w:val="20"/>
          <w:szCs w:val="20"/>
          <w:lang w:val="en-US"/>
        </w:rPr>
        <w:t xml:space="preserve"> </w:t>
      </w:r>
      <w:r w:rsidR="005569E9">
        <w:rPr>
          <w:sz w:val="20"/>
          <w:szCs w:val="20"/>
          <w:lang w:val="en-US"/>
        </w:rPr>
        <w:t xml:space="preserve">continued to check in </w:t>
      </w:r>
      <w:r w:rsidRPr="007C5ED9">
        <w:rPr>
          <w:sz w:val="20"/>
          <w:szCs w:val="20"/>
          <w:lang w:val="en-US"/>
        </w:rPr>
        <w:t xml:space="preserve">to </w:t>
      </w:r>
      <w:r w:rsidR="0007134F">
        <w:rPr>
          <w:sz w:val="20"/>
          <w:szCs w:val="20"/>
          <w:lang w:val="en-US"/>
        </w:rPr>
        <w:t>support</w:t>
      </w:r>
      <w:r w:rsidRPr="007C5ED9">
        <w:rPr>
          <w:sz w:val="20"/>
          <w:szCs w:val="20"/>
          <w:lang w:val="en-US"/>
        </w:rPr>
        <w:t xml:space="preserve"> the crew </w:t>
      </w:r>
      <w:r w:rsidR="0007134F">
        <w:rPr>
          <w:sz w:val="20"/>
          <w:szCs w:val="20"/>
          <w:lang w:val="en-US"/>
        </w:rPr>
        <w:t xml:space="preserve">as </w:t>
      </w:r>
      <w:r w:rsidR="009A46BC" w:rsidRPr="007C5ED9">
        <w:rPr>
          <w:sz w:val="20"/>
          <w:szCs w:val="20"/>
          <w:lang w:val="en-US"/>
        </w:rPr>
        <w:t>additional layers were installed</w:t>
      </w:r>
      <w:r w:rsidR="009A46BC">
        <w:rPr>
          <w:sz w:val="20"/>
          <w:szCs w:val="20"/>
          <w:lang w:val="en-US"/>
        </w:rPr>
        <w:t xml:space="preserve"> and</w:t>
      </w:r>
      <w:r w:rsidR="009A46BC" w:rsidRPr="007C5ED9">
        <w:rPr>
          <w:sz w:val="20"/>
          <w:szCs w:val="20"/>
          <w:lang w:val="en-US"/>
        </w:rPr>
        <w:t xml:space="preserve"> </w:t>
      </w:r>
      <w:r w:rsidR="0007134F">
        <w:rPr>
          <w:sz w:val="20"/>
          <w:szCs w:val="20"/>
          <w:lang w:val="en-US"/>
        </w:rPr>
        <w:t xml:space="preserve">they </w:t>
      </w:r>
      <w:r w:rsidRPr="007C5ED9">
        <w:rPr>
          <w:sz w:val="20"/>
          <w:szCs w:val="20"/>
          <w:lang w:val="en-US"/>
        </w:rPr>
        <w:t>became more familiar with the process. </w:t>
      </w:r>
    </w:p>
    <w:p w14:paraId="012DAFCC" w14:textId="77777777" w:rsidR="00132B99" w:rsidRDefault="00132B99" w:rsidP="007C5ED9">
      <w:pPr>
        <w:rPr>
          <w:sz w:val="20"/>
          <w:szCs w:val="20"/>
          <w:lang w:val="en-US"/>
        </w:rPr>
      </w:pPr>
    </w:p>
    <w:p w14:paraId="2AA7D625" w14:textId="059BC4F9" w:rsidR="00132B99" w:rsidRPr="007C5ED9" w:rsidRDefault="00132B99" w:rsidP="00132B99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lastRenderedPageBreak/>
        <w:t xml:space="preserve">By </w:t>
      </w:r>
      <w:r w:rsidR="00254FCB">
        <w:rPr>
          <w:sz w:val="20"/>
          <w:szCs w:val="20"/>
          <w:lang w:val="en-US"/>
        </w:rPr>
        <w:t xml:space="preserve">closely </w:t>
      </w:r>
      <w:r>
        <w:rPr>
          <w:sz w:val="20"/>
          <w:szCs w:val="20"/>
          <w:lang w:val="en-US"/>
        </w:rPr>
        <w:t xml:space="preserve">partnering with the Spirtas team, Doka was able to deliver an effective, efficient, and high-performing </w:t>
      </w:r>
      <w:r w:rsidR="009A46BC">
        <w:rPr>
          <w:sz w:val="20"/>
          <w:szCs w:val="20"/>
          <w:lang w:val="en-US"/>
        </w:rPr>
        <w:t>solution</w:t>
      </w:r>
      <w:r w:rsidR="00B544D8">
        <w:rPr>
          <w:sz w:val="20"/>
          <w:szCs w:val="20"/>
          <w:lang w:val="en-US"/>
        </w:rPr>
        <w:t xml:space="preserve"> that met the unique </w:t>
      </w:r>
      <w:r w:rsidR="00F256B4">
        <w:rPr>
          <w:sz w:val="20"/>
          <w:szCs w:val="20"/>
          <w:lang w:val="en-US"/>
        </w:rPr>
        <w:t xml:space="preserve">safety needs of the </w:t>
      </w:r>
      <w:r w:rsidR="00F256B4" w:rsidRPr="007C5ED9">
        <w:rPr>
          <w:sz w:val="20"/>
          <w:szCs w:val="20"/>
          <w:lang w:val="en-US"/>
        </w:rPr>
        <w:t>Vanderbilt University Medical Center</w:t>
      </w:r>
      <w:r w:rsidR="00F256B4">
        <w:rPr>
          <w:sz w:val="20"/>
          <w:szCs w:val="20"/>
          <w:lang w:val="en-US"/>
        </w:rPr>
        <w:t xml:space="preserve"> jobsite.</w:t>
      </w:r>
    </w:p>
    <w:p w14:paraId="03CF1666" w14:textId="77777777" w:rsidR="00132B99" w:rsidRPr="007C5ED9" w:rsidRDefault="00132B99" w:rsidP="00132B99">
      <w:pPr>
        <w:rPr>
          <w:sz w:val="20"/>
          <w:szCs w:val="20"/>
          <w:lang w:val="en-US"/>
        </w:rPr>
      </w:pPr>
      <w:r w:rsidRPr="007C5ED9">
        <w:rPr>
          <w:sz w:val="20"/>
          <w:szCs w:val="20"/>
          <w:lang w:val="en-US"/>
        </w:rPr>
        <w:t> </w:t>
      </w:r>
    </w:p>
    <w:p w14:paraId="1E5E81D7" w14:textId="5F3500EB" w:rsidR="00132B99" w:rsidRPr="007C5ED9" w:rsidRDefault="00132B99" w:rsidP="007C5ED9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“</w:t>
      </w:r>
      <w:r w:rsidRPr="007C5ED9">
        <w:rPr>
          <w:sz w:val="20"/>
          <w:szCs w:val="20"/>
          <w:lang w:val="en-US"/>
        </w:rPr>
        <w:t>The protection screens from Doka have done exactly what we intended throughout the demolition sequence</w:t>
      </w:r>
      <w:r>
        <w:rPr>
          <w:sz w:val="20"/>
          <w:szCs w:val="20"/>
          <w:lang w:val="en-US"/>
        </w:rPr>
        <w:t>,</w:t>
      </w:r>
      <w:r w:rsidRPr="007C5ED9">
        <w:rPr>
          <w:sz w:val="20"/>
          <w:szCs w:val="20"/>
          <w:lang w:val="en-US"/>
        </w:rPr>
        <w:t xml:space="preserve">” </w:t>
      </w:r>
      <w:r>
        <w:rPr>
          <w:sz w:val="20"/>
          <w:szCs w:val="20"/>
          <w:lang w:val="en-US"/>
        </w:rPr>
        <w:t>conclude</w:t>
      </w:r>
      <w:r w:rsidR="003915E5">
        <w:rPr>
          <w:sz w:val="20"/>
          <w:szCs w:val="20"/>
          <w:lang w:val="en-US"/>
        </w:rPr>
        <w:t>d</w:t>
      </w:r>
      <w:r>
        <w:rPr>
          <w:sz w:val="20"/>
          <w:szCs w:val="20"/>
          <w:lang w:val="en-US"/>
        </w:rPr>
        <w:t xml:space="preserve"> Hancock.</w:t>
      </w:r>
    </w:p>
    <w:p w14:paraId="0DA546F0" w14:textId="77777777" w:rsidR="007C5ED9" w:rsidRPr="007C5ED9" w:rsidRDefault="007C5ED9" w:rsidP="007C5ED9">
      <w:pPr>
        <w:rPr>
          <w:sz w:val="20"/>
          <w:szCs w:val="20"/>
          <w:lang w:val="en-US"/>
        </w:rPr>
      </w:pPr>
      <w:r w:rsidRPr="007C5ED9">
        <w:rPr>
          <w:sz w:val="20"/>
          <w:szCs w:val="20"/>
          <w:lang w:val="en-US"/>
        </w:rPr>
        <w:t> </w:t>
      </w:r>
    </w:p>
    <w:p w14:paraId="189F210F" w14:textId="77777777" w:rsidR="007C5ED9" w:rsidRPr="007C5ED9" w:rsidRDefault="007C5ED9" w:rsidP="007C5ED9">
      <w:pPr>
        <w:rPr>
          <w:sz w:val="20"/>
          <w:szCs w:val="20"/>
          <w:lang w:val="en-US"/>
        </w:rPr>
      </w:pPr>
      <w:r w:rsidRPr="007C5ED9">
        <w:rPr>
          <w:sz w:val="20"/>
          <w:szCs w:val="20"/>
          <w:lang w:val="en-US"/>
        </w:rPr>
        <w:t>### </w:t>
      </w:r>
    </w:p>
    <w:p w14:paraId="2BC3F4F2" w14:textId="77777777" w:rsidR="007C5ED9" w:rsidRPr="007C5ED9" w:rsidRDefault="007C5ED9" w:rsidP="007C5ED9">
      <w:pPr>
        <w:rPr>
          <w:sz w:val="20"/>
          <w:szCs w:val="20"/>
          <w:lang w:val="en-US"/>
        </w:rPr>
      </w:pPr>
      <w:r w:rsidRPr="007C5ED9">
        <w:rPr>
          <w:sz w:val="20"/>
          <w:szCs w:val="20"/>
          <w:lang w:val="en-US"/>
        </w:rPr>
        <w:t> </w:t>
      </w:r>
    </w:p>
    <w:p w14:paraId="1798C01C" w14:textId="77777777" w:rsidR="007C5ED9" w:rsidRPr="007C5ED9" w:rsidRDefault="007C5ED9" w:rsidP="007C5ED9">
      <w:pPr>
        <w:rPr>
          <w:sz w:val="20"/>
          <w:szCs w:val="20"/>
          <w:lang w:val="en-US"/>
        </w:rPr>
      </w:pPr>
      <w:r w:rsidRPr="007C5ED9">
        <w:rPr>
          <w:b/>
          <w:bCs/>
          <w:sz w:val="20"/>
          <w:szCs w:val="20"/>
          <w:lang w:val="en-US"/>
        </w:rPr>
        <w:t>Project Team </w:t>
      </w:r>
      <w:r w:rsidRPr="007C5ED9">
        <w:rPr>
          <w:sz w:val="20"/>
          <w:szCs w:val="20"/>
          <w:lang w:val="en-US"/>
        </w:rPr>
        <w:t> </w:t>
      </w:r>
    </w:p>
    <w:p w14:paraId="5A0E9DA1" w14:textId="77777777" w:rsidR="007C5ED9" w:rsidRPr="007C5ED9" w:rsidRDefault="007C5ED9" w:rsidP="007C5ED9">
      <w:pPr>
        <w:rPr>
          <w:sz w:val="20"/>
          <w:szCs w:val="20"/>
          <w:lang w:val="en-US"/>
        </w:rPr>
      </w:pPr>
      <w:r w:rsidRPr="007C5ED9">
        <w:rPr>
          <w:sz w:val="20"/>
          <w:szCs w:val="20"/>
          <w:lang w:val="en-US"/>
        </w:rPr>
        <w:t>Engineering Consultant: Thornton Tomasetti </w:t>
      </w:r>
    </w:p>
    <w:p w14:paraId="7DC210D0" w14:textId="77777777" w:rsidR="007C5ED9" w:rsidRPr="007C5ED9" w:rsidRDefault="007C5ED9" w:rsidP="007C5ED9">
      <w:pPr>
        <w:rPr>
          <w:sz w:val="20"/>
          <w:szCs w:val="20"/>
          <w:lang w:val="en-US"/>
        </w:rPr>
      </w:pPr>
      <w:r w:rsidRPr="007C5ED9">
        <w:rPr>
          <w:sz w:val="20"/>
          <w:szCs w:val="20"/>
          <w:lang w:val="en-US"/>
        </w:rPr>
        <w:t>General Contractor: Robins &amp; Morton </w:t>
      </w:r>
    </w:p>
    <w:p w14:paraId="190BE7E9" w14:textId="77777777" w:rsidR="007C5ED9" w:rsidRPr="007C5ED9" w:rsidRDefault="007C5ED9" w:rsidP="007C5ED9">
      <w:pPr>
        <w:rPr>
          <w:sz w:val="20"/>
          <w:szCs w:val="20"/>
          <w:lang w:val="en-US"/>
        </w:rPr>
      </w:pPr>
      <w:r w:rsidRPr="007C5ED9">
        <w:rPr>
          <w:sz w:val="20"/>
          <w:szCs w:val="20"/>
          <w:lang w:val="en-US"/>
        </w:rPr>
        <w:t>Demolition Contractor: Spirtas Worldwide   </w:t>
      </w:r>
    </w:p>
    <w:p w14:paraId="5D7B107B" w14:textId="1BD63403" w:rsidR="007C5ED9" w:rsidRPr="007C5ED9" w:rsidRDefault="007C5ED9" w:rsidP="007C5ED9">
      <w:pPr>
        <w:rPr>
          <w:sz w:val="20"/>
          <w:szCs w:val="20"/>
          <w:lang w:val="en-US"/>
        </w:rPr>
      </w:pPr>
      <w:r w:rsidRPr="007C5ED9">
        <w:rPr>
          <w:sz w:val="20"/>
          <w:szCs w:val="20"/>
          <w:lang w:val="en-US"/>
        </w:rPr>
        <w:t>Protection Screens</w:t>
      </w:r>
      <w:r w:rsidR="00614FB9">
        <w:rPr>
          <w:sz w:val="20"/>
          <w:szCs w:val="20"/>
          <w:lang w:val="en-US"/>
        </w:rPr>
        <w:t>: Doka USA</w:t>
      </w:r>
    </w:p>
    <w:p w14:paraId="553414A0" w14:textId="77777777" w:rsidR="007C5ED9" w:rsidRPr="007C5ED9" w:rsidRDefault="007C5ED9" w:rsidP="007C5ED9">
      <w:pPr>
        <w:rPr>
          <w:sz w:val="20"/>
          <w:szCs w:val="20"/>
          <w:lang w:val="en-US"/>
        </w:rPr>
      </w:pPr>
      <w:r w:rsidRPr="007C5ED9">
        <w:rPr>
          <w:sz w:val="20"/>
          <w:szCs w:val="20"/>
          <w:lang w:val="en-US"/>
        </w:rPr>
        <w:t> </w:t>
      </w:r>
    </w:p>
    <w:p w14:paraId="4A082514" w14:textId="77777777" w:rsidR="007C5ED9" w:rsidRPr="007C5ED9" w:rsidRDefault="007C5ED9" w:rsidP="007C5ED9">
      <w:pPr>
        <w:rPr>
          <w:sz w:val="20"/>
          <w:szCs w:val="20"/>
          <w:lang w:val="en-US"/>
        </w:rPr>
      </w:pPr>
      <w:r w:rsidRPr="007C5ED9">
        <w:rPr>
          <w:b/>
          <w:bCs/>
          <w:sz w:val="20"/>
          <w:szCs w:val="20"/>
          <w:lang w:val="en-US"/>
        </w:rPr>
        <w:t>Media Contact</w:t>
      </w:r>
      <w:r w:rsidRPr="007C5ED9">
        <w:rPr>
          <w:sz w:val="20"/>
          <w:szCs w:val="20"/>
          <w:lang w:val="en-US"/>
        </w:rPr>
        <w:t> </w:t>
      </w:r>
      <w:r w:rsidRPr="007C5ED9">
        <w:rPr>
          <w:sz w:val="20"/>
          <w:szCs w:val="20"/>
          <w:lang w:val="en-US"/>
        </w:rPr>
        <w:br/>
        <w:t>Claire Combs </w:t>
      </w:r>
    </w:p>
    <w:p w14:paraId="358339C5" w14:textId="77777777" w:rsidR="007C5ED9" w:rsidRPr="007C5ED9" w:rsidRDefault="007C5ED9" w:rsidP="007C5ED9">
      <w:pPr>
        <w:rPr>
          <w:sz w:val="20"/>
          <w:szCs w:val="20"/>
          <w:lang w:val="en-US"/>
        </w:rPr>
      </w:pPr>
      <w:r w:rsidRPr="007C5ED9">
        <w:rPr>
          <w:sz w:val="20"/>
          <w:szCs w:val="20"/>
          <w:lang w:val="en-US"/>
        </w:rPr>
        <w:t>Director of Communications </w:t>
      </w:r>
    </w:p>
    <w:p w14:paraId="064C1BAD" w14:textId="77777777" w:rsidR="007C5ED9" w:rsidRPr="007C5ED9" w:rsidRDefault="007C5ED9" w:rsidP="007C5ED9">
      <w:pPr>
        <w:rPr>
          <w:sz w:val="20"/>
          <w:szCs w:val="20"/>
          <w:lang w:val="en-US"/>
        </w:rPr>
      </w:pPr>
      <w:r w:rsidRPr="007C5ED9">
        <w:rPr>
          <w:sz w:val="20"/>
          <w:szCs w:val="20"/>
          <w:lang w:val="en-US"/>
        </w:rPr>
        <w:t>Claire.Combs@doka.com </w:t>
      </w:r>
    </w:p>
    <w:p w14:paraId="30CE7EE9" w14:textId="5A4805E0" w:rsidR="007C5ED9" w:rsidRPr="007C5ED9" w:rsidRDefault="00D37083" w:rsidP="007C5ED9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+1 </w:t>
      </w:r>
      <w:r w:rsidR="007C5ED9" w:rsidRPr="007C5ED9">
        <w:rPr>
          <w:sz w:val="20"/>
          <w:szCs w:val="20"/>
          <w:lang w:val="en-US"/>
        </w:rPr>
        <w:t>918-998-3333 </w:t>
      </w:r>
    </w:p>
    <w:p w14:paraId="427C5465" w14:textId="77777777" w:rsidR="0088590F" w:rsidRDefault="0088590F" w:rsidP="0004217C">
      <w:pPr>
        <w:rPr>
          <w:sz w:val="20"/>
          <w:szCs w:val="20"/>
        </w:rPr>
      </w:pPr>
    </w:p>
    <w:p w14:paraId="221D0027" w14:textId="77777777" w:rsidR="008A4E2B" w:rsidRDefault="008A4E2B" w:rsidP="0004217C">
      <w:pPr>
        <w:rPr>
          <w:sz w:val="20"/>
          <w:szCs w:val="20"/>
        </w:rPr>
      </w:pPr>
    </w:p>
    <w:p w14:paraId="6781D9FC" w14:textId="77777777" w:rsidR="008A4E2B" w:rsidRDefault="008A4E2B" w:rsidP="0004217C">
      <w:pPr>
        <w:rPr>
          <w:sz w:val="20"/>
          <w:szCs w:val="20"/>
        </w:rPr>
      </w:pPr>
    </w:p>
    <w:p w14:paraId="1641AD95" w14:textId="77777777" w:rsidR="008A4E2B" w:rsidRPr="007C5ED9" w:rsidRDefault="008A4E2B" w:rsidP="008A4E2B">
      <w:pPr>
        <w:rPr>
          <w:sz w:val="20"/>
          <w:szCs w:val="20"/>
          <w:lang w:val="en-US"/>
        </w:rPr>
      </w:pPr>
      <w:r w:rsidRPr="007C5ED9">
        <w:rPr>
          <w:sz w:val="20"/>
          <w:szCs w:val="20"/>
          <w:lang w:val="en-US"/>
        </w:rPr>
        <w:t> </w:t>
      </w:r>
    </w:p>
    <w:sectPr w:rsidR="008A4E2B" w:rsidRPr="007C5ED9" w:rsidSect="00FA5724">
      <w:type w:val="continuous"/>
      <w:pgSz w:w="12242" w:h="15842" w:code="1"/>
      <w:pgMar w:top="2340" w:right="850" w:bottom="1530" w:left="1699" w:header="706" w:footer="562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FD4CB" w14:textId="77777777" w:rsidR="00FA5724" w:rsidRDefault="00FA5724">
      <w:r>
        <w:separator/>
      </w:r>
    </w:p>
  </w:endnote>
  <w:endnote w:type="continuationSeparator" w:id="0">
    <w:p w14:paraId="185738DA" w14:textId="77777777" w:rsidR="00FA5724" w:rsidRDefault="00FA5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FA97F" w14:textId="77777777" w:rsidR="009B6A4B" w:rsidRDefault="009B6A4B">
    <w:pPr>
      <w:pStyle w:val="Footer"/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1F47C2BF" wp14:editId="1F06DD0D">
          <wp:simplePos x="0" y="0"/>
          <wp:positionH relativeFrom="column">
            <wp:posOffset>560705</wp:posOffset>
          </wp:positionH>
          <wp:positionV relativeFrom="paragraph">
            <wp:posOffset>-172720</wp:posOffset>
          </wp:positionV>
          <wp:extent cx="6477000" cy="802640"/>
          <wp:effectExtent l="19050" t="0" r="0" b="0"/>
          <wp:wrapThrough wrapText="bothSides">
            <wp:wrapPolygon edited="0">
              <wp:start x="-64" y="0"/>
              <wp:lineTo x="-64" y="21019"/>
              <wp:lineTo x="21600" y="21019"/>
              <wp:lineTo x="21600" y="0"/>
              <wp:lineTo x="-64" y="0"/>
            </wp:wrapPolygon>
          </wp:wrapThrough>
          <wp:docPr id="59374496" name="Grafik 1" descr="footer_folgeseit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_folgeseite2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477000" cy="8026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72D3E" w14:textId="77777777" w:rsidR="00FA5724" w:rsidRDefault="00FA5724">
      <w:r>
        <w:separator/>
      </w:r>
    </w:p>
  </w:footnote>
  <w:footnote w:type="continuationSeparator" w:id="0">
    <w:p w14:paraId="45C22B7E" w14:textId="77777777" w:rsidR="00FA5724" w:rsidRDefault="00FA57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F800" w14:textId="77777777" w:rsidR="009B6A4B" w:rsidRDefault="009B6A4B">
    <w:pPr>
      <w:pStyle w:val="Header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4FEF2047" wp14:editId="23B62F78">
          <wp:simplePos x="0" y="0"/>
          <wp:positionH relativeFrom="column">
            <wp:posOffset>4687570</wp:posOffset>
          </wp:positionH>
          <wp:positionV relativeFrom="paragraph">
            <wp:posOffset>-505460</wp:posOffset>
          </wp:positionV>
          <wp:extent cx="2449830" cy="1176655"/>
          <wp:effectExtent l="19050" t="0" r="7620" b="0"/>
          <wp:wrapThrough wrapText="bothSides">
            <wp:wrapPolygon edited="0">
              <wp:start x="-168" y="0"/>
              <wp:lineTo x="-168" y="21332"/>
              <wp:lineTo x="21667" y="21332"/>
              <wp:lineTo x="21667" y="0"/>
              <wp:lineTo x="-168" y="0"/>
            </wp:wrapPolygon>
          </wp:wrapThrough>
          <wp:docPr id="1905350781" name="Grafik 0" descr="folgeseit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lgeseite.jpg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449830" cy="1176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B9DDF" w14:textId="77777777" w:rsidR="002D4AC5" w:rsidRDefault="00745BCF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55AF005" wp14:editId="6CB6E7C6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772400" cy="10058400"/>
          <wp:effectExtent l="0" t="0" r="0" b="0"/>
          <wp:wrapNone/>
          <wp:docPr id="8556090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005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D3A4B"/>
    <w:multiLevelType w:val="hybridMultilevel"/>
    <w:tmpl w:val="2DBC0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B47576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02674A8A"/>
    <w:multiLevelType w:val="hybridMultilevel"/>
    <w:tmpl w:val="A3B264F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CE572E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02D2747F"/>
    <w:multiLevelType w:val="multilevel"/>
    <w:tmpl w:val="1EFCEC30"/>
    <w:numStyleLink w:val="ListemitAufzhlungszeichenDoka"/>
  </w:abstractNum>
  <w:abstractNum w:abstractNumId="5" w15:restartNumberingAfterBreak="0">
    <w:nsid w:val="04A86051"/>
    <w:multiLevelType w:val="multilevel"/>
    <w:tmpl w:val="6F42BDD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Restart w:val="0"/>
      <w:lvlText w:val="%3.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Text w:val="%1.%2.%3.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11A4070A"/>
    <w:multiLevelType w:val="hybridMultilevel"/>
    <w:tmpl w:val="9686109A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CE2F64"/>
    <w:multiLevelType w:val="hybridMultilevel"/>
    <w:tmpl w:val="9A9CBC86"/>
    <w:lvl w:ilvl="0" w:tplc="E63078E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E82AC5"/>
    <w:multiLevelType w:val="hybridMultilevel"/>
    <w:tmpl w:val="FEA254D4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18326245"/>
    <w:multiLevelType w:val="hybridMultilevel"/>
    <w:tmpl w:val="92F2BFF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041BAD"/>
    <w:multiLevelType w:val="hybridMultilevel"/>
    <w:tmpl w:val="F28EDB82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9738AF"/>
    <w:multiLevelType w:val="hybridMultilevel"/>
    <w:tmpl w:val="9B3616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6B81D7B"/>
    <w:multiLevelType w:val="hybridMultilevel"/>
    <w:tmpl w:val="66400560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77B"/>
    <w:multiLevelType w:val="hybridMultilevel"/>
    <w:tmpl w:val="89AE4AA8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212C8C"/>
    <w:multiLevelType w:val="hybridMultilevel"/>
    <w:tmpl w:val="80B895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57C0122"/>
    <w:multiLevelType w:val="multilevel"/>
    <w:tmpl w:val="664268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010013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45D00D72"/>
    <w:multiLevelType w:val="hybridMultilevel"/>
    <w:tmpl w:val="26CA55C0"/>
    <w:lvl w:ilvl="0" w:tplc="0F92C5CA">
      <w:start w:val="1"/>
      <w:numFmt w:val="bullet"/>
      <w:lvlText w:val=""/>
      <w:lvlJc w:val="left"/>
      <w:pPr>
        <w:tabs>
          <w:tab w:val="num" w:pos="717"/>
        </w:tabs>
        <w:ind w:left="624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C83F42"/>
    <w:multiLevelType w:val="hybridMultilevel"/>
    <w:tmpl w:val="0A129936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684D13"/>
    <w:multiLevelType w:val="hybridMultilevel"/>
    <w:tmpl w:val="3D36BF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0947335"/>
    <w:multiLevelType w:val="hybridMultilevel"/>
    <w:tmpl w:val="2DEC2F8A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52CE015E"/>
    <w:multiLevelType w:val="multilevel"/>
    <w:tmpl w:val="B7EED7E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6CC2AD2"/>
    <w:multiLevelType w:val="multilevel"/>
    <w:tmpl w:val="1EFCEC30"/>
    <w:numStyleLink w:val="ListemitAufzhlungszeichenDoka"/>
  </w:abstractNum>
  <w:abstractNum w:abstractNumId="24" w15:restartNumberingAfterBreak="0">
    <w:nsid w:val="589F1082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 w15:restartNumberingAfterBreak="0">
    <w:nsid w:val="61C74F8E"/>
    <w:multiLevelType w:val="hybridMultilevel"/>
    <w:tmpl w:val="A1E6899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7B26B5"/>
    <w:multiLevelType w:val="hybridMultilevel"/>
    <w:tmpl w:val="553AF27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926E85"/>
    <w:multiLevelType w:val="hybridMultilevel"/>
    <w:tmpl w:val="6D327E2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1345C4"/>
    <w:multiLevelType w:val="hybridMultilevel"/>
    <w:tmpl w:val="6642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441CB4"/>
    <w:multiLevelType w:val="hybridMultilevel"/>
    <w:tmpl w:val="A520405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7A2D3A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1" w15:restartNumberingAfterBreak="0">
    <w:nsid w:val="78C436B3"/>
    <w:multiLevelType w:val="hybridMultilevel"/>
    <w:tmpl w:val="686682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03302820">
    <w:abstractNumId w:val="30"/>
  </w:num>
  <w:num w:numId="2" w16cid:durableId="1017929687">
    <w:abstractNumId w:val="7"/>
  </w:num>
  <w:num w:numId="3" w16cid:durableId="2136287035">
    <w:abstractNumId w:val="18"/>
  </w:num>
  <w:num w:numId="4" w16cid:durableId="1519078478">
    <w:abstractNumId w:val="8"/>
  </w:num>
  <w:num w:numId="5" w16cid:durableId="1774745134">
    <w:abstractNumId w:val="21"/>
  </w:num>
  <w:num w:numId="6" w16cid:durableId="239144219">
    <w:abstractNumId w:val="12"/>
  </w:num>
  <w:num w:numId="7" w16cid:durableId="339046651">
    <w:abstractNumId w:val="14"/>
  </w:num>
  <w:num w:numId="8" w16cid:durableId="274142983">
    <w:abstractNumId w:val="5"/>
  </w:num>
  <w:num w:numId="9" w16cid:durableId="1565799293">
    <w:abstractNumId w:val="20"/>
  </w:num>
  <w:num w:numId="10" w16cid:durableId="1303198664">
    <w:abstractNumId w:val="11"/>
  </w:num>
  <w:num w:numId="11" w16cid:durableId="2080904793">
    <w:abstractNumId w:val="31"/>
  </w:num>
  <w:num w:numId="12" w16cid:durableId="1044449736">
    <w:abstractNumId w:val="15"/>
  </w:num>
  <w:num w:numId="13" w16cid:durableId="1492793630">
    <w:abstractNumId w:val="0"/>
  </w:num>
  <w:num w:numId="14" w16cid:durableId="1810899297">
    <w:abstractNumId w:val="29"/>
  </w:num>
  <w:num w:numId="15" w16cid:durableId="1545100209">
    <w:abstractNumId w:val="26"/>
  </w:num>
  <w:num w:numId="16" w16cid:durableId="1728840800">
    <w:abstractNumId w:val="17"/>
  </w:num>
  <w:num w:numId="17" w16cid:durableId="2078089875">
    <w:abstractNumId w:val="2"/>
  </w:num>
  <w:num w:numId="18" w16cid:durableId="1718892180">
    <w:abstractNumId w:val="25"/>
  </w:num>
  <w:num w:numId="19" w16cid:durableId="1136416611">
    <w:abstractNumId w:val="3"/>
  </w:num>
  <w:num w:numId="20" w16cid:durableId="1428774019">
    <w:abstractNumId w:val="24"/>
  </w:num>
  <w:num w:numId="21" w16cid:durableId="1178732307">
    <w:abstractNumId w:val="1"/>
  </w:num>
  <w:num w:numId="22" w16cid:durableId="839779012">
    <w:abstractNumId w:val="6"/>
  </w:num>
  <w:num w:numId="23" w16cid:durableId="191654247">
    <w:abstractNumId w:val="10"/>
  </w:num>
  <w:num w:numId="24" w16cid:durableId="1225213224">
    <w:abstractNumId w:val="19"/>
  </w:num>
  <w:num w:numId="25" w16cid:durableId="1074552366">
    <w:abstractNumId w:val="22"/>
  </w:num>
  <w:num w:numId="26" w16cid:durableId="2018606160">
    <w:abstractNumId w:val="9"/>
  </w:num>
  <w:num w:numId="27" w16cid:durableId="290600351">
    <w:abstractNumId w:val="27"/>
  </w:num>
  <w:num w:numId="28" w16cid:durableId="2021272817">
    <w:abstractNumId w:val="28"/>
  </w:num>
  <w:num w:numId="29" w16cid:durableId="1755590828">
    <w:abstractNumId w:val="16"/>
  </w:num>
  <w:num w:numId="30" w16cid:durableId="1533229341">
    <w:abstractNumId w:val="13"/>
  </w:num>
  <w:num w:numId="31" w16cid:durableId="1945652221">
    <w:abstractNumId w:val="23"/>
  </w:num>
  <w:num w:numId="32" w16cid:durableId="4480081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attachedTemplate r:id="rId1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ocumentProtection w:edit="forms" w:enforcement="0"/>
  <w:defaultTabStop w:val="720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ED9"/>
    <w:rsid w:val="00005BA4"/>
    <w:rsid w:val="0001239A"/>
    <w:rsid w:val="00015F66"/>
    <w:rsid w:val="00016591"/>
    <w:rsid w:val="000251EE"/>
    <w:rsid w:val="00030363"/>
    <w:rsid w:val="0004217C"/>
    <w:rsid w:val="00043CB8"/>
    <w:rsid w:val="000457D7"/>
    <w:rsid w:val="0006146F"/>
    <w:rsid w:val="00066095"/>
    <w:rsid w:val="0007134F"/>
    <w:rsid w:val="00072B49"/>
    <w:rsid w:val="00073AC8"/>
    <w:rsid w:val="00076DB5"/>
    <w:rsid w:val="000773D4"/>
    <w:rsid w:val="000931C4"/>
    <w:rsid w:val="000A4782"/>
    <w:rsid w:val="000A6BF4"/>
    <w:rsid w:val="000B7ED1"/>
    <w:rsid w:val="000C09CF"/>
    <w:rsid w:val="000C0E0C"/>
    <w:rsid w:val="000D0CDF"/>
    <w:rsid w:val="000D3FE3"/>
    <w:rsid w:val="000F0A26"/>
    <w:rsid w:val="000F27D8"/>
    <w:rsid w:val="000F2860"/>
    <w:rsid w:val="000F4755"/>
    <w:rsid w:val="000F6CA7"/>
    <w:rsid w:val="00101154"/>
    <w:rsid w:val="00102043"/>
    <w:rsid w:val="00121825"/>
    <w:rsid w:val="00132B99"/>
    <w:rsid w:val="001377E1"/>
    <w:rsid w:val="00141D03"/>
    <w:rsid w:val="00145700"/>
    <w:rsid w:val="0015009A"/>
    <w:rsid w:val="00150745"/>
    <w:rsid w:val="00151116"/>
    <w:rsid w:val="001529C9"/>
    <w:rsid w:val="001532FF"/>
    <w:rsid w:val="001550EB"/>
    <w:rsid w:val="00161368"/>
    <w:rsid w:val="001629CD"/>
    <w:rsid w:val="00191504"/>
    <w:rsid w:val="00191F1C"/>
    <w:rsid w:val="00192844"/>
    <w:rsid w:val="0019341F"/>
    <w:rsid w:val="001A3C69"/>
    <w:rsid w:val="001B24D6"/>
    <w:rsid w:val="001B66E8"/>
    <w:rsid w:val="001C2B26"/>
    <w:rsid w:val="001D775D"/>
    <w:rsid w:val="001E3D6E"/>
    <w:rsid w:val="001E625B"/>
    <w:rsid w:val="001F0607"/>
    <w:rsid w:val="001F4501"/>
    <w:rsid w:val="0020125E"/>
    <w:rsid w:val="002046D6"/>
    <w:rsid w:val="00206107"/>
    <w:rsid w:val="00207F9E"/>
    <w:rsid w:val="00212D77"/>
    <w:rsid w:val="002163C2"/>
    <w:rsid w:val="00217920"/>
    <w:rsid w:val="0022396F"/>
    <w:rsid w:val="0022681D"/>
    <w:rsid w:val="0023241C"/>
    <w:rsid w:val="002349EA"/>
    <w:rsid w:val="00234B81"/>
    <w:rsid w:val="0024357E"/>
    <w:rsid w:val="0024474B"/>
    <w:rsid w:val="002513FE"/>
    <w:rsid w:val="002518A2"/>
    <w:rsid w:val="00254FCB"/>
    <w:rsid w:val="00255FAB"/>
    <w:rsid w:val="00270768"/>
    <w:rsid w:val="0028229F"/>
    <w:rsid w:val="00284191"/>
    <w:rsid w:val="002878DF"/>
    <w:rsid w:val="00292958"/>
    <w:rsid w:val="002955F7"/>
    <w:rsid w:val="002A0E48"/>
    <w:rsid w:val="002A560B"/>
    <w:rsid w:val="002A6293"/>
    <w:rsid w:val="002A6736"/>
    <w:rsid w:val="002B22B2"/>
    <w:rsid w:val="002B7048"/>
    <w:rsid w:val="002B77BD"/>
    <w:rsid w:val="002C3B72"/>
    <w:rsid w:val="002C4E8E"/>
    <w:rsid w:val="002C79F1"/>
    <w:rsid w:val="002D1CC4"/>
    <w:rsid w:val="002D4AC5"/>
    <w:rsid w:val="002E1418"/>
    <w:rsid w:val="002F0538"/>
    <w:rsid w:val="002F4AAD"/>
    <w:rsid w:val="002F6989"/>
    <w:rsid w:val="0030061E"/>
    <w:rsid w:val="003035D2"/>
    <w:rsid w:val="0030717A"/>
    <w:rsid w:val="00316391"/>
    <w:rsid w:val="003254C3"/>
    <w:rsid w:val="00325611"/>
    <w:rsid w:val="003349EA"/>
    <w:rsid w:val="003405B7"/>
    <w:rsid w:val="003423CE"/>
    <w:rsid w:val="003435DE"/>
    <w:rsid w:val="00371B67"/>
    <w:rsid w:val="00375913"/>
    <w:rsid w:val="003764D7"/>
    <w:rsid w:val="00380A98"/>
    <w:rsid w:val="00383394"/>
    <w:rsid w:val="00386AD2"/>
    <w:rsid w:val="003915E5"/>
    <w:rsid w:val="00393CDB"/>
    <w:rsid w:val="003A5B0C"/>
    <w:rsid w:val="003A79FC"/>
    <w:rsid w:val="003B3FCB"/>
    <w:rsid w:val="003D0634"/>
    <w:rsid w:val="003E1B7C"/>
    <w:rsid w:val="003E4C7C"/>
    <w:rsid w:val="003E679B"/>
    <w:rsid w:val="003F1085"/>
    <w:rsid w:val="003F2D41"/>
    <w:rsid w:val="003F438A"/>
    <w:rsid w:val="00410041"/>
    <w:rsid w:val="00414531"/>
    <w:rsid w:val="004165BC"/>
    <w:rsid w:val="004235FA"/>
    <w:rsid w:val="00424EB9"/>
    <w:rsid w:val="004270A9"/>
    <w:rsid w:val="004361E6"/>
    <w:rsid w:val="00455EFF"/>
    <w:rsid w:val="00463017"/>
    <w:rsid w:val="004639B7"/>
    <w:rsid w:val="00463CD4"/>
    <w:rsid w:val="00474177"/>
    <w:rsid w:val="004758D0"/>
    <w:rsid w:val="0048426A"/>
    <w:rsid w:val="00487BFC"/>
    <w:rsid w:val="004A0EF2"/>
    <w:rsid w:val="004A11B0"/>
    <w:rsid w:val="004B0024"/>
    <w:rsid w:val="004D2C54"/>
    <w:rsid w:val="004E01A8"/>
    <w:rsid w:val="004E5EFD"/>
    <w:rsid w:val="004F0C47"/>
    <w:rsid w:val="00514C50"/>
    <w:rsid w:val="005151C6"/>
    <w:rsid w:val="0051534D"/>
    <w:rsid w:val="005164DE"/>
    <w:rsid w:val="00522770"/>
    <w:rsid w:val="005257A0"/>
    <w:rsid w:val="00531302"/>
    <w:rsid w:val="00531D81"/>
    <w:rsid w:val="00533B9D"/>
    <w:rsid w:val="00541415"/>
    <w:rsid w:val="005428D8"/>
    <w:rsid w:val="005569E9"/>
    <w:rsid w:val="00564AF1"/>
    <w:rsid w:val="00567863"/>
    <w:rsid w:val="00594A33"/>
    <w:rsid w:val="005965EE"/>
    <w:rsid w:val="005B4DAD"/>
    <w:rsid w:val="005C05EF"/>
    <w:rsid w:val="005C0DE5"/>
    <w:rsid w:val="005C4ED3"/>
    <w:rsid w:val="005D590E"/>
    <w:rsid w:val="005F4E67"/>
    <w:rsid w:val="00605ED4"/>
    <w:rsid w:val="006072B1"/>
    <w:rsid w:val="00614FB9"/>
    <w:rsid w:val="006174CA"/>
    <w:rsid w:val="0062650A"/>
    <w:rsid w:val="00626A22"/>
    <w:rsid w:val="006277FC"/>
    <w:rsid w:val="00641955"/>
    <w:rsid w:val="006459F5"/>
    <w:rsid w:val="006542E6"/>
    <w:rsid w:val="006568C4"/>
    <w:rsid w:val="00673A41"/>
    <w:rsid w:val="006748FC"/>
    <w:rsid w:val="00676BB2"/>
    <w:rsid w:val="00687BAF"/>
    <w:rsid w:val="006A4302"/>
    <w:rsid w:val="006B0FD6"/>
    <w:rsid w:val="006B44CA"/>
    <w:rsid w:val="006B6F45"/>
    <w:rsid w:val="006C0CAA"/>
    <w:rsid w:val="006D11DF"/>
    <w:rsid w:val="006D2F3F"/>
    <w:rsid w:val="006D4BCB"/>
    <w:rsid w:val="006E1201"/>
    <w:rsid w:val="006F4ED2"/>
    <w:rsid w:val="00700FC1"/>
    <w:rsid w:val="007107B6"/>
    <w:rsid w:val="0074280C"/>
    <w:rsid w:val="00743D15"/>
    <w:rsid w:val="0074598C"/>
    <w:rsid w:val="00745BCF"/>
    <w:rsid w:val="007468BB"/>
    <w:rsid w:val="00754E98"/>
    <w:rsid w:val="007619EF"/>
    <w:rsid w:val="00765BFB"/>
    <w:rsid w:val="00782A7A"/>
    <w:rsid w:val="00784143"/>
    <w:rsid w:val="0078482C"/>
    <w:rsid w:val="007A4A33"/>
    <w:rsid w:val="007B112B"/>
    <w:rsid w:val="007B2330"/>
    <w:rsid w:val="007B27E3"/>
    <w:rsid w:val="007B36E6"/>
    <w:rsid w:val="007C1F7C"/>
    <w:rsid w:val="007C42BB"/>
    <w:rsid w:val="007C4F72"/>
    <w:rsid w:val="007C5ED9"/>
    <w:rsid w:val="007C7F63"/>
    <w:rsid w:val="007D13FB"/>
    <w:rsid w:val="007D3940"/>
    <w:rsid w:val="007E09C2"/>
    <w:rsid w:val="007E243A"/>
    <w:rsid w:val="007F1B5C"/>
    <w:rsid w:val="007F521B"/>
    <w:rsid w:val="00802C3F"/>
    <w:rsid w:val="008071E0"/>
    <w:rsid w:val="00807495"/>
    <w:rsid w:val="008122E0"/>
    <w:rsid w:val="008168B4"/>
    <w:rsid w:val="00816B00"/>
    <w:rsid w:val="00826274"/>
    <w:rsid w:val="00841263"/>
    <w:rsid w:val="0084602A"/>
    <w:rsid w:val="00853D71"/>
    <w:rsid w:val="00856656"/>
    <w:rsid w:val="00861C28"/>
    <w:rsid w:val="00862648"/>
    <w:rsid w:val="00873DEB"/>
    <w:rsid w:val="0087423F"/>
    <w:rsid w:val="008850B1"/>
    <w:rsid w:val="0088590F"/>
    <w:rsid w:val="00892BD9"/>
    <w:rsid w:val="008938F0"/>
    <w:rsid w:val="00894E04"/>
    <w:rsid w:val="008A4E2B"/>
    <w:rsid w:val="008B7FD4"/>
    <w:rsid w:val="008C24F7"/>
    <w:rsid w:val="008C3FD8"/>
    <w:rsid w:val="008C7981"/>
    <w:rsid w:val="008D1E1D"/>
    <w:rsid w:val="008D3FB1"/>
    <w:rsid w:val="008E01B1"/>
    <w:rsid w:val="008E371D"/>
    <w:rsid w:val="008F43B5"/>
    <w:rsid w:val="009036B6"/>
    <w:rsid w:val="009059DD"/>
    <w:rsid w:val="0091326C"/>
    <w:rsid w:val="0091399C"/>
    <w:rsid w:val="009142E4"/>
    <w:rsid w:val="009249D5"/>
    <w:rsid w:val="00925429"/>
    <w:rsid w:val="0093020F"/>
    <w:rsid w:val="009355F1"/>
    <w:rsid w:val="00946116"/>
    <w:rsid w:val="00947EF7"/>
    <w:rsid w:val="00950FA8"/>
    <w:rsid w:val="00954650"/>
    <w:rsid w:val="00955FDB"/>
    <w:rsid w:val="009641AB"/>
    <w:rsid w:val="00966E67"/>
    <w:rsid w:val="00971C3F"/>
    <w:rsid w:val="00971E7C"/>
    <w:rsid w:val="00975006"/>
    <w:rsid w:val="009753D5"/>
    <w:rsid w:val="00980B19"/>
    <w:rsid w:val="009834DC"/>
    <w:rsid w:val="00992DAA"/>
    <w:rsid w:val="009A00A8"/>
    <w:rsid w:val="009A02CD"/>
    <w:rsid w:val="009A0EB6"/>
    <w:rsid w:val="009A1B3F"/>
    <w:rsid w:val="009A2A80"/>
    <w:rsid w:val="009A3E1E"/>
    <w:rsid w:val="009A46BC"/>
    <w:rsid w:val="009B6A4B"/>
    <w:rsid w:val="009D7606"/>
    <w:rsid w:val="009E3BD4"/>
    <w:rsid w:val="009F502C"/>
    <w:rsid w:val="009F780B"/>
    <w:rsid w:val="00A0387C"/>
    <w:rsid w:val="00A17DD2"/>
    <w:rsid w:val="00A247B8"/>
    <w:rsid w:val="00A25681"/>
    <w:rsid w:val="00A262A3"/>
    <w:rsid w:val="00A31999"/>
    <w:rsid w:val="00A4043A"/>
    <w:rsid w:val="00A62EEB"/>
    <w:rsid w:val="00A758AD"/>
    <w:rsid w:val="00A800F9"/>
    <w:rsid w:val="00A80792"/>
    <w:rsid w:val="00A80CDE"/>
    <w:rsid w:val="00A833FC"/>
    <w:rsid w:val="00A957C5"/>
    <w:rsid w:val="00AA1120"/>
    <w:rsid w:val="00AA4BB9"/>
    <w:rsid w:val="00AB4CCF"/>
    <w:rsid w:val="00AB5699"/>
    <w:rsid w:val="00AC2C9C"/>
    <w:rsid w:val="00AE3D60"/>
    <w:rsid w:val="00AE68AC"/>
    <w:rsid w:val="00AF032B"/>
    <w:rsid w:val="00AF0FDF"/>
    <w:rsid w:val="00AF4B4A"/>
    <w:rsid w:val="00AF7048"/>
    <w:rsid w:val="00AF7050"/>
    <w:rsid w:val="00B03209"/>
    <w:rsid w:val="00B049D0"/>
    <w:rsid w:val="00B04F80"/>
    <w:rsid w:val="00B10489"/>
    <w:rsid w:val="00B138DE"/>
    <w:rsid w:val="00B17C01"/>
    <w:rsid w:val="00B244FB"/>
    <w:rsid w:val="00B31243"/>
    <w:rsid w:val="00B3679E"/>
    <w:rsid w:val="00B43CC4"/>
    <w:rsid w:val="00B543EC"/>
    <w:rsid w:val="00B544D8"/>
    <w:rsid w:val="00B56D6D"/>
    <w:rsid w:val="00B67096"/>
    <w:rsid w:val="00B75217"/>
    <w:rsid w:val="00B878D2"/>
    <w:rsid w:val="00B924BD"/>
    <w:rsid w:val="00BA38D4"/>
    <w:rsid w:val="00BA412F"/>
    <w:rsid w:val="00BA4A3F"/>
    <w:rsid w:val="00BA6027"/>
    <w:rsid w:val="00BA6DAF"/>
    <w:rsid w:val="00BB5CC5"/>
    <w:rsid w:val="00BD6411"/>
    <w:rsid w:val="00BE6351"/>
    <w:rsid w:val="00BF3671"/>
    <w:rsid w:val="00BF4F0B"/>
    <w:rsid w:val="00BF53C0"/>
    <w:rsid w:val="00C0412F"/>
    <w:rsid w:val="00C07526"/>
    <w:rsid w:val="00C3199D"/>
    <w:rsid w:val="00C54060"/>
    <w:rsid w:val="00C540FC"/>
    <w:rsid w:val="00C54DD9"/>
    <w:rsid w:val="00C55468"/>
    <w:rsid w:val="00C6065C"/>
    <w:rsid w:val="00C700EB"/>
    <w:rsid w:val="00C75711"/>
    <w:rsid w:val="00C76077"/>
    <w:rsid w:val="00C82CDD"/>
    <w:rsid w:val="00C84193"/>
    <w:rsid w:val="00C846DE"/>
    <w:rsid w:val="00C87F73"/>
    <w:rsid w:val="00C969D7"/>
    <w:rsid w:val="00C97B3E"/>
    <w:rsid w:val="00CA0C4C"/>
    <w:rsid w:val="00CA269C"/>
    <w:rsid w:val="00CA6808"/>
    <w:rsid w:val="00CB4BDB"/>
    <w:rsid w:val="00CC3127"/>
    <w:rsid w:val="00CC6205"/>
    <w:rsid w:val="00CC7851"/>
    <w:rsid w:val="00CC78E2"/>
    <w:rsid w:val="00CE716B"/>
    <w:rsid w:val="00CF3205"/>
    <w:rsid w:val="00CF52D3"/>
    <w:rsid w:val="00D13D5D"/>
    <w:rsid w:val="00D16444"/>
    <w:rsid w:val="00D16F2B"/>
    <w:rsid w:val="00D21002"/>
    <w:rsid w:val="00D260AF"/>
    <w:rsid w:val="00D35DAE"/>
    <w:rsid w:val="00D366AC"/>
    <w:rsid w:val="00D37083"/>
    <w:rsid w:val="00D42D17"/>
    <w:rsid w:val="00D53AF3"/>
    <w:rsid w:val="00D54F3D"/>
    <w:rsid w:val="00D5564E"/>
    <w:rsid w:val="00D5596D"/>
    <w:rsid w:val="00D565B2"/>
    <w:rsid w:val="00D57FE9"/>
    <w:rsid w:val="00D619B0"/>
    <w:rsid w:val="00D663D3"/>
    <w:rsid w:val="00D70E7C"/>
    <w:rsid w:val="00D77625"/>
    <w:rsid w:val="00D7770E"/>
    <w:rsid w:val="00D9470E"/>
    <w:rsid w:val="00D95201"/>
    <w:rsid w:val="00DA2A1D"/>
    <w:rsid w:val="00DA3001"/>
    <w:rsid w:val="00DA459A"/>
    <w:rsid w:val="00DB557B"/>
    <w:rsid w:val="00DB59D2"/>
    <w:rsid w:val="00DC30D3"/>
    <w:rsid w:val="00DD0AA3"/>
    <w:rsid w:val="00DE09B4"/>
    <w:rsid w:val="00DE2E10"/>
    <w:rsid w:val="00DF30F0"/>
    <w:rsid w:val="00E01C63"/>
    <w:rsid w:val="00E0389B"/>
    <w:rsid w:val="00E42DE3"/>
    <w:rsid w:val="00E454A2"/>
    <w:rsid w:val="00E46FD1"/>
    <w:rsid w:val="00E51BBF"/>
    <w:rsid w:val="00E74BE3"/>
    <w:rsid w:val="00E80C5C"/>
    <w:rsid w:val="00E821B8"/>
    <w:rsid w:val="00E863D4"/>
    <w:rsid w:val="00E90D17"/>
    <w:rsid w:val="00E92FD5"/>
    <w:rsid w:val="00E9795D"/>
    <w:rsid w:val="00EA0280"/>
    <w:rsid w:val="00EA377C"/>
    <w:rsid w:val="00EA757D"/>
    <w:rsid w:val="00EB2C54"/>
    <w:rsid w:val="00EC544C"/>
    <w:rsid w:val="00EC77A6"/>
    <w:rsid w:val="00EC7A4A"/>
    <w:rsid w:val="00ED11AA"/>
    <w:rsid w:val="00ED1DA9"/>
    <w:rsid w:val="00EF4D60"/>
    <w:rsid w:val="00F12941"/>
    <w:rsid w:val="00F14D8B"/>
    <w:rsid w:val="00F15F1C"/>
    <w:rsid w:val="00F162CE"/>
    <w:rsid w:val="00F20741"/>
    <w:rsid w:val="00F256B4"/>
    <w:rsid w:val="00F500C7"/>
    <w:rsid w:val="00F50BEE"/>
    <w:rsid w:val="00F60EAF"/>
    <w:rsid w:val="00F6120D"/>
    <w:rsid w:val="00F74863"/>
    <w:rsid w:val="00F76C46"/>
    <w:rsid w:val="00F97455"/>
    <w:rsid w:val="00FA5724"/>
    <w:rsid w:val="00FA7083"/>
    <w:rsid w:val="00FB5539"/>
    <w:rsid w:val="00FB575D"/>
    <w:rsid w:val="00FC06EC"/>
    <w:rsid w:val="00FD2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B2431D5"/>
  <w15:docId w15:val="{262DAAF8-46EE-4333-8734-2F7D69FD4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46DE"/>
    <w:rPr>
      <w:rFonts w:ascii="Arial" w:hAnsi="Arial"/>
      <w:color w:val="000000"/>
      <w:sz w:val="22"/>
      <w:szCs w:val="24"/>
      <w:lang w:eastAsia="en-US"/>
    </w:rPr>
  </w:style>
  <w:style w:type="paragraph" w:styleId="Heading1">
    <w:name w:val="heading 1"/>
    <w:basedOn w:val="Normal"/>
    <w:next w:val="Normal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Heading2">
    <w:name w:val="heading 2"/>
    <w:basedOn w:val="Normal"/>
    <w:next w:val="Normal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  <w:lang w:val="de-AT"/>
    </w:rPr>
  </w:style>
  <w:style w:type="paragraph" w:styleId="Heading3">
    <w:name w:val="heading 3"/>
    <w:basedOn w:val="Normal"/>
    <w:next w:val="Normal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Heading4">
    <w:name w:val="heading 4"/>
    <w:basedOn w:val="Normal"/>
    <w:next w:val="Normal"/>
    <w:qFormat/>
    <w:rsid w:val="00925429"/>
    <w:pPr>
      <w:keepNext/>
      <w:numPr>
        <w:ilvl w:val="3"/>
        <w:numId w:val="25"/>
      </w:numPr>
      <w:tabs>
        <w:tab w:val="left" w:pos="1134"/>
      </w:tabs>
      <w:overflowPunct w:val="0"/>
      <w:autoSpaceDE w:val="0"/>
      <w:autoSpaceDN w:val="0"/>
      <w:adjustRightInd w:val="0"/>
      <w:textAlignment w:val="baseline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i/>
      <w:sz w:val="26"/>
      <w:szCs w:val="20"/>
      <w:lang w:eastAsia="de-DE"/>
    </w:rPr>
  </w:style>
  <w:style w:type="paragraph" w:styleId="Heading6">
    <w:name w:val="heading 6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szCs w:val="20"/>
      <w:lang w:eastAsia="de-DE"/>
    </w:rPr>
  </w:style>
  <w:style w:type="paragraph" w:styleId="Heading7">
    <w:name w:val="heading 7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eastAsia="de-DE"/>
    </w:rPr>
  </w:style>
  <w:style w:type="paragraph" w:styleId="Heading8">
    <w:name w:val="heading 8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eastAsia="de-DE"/>
    </w:rPr>
  </w:style>
  <w:style w:type="paragraph" w:styleId="Heading9">
    <w:name w:val="heading 9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Cs w:val="20"/>
      <w:lang w:eastAsia="de-D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92542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92542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cumentMap">
    <w:name w:val="Document Map"/>
    <w:basedOn w:val="Normal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NoList"/>
    <w:rsid w:val="00C846DE"/>
    <w:pPr>
      <w:numPr>
        <w:numId w:val="30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0165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65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6591"/>
    <w:rPr>
      <w:rFonts w:ascii="Arial" w:hAnsi="Arial"/>
      <w:color w:val="00000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5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6591"/>
    <w:rPr>
      <w:rFonts w:ascii="Arial" w:hAnsi="Arial"/>
      <w:b/>
      <w:bCs/>
      <w:color w:val="000000"/>
      <w:lang w:val="de-DE"/>
    </w:rPr>
  </w:style>
  <w:style w:type="paragraph" w:styleId="Revision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basedOn w:val="DefaultParagraphFon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92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54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76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8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7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1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7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5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1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6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8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1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4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5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2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8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4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3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7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1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6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1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3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8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1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89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57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2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4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85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1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0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5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3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3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5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8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8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9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0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7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7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8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6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5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1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9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0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3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96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1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combs\AppData\Roaming\Microsoft\Templates\240131_Letterpaper_USA_NewYork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9F770-9A5F-482C-9EBB-E12AC0C11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240131_Letterpaper_USA_NewYork.dotx</Template>
  <TotalTime>0</TotalTime>
  <Pages>2</Pages>
  <Words>587</Words>
  <Characters>3349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Briefvorlage nach AA DG- R1-MSD-0001 02 DEU</vt:lpstr>
      <vt:lpstr>Briefvorlage nach AA DG- R1-MSD-0001 02 DEU</vt:lpstr>
    </vt:vector>
  </TitlesOfParts>
  <Company>Umdasch AG</Company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creator>Claire Combs</dc:creator>
  <cp:lastModifiedBy>Combs Claire</cp:lastModifiedBy>
  <cp:revision>44</cp:revision>
  <cp:lastPrinted>2012-08-28T08:50:00Z</cp:lastPrinted>
  <dcterms:created xsi:type="dcterms:W3CDTF">2024-04-16T14:47:00Z</dcterms:created>
  <dcterms:modified xsi:type="dcterms:W3CDTF">2024-04-17T14:57:00Z</dcterms:modified>
</cp:coreProperties>
</file>