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29" w:rsidRPr="00216403" w:rsidRDefault="002B7A29" w:rsidP="002B7A29">
      <w:pPr>
        <w:pStyle w:val="Einleitung"/>
        <w:spacing w:line="264" w:lineRule="auto"/>
        <w:jc w:val="both"/>
        <w:rPr>
          <w:rStyle w:val="hps"/>
          <w:szCs w:val="22"/>
          <w:lang w:val="hr-HR"/>
        </w:rPr>
      </w:pPr>
      <w:r w:rsidRPr="00216403">
        <w:rPr>
          <w:rStyle w:val="hps"/>
          <w:rFonts w:cs="Arial"/>
          <w:szCs w:val="22"/>
          <w:lang w:val="hr-HR"/>
        </w:rPr>
        <w:t xml:space="preserve">Evolucija u području </w:t>
      </w:r>
      <w:r w:rsidRPr="001918CB">
        <w:rPr>
          <w:rStyle w:val="hps"/>
          <w:rFonts w:cs="Arial"/>
          <w:szCs w:val="22"/>
          <w:lang w:val="hr-HR"/>
        </w:rPr>
        <w:t>oplate za ploču</w:t>
      </w:r>
      <w:r>
        <w:rPr>
          <w:rStyle w:val="hps"/>
          <w:rFonts w:cs="Arial"/>
          <w:szCs w:val="22"/>
          <w:lang w:val="hr-HR"/>
        </w:rPr>
        <w:t xml:space="preserve"> – Dokadek 30</w:t>
      </w:r>
    </w:p>
    <w:p w:rsidR="002B7A29" w:rsidRPr="00216403" w:rsidRDefault="002B7A29" w:rsidP="002B7A29">
      <w:pPr>
        <w:spacing w:line="264" w:lineRule="auto"/>
        <w:jc w:val="both"/>
        <w:rPr>
          <w:lang w:val="hr-HR"/>
        </w:rPr>
      </w:pPr>
      <w:r w:rsidRPr="00216403">
        <w:rPr>
          <w:lang w:val="hr-HR"/>
        </w:rPr>
        <w:t>Doka u svojoj ponudi, između ostalog, već dugi niz godina obuhva</w:t>
      </w:r>
      <w:r>
        <w:rPr>
          <w:lang w:val="hr-HR"/>
        </w:rPr>
        <w:t>t</w:t>
      </w:r>
      <w:r w:rsidRPr="00216403">
        <w:rPr>
          <w:lang w:val="hr-HR"/>
        </w:rPr>
        <w:t xml:space="preserve">a i </w:t>
      </w:r>
      <w:r>
        <w:rPr>
          <w:lang w:val="hr-HR"/>
        </w:rPr>
        <w:t>raznovrsnu ponudu</w:t>
      </w:r>
      <w:r w:rsidRPr="00216403">
        <w:rPr>
          <w:lang w:val="hr-HR"/>
        </w:rPr>
        <w:t xml:space="preserve"> </w:t>
      </w:r>
      <w:r>
        <w:rPr>
          <w:lang w:val="hr-HR"/>
        </w:rPr>
        <w:t>oplatnih sistema za ploču za svako područje prim</w:t>
      </w:r>
      <w:r w:rsidRPr="00216403">
        <w:rPr>
          <w:lang w:val="hr-HR"/>
        </w:rPr>
        <w:t xml:space="preserve">ene. </w:t>
      </w:r>
      <w:r>
        <w:rPr>
          <w:lang w:val="hr-HR"/>
        </w:rPr>
        <w:t>Oplata za ploču</w:t>
      </w:r>
      <w:r w:rsidRPr="00216403">
        <w:rPr>
          <w:lang w:val="hr-HR"/>
        </w:rPr>
        <w:t xml:space="preserve"> od elemenata </w:t>
      </w:r>
      <w:r w:rsidRPr="00216403">
        <w:rPr>
          <w:b/>
          <w:lang w:val="hr-HR"/>
        </w:rPr>
        <w:t>Dokadek 30</w:t>
      </w:r>
      <w:r w:rsidRPr="00216403">
        <w:rPr>
          <w:lang w:val="hr-HR"/>
        </w:rPr>
        <w:t xml:space="preserve"> nadopunjuje već postojeći portf</w:t>
      </w:r>
      <w:r>
        <w:rPr>
          <w:lang w:val="hr-HR"/>
        </w:rPr>
        <w:t>olio</w:t>
      </w:r>
      <w:r w:rsidRPr="00216403">
        <w:rPr>
          <w:lang w:val="hr-HR"/>
        </w:rPr>
        <w:t xml:space="preserve"> Doka </w:t>
      </w:r>
      <w:r>
        <w:rPr>
          <w:lang w:val="hr-HR"/>
        </w:rPr>
        <w:t>oplate za ploču</w:t>
      </w:r>
      <w:r w:rsidRPr="00216403">
        <w:rPr>
          <w:lang w:val="hr-HR"/>
        </w:rPr>
        <w:t xml:space="preserve"> i može se bez problema kombin</w:t>
      </w:r>
      <w:r>
        <w:rPr>
          <w:lang w:val="hr-HR"/>
        </w:rPr>
        <w:t>ovati sa svim Doka</w:t>
      </w:r>
      <w:r w:rsidRPr="00216403">
        <w:rPr>
          <w:lang w:val="hr-HR"/>
        </w:rPr>
        <w:t xml:space="preserve">flex i </w:t>
      </w:r>
      <w:r>
        <w:rPr>
          <w:lang w:val="hr-HR"/>
        </w:rPr>
        <w:t>sistemima Doka stolova</w:t>
      </w:r>
      <w:r w:rsidRPr="00216403">
        <w:rPr>
          <w:lang w:val="hr-HR"/>
        </w:rPr>
        <w:t xml:space="preserve"> – za optimaln</w:t>
      </w:r>
      <w:r>
        <w:rPr>
          <w:lang w:val="hr-HR"/>
        </w:rPr>
        <w:t>o</w:t>
      </w:r>
      <w:r w:rsidRPr="00216403">
        <w:rPr>
          <w:lang w:val="hr-HR"/>
        </w:rPr>
        <w:t xml:space="preserve"> </w:t>
      </w:r>
      <w:r>
        <w:rPr>
          <w:lang w:val="hr-HR"/>
        </w:rPr>
        <w:t>korišćenje</w:t>
      </w:r>
      <w:r w:rsidRPr="00216403">
        <w:rPr>
          <w:lang w:val="hr-HR"/>
        </w:rPr>
        <w:t xml:space="preserve"> </w:t>
      </w:r>
      <w:r>
        <w:rPr>
          <w:lang w:val="hr-HR"/>
        </w:rPr>
        <w:t>za</w:t>
      </w:r>
      <w:r w:rsidRPr="00216403">
        <w:rPr>
          <w:lang w:val="hr-HR"/>
        </w:rPr>
        <w:t xml:space="preserve"> svaki građevinski projek</w:t>
      </w:r>
      <w:r>
        <w:rPr>
          <w:lang w:val="hr-HR"/>
        </w:rPr>
        <w:t>a</w:t>
      </w:r>
      <w:r w:rsidRPr="00216403">
        <w:rPr>
          <w:lang w:val="hr-HR"/>
        </w:rPr>
        <w:t>t. Dokadek 30 je ručni oplatni s</w:t>
      </w:r>
      <w:r>
        <w:rPr>
          <w:lang w:val="hr-HR"/>
        </w:rPr>
        <w:t>istem</w:t>
      </w:r>
      <w:r w:rsidRPr="00216403">
        <w:rPr>
          <w:lang w:val="hr-HR"/>
        </w:rPr>
        <w:t xml:space="preserve"> bez nosača osmišljen kao lagana čelična konstrukcija s</w:t>
      </w:r>
      <w:r>
        <w:rPr>
          <w:lang w:val="hr-HR"/>
        </w:rPr>
        <w:t>a</w:t>
      </w:r>
      <w:r w:rsidRPr="00216403">
        <w:rPr>
          <w:lang w:val="hr-HR"/>
        </w:rPr>
        <w:t xml:space="preserve"> lakiranim okvirom i izdržljivom Xlife pločom. </w:t>
      </w:r>
      <w:r>
        <w:rPr>
          <w:lang w:val="hr-HR"/>
        </w:rPr>
        <w:t>Oplatu za ploču</w:t>
      </w:r>
      <w:r w:rsidRPr="00216403">
        <w:rPr>
          <w:lang w:val="hr-HR"/>
        </w:rPr>
        <w:t xml:space="preserve"> od elemenata karakteri</w:t>
      </w:r>
      <w:r>
        <w:rPr>
          <w:lang w:val="hr-HR"/>
        </w:rPr>
        <w:t>šu</w:t>
      </w:r>
      <w:r w:rsidRPr="00216403">
        <w:rPr>
          <w:lang w:val="hr-HR"/>
        </w:rPr>
        <w:t xml:space="preserve"> sigurnost, jednostavno rukovanje i velika brzina ne samo kod montaže nego</w:t>
      </w:r>
      <w:r>
        <w:rPr>
          <w:lang w:val="hr-HR"/>
        </w:rPr>
        <w:t xml:space="preserve"> i kod demontaže oplate. Takođe, postavljanje oplate u ovim često vrlo zahtevnim zonama ispuna pomoću ovih sistema vrši se </w:t>
      </w:r>
      <w:r w:rsidRPr="00216403">
        <w:rPr>
          <w:lang w:val="hr-HR"/>
        </w:rPr>
        <w:t xml:space="preserve">na brz i siguran način. </w:t>
      </w:r>
    </w:p>
    <w:p w:rsidR="002B7A29" w:rsidRPr="00216403" w:rsidRDefault="002B7A29" w:rsidP="002B7A29">
      <w:pPr>
        <w:spacing w:line="264" w:lineRule="auto"/>
        <w:jc w:val="both"/>
        <w:rPr>
          <w:lang w:val="hr-HR"/>
        </w:rPr>
      </w:pPr>
    </w:p>
    <w:p w:rsidR="002B7A29" w:rsidRPr="00216403" w:rsidRDefault="002B7A29" w:rsidP="002B7A29">
      <w:pPr>
        <w:spacing w:line="264" w:lineRule="auto"/>
        <w:jc w:val="both"/>
        <w:rPr>
          <w:lang w:val="hr-HR"/>
        </w:rPr>
      </w:pPr>
      <w:r w:rsidRPr="00216403">
        <w:rPr>
          <w:lang w:val="hr-HR"/>
        </w:rPr>
        <w:t xml:space="preserve">Elementi veličine 3 m² idealno su dimenzionirani za brzo </w:t>
      </w:r>
      <w:r>
        <w:rPr>
          <w:lang w:val="hr-HR"/>
        </w:rPr>
        <w:t>postavljanje oplate na velikim</w:t>
      </w:r>
      <w:r w:rsidRPr="00216403">
        <w:rPr>
          <w:lang w:val="hr-HR"/>
        </w:rPr>
        <w:t xml:space="preserve"> površina</w:t>
      </w:r>
      <w:r>
        <w:rPr>
          <w:lang w:val="hr-HR"/>
        </w:rPr>
        <w:t>ma</w:t>
      </w:r>
      <w:r w:rsidRPr="00216403">
        <w:rPr>
          <w:lang w:val="hr-HR"/>
        </w:rPr>
        <w:t xml:space="preserve">. Dokadek 30 ima samo mali broj </w:t>
      </w:r>
      <w:r>
        <w:rPr>
          <w:lang w:val="hr-HR"/>
        </w:rPr>
        <w:t>pojedinačnih delova za prem</w:t>
      </w:r>
      <w:r w:rsidRPr="00216403">
        <w:rPr>
          <w:lang w:val="hr-HR"/>
        </w:rPr>
        <w:t xml:space="preserve">eštanje, čime se znatno ubrzava proces </w:t>
      </w:r>
      <w:r>
        <w:rPr>
          <w:lang w:val="hr-HR"/>
        </w:rPr>
        <w:t>postavljanja oplate</w:t>
      </w:r>
      <w:r w:rsidRPr="00216403">
        <w:rPr>
          <w:lang w:val="hr-HR"/>
        </w:rPr>
        <w:t>.</w:t>
      </w:r>
      <w:r>
        <w:rPr>
          <w:lang w:val="hr-HR"/>
        </w:rPr>
        <w:t xml:space="preserve"> I sam tok</w:t>
      </w:r>
      <w:r w:rsidRPr="00216403">
        <w:rPr>
          <w:lang w:val="hr-HR"/>
        </w:rPr>
        <w:t xml:space="preserve"> izgradnje takođe je mnogo brži, obzirom da za montažu i demontažu nije potrebna dizalica. Sama montaža i postavljanje </w:t>
      </w:r>
      <w:r>
        <w:rPr>
          <w:lang w:val="hr-HR"/>
        </w:rPr>
        <w:t>sistema</w:t>
      </w:r>
      <w:r w:rsidRPr="00216403">
        <w:rPr>
          <w:lang w:val="hr-HR"/>
        </w:rPr>
        <w:t xml:space="preserve"> Dokadek 30 vrši se potpuno sigurno s</w:t>
      </w:r>
      <w:r>
        <w:rPr>
          <w:lang w:val="hr-HR"/>
        </w:rPr>
        <w:t>a</w:t>
      </w:r>
      <w:r w:rsidRPr="00216403">
        <w:rPr>
          <w:lang w:val="hr-HR"/>
        </w:rPr>
        <w:t xml:space="preserve"> </w:t>
      </w:r>
      <w:r>
        <w:rPr>
          <w:lang w:val="hr-HR"/>
        </w:rPr>
        <w:t>zemlje</w:t>
      </w:r>
      <w:r w:rsidRPr="00216403">
        <w:rPr>
          <w:lang w:val="hr-HR"/>
        </w:rPr>
        <w:t>, bez potrebe za penja</w:t>
      </w:r>
      <w:r>
        <w:rPr>
          <w:lang w:val="hr-HR"/>
        </w:rPr>
        <w:t>n</w:t>
      </w:r>
      <w:r w:rsidRPr="00216403">
        <w:rPr>
          <w:lang w:val="hr-HR"/>
        </w:rPr>
        <w:t xml:space="preserve">jem na oplatu </w:t>
      </w:r>
      <w:r>
        <w:rPr>
          <w:lang w:val="hr-HR"/>
        </w:rPr>
        <w:t>za ploču.</w:t>
      </w:r>
      <w:r w:rsidRPr="00216403">
        <w:rPr>
          <w:lang w:val="hr-HR"/>
        </w:rPr>
        <w:t xml:space="preserve"> Zahvaljujući pravo</w:t>
      </w:r>
      <w:r>
        <w:rPr>
          <w:lang w:val="hr-HR"/>
        </w:rPr>
        <w:t>ugaonoj</w:t>
      </w:r>
      <w:r w:rsidRPr="00216403">
        <w:rPr>
          <w:lang w:val="hr-HR"/>
        </w:rPr>
        <w:t xml:space="preserve"> formi elementi se vrlo jednostavno i sigurno </w:t>
      </w:r>
      <w:r>
        <w:rPr>
          <w:lang w:val="hr-HR"/>
        </w:rPr>
        <w:t>okače</w:t>
      </w:r>
      <w:r w:rsidRPr="00216403">
        <w:rPr>
          <w:lang w:val="hr-HR"/>
        </w:rPr>
        <w:t xml:space="preserve"> o glave podupirača s donje strane i jednostavno podignu prema gore.</w:t>
      </w:r>
    </w:p>
    <w:p w:rsidR="002B7A29" w:rsidRDefault="002B7A29" w:rsidP="002B7A29">
      <w:pPr>
        <w:spacing w:line="264" w:lineRule="auto"/>
        <w:rPr>
          <w:color w:val="7F7F7F" w:themeColor="text1" w:themeTint="80"/>
          <w:lang w:val="hr-HR"/>
        </w:rPr>
      </w:pPr>
    </w:p>
    <w:p w:rsidR="002B7A29" w:rsidRPr="003E674B" w:rsidRDefault="002B7A29" w:rsidP="002B7A29">
      <w:pPr>
        <w:spacing w:line="264" w:lineRule="auto"/>
        <w:jc w:val="both"/>
        <w:rPr>
          <w:lang w:val="hr-HR"/>
        </w:rPr>
      </w:pPr>
      <w:r w:rsidRPr="003E674B">
        <w:rPr>
          <w:lang w:val="hr-HR"/>
        </w:rPr>
        <w:t>Korisn</w:t>
      </w:r>
      <w:r>
        <w:rPr>
          <w:lang w:val="hr-HR"/>
        </w:rPr>
        <w:t>ik se prema potrebi može opred</w:t>
      </w:r>
      <w:r w:rsidRPr="003E674B">
        <w:rPr>
          <w:lang w:val="hr-HR"/>
        </w:rPr>
        <w:t xml:space="preserve">eliti za Dokadek 30 sa ili bez padajućih glava: </w:t>
      </w:r>
      <w:r>
        <w:rPr>
          <w:lang w:val="hr-HR"/>
        </w:rPr>
        <w:t>jednostavnom zamenom glava i prim</w:t>
      </w:r>
      <w:r w:rsidRPr="003E674B">
        <w:rPr>
          <w:lang w:val="hr-HR"/>
        </w:rPr>
        <w:t xml:space="preserve">enom međuelemenata standardni </w:t>
      </w:r>
      <w:r>
        <w:rPr>
          <w:lang w:val="hr-HR"/>
        </w:rPr>
        <w:t>sistem se</w:t>
      </w:r>
      <w:r w:rsidRPr="003E674B">
        <w:rPr>
          <w:lang w:val="hr-HR"/>
        </w:rPr>
        <w:t xml:space="preserve"> pretvara u </w:t>
      </w:r>
      <w:r>
        <w:rPr>
          <w:lang w:val="hr-HR"/>
        </w:rPr>
        <w:t>sistem</w:t>
      </w:r>
      <w:r w:rsidRPr="003E674B">
        <w:rPr>
          <w:lang w:val="hr-HR"/>
        </w:rPr>
        <w:t xml:space="preserve"> za rano skidanje oplate. Već dokazana Xlife ploča daje i nakon viš</w:t>
      </w:r>
      <w:r>
        <w:rPr>
          <w:lang w:val="hr-HR"/>
        </w:rPr>
        <w:t>estruke</w:t>
      </w:r>
      <w:r w:rsidRPr="003E674B">
        <w:rPr>
          <w:lang w:val="hr-HR"/>
        </w:rPr>
        <w:t xml:space="preserve"> pri</w:t>
      </w:r>
      <w:r>
        <w:rPr>
          <w:lang w:val="hr-HR"/>
        </w:rPr>
        <w:t>mene bespr</w:t>
      </w:r>
      <w:r w:rsidRPr="003E674B">
        <w:rPr>
          <w:lang w:val="hr-HR"/>
        </w:rPr>
        <w:t>ekoran izgled</w:t>
      </w:r>
      <w:r>
        <w:rPr>
          <w:lang w:val="hr-HR"/>
        </w:rPr>
        <w:t xml:space="preserve"> betona s ravnom</w:t>
      </w:r>
      <w:r w:rsidRPr="003E674B">
        <w:rPr>
          <w:lang w:val="hr-HR"/>
        </w:rPr>
        <w:t>ernim i čistim fugama.</w:t>
      </w:r>
    </w:p>
    <w:p w:rsidR="0088590F" w:rsidRPr="002C3B72" w:rsidRDefault="0088590F" w:rsidP="002C3B72"/>
    <w:sectPr w:rsidR="0088590F" w:rsidRPr="002C3B72" w:rsidSect="001F4501"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9AB" w:rsidRDefault="008549AB">
      <w:r>
        <w:separator/>
      </w:r>
    </w:p>
  </w:endnote>
  <w:endnote w:type="continuationSeparator" w:id="0">
    <w:p w:rsidR="008549AB" w:rsidRDefault="00854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9AB" w:rsidRDefault="008549AB">
      <w:r>
        <w:separator/>
      </w:r>
    </w:p>
  </w:footnote>
  <w:footnote w:type="continuationSeparator" w:id="0">
    <w:p w:rsidR="008549AB" w:rsidRDefault="008549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549AB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B7A29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24AC4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68B4"/>
    <w:rsid w:val="00826274"/>
    <w:rsid w:val="00841263"/>
    <w:rsid w:val="0084602A"/>
    <w:rsid w:val="00853D71"/>
    <w:rsid w:val="008549AB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A2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verflowPunct/>
      <w:autoSpaceDE/>
      <w:autoSpaceDN/>
      <w:adjustRightInd/>
      <w:textAlignment w:val="auto"/>
      <w:outlineLvl w:val="0"/>
    </w:pPr>
    <w:rPr>
      <w:b/>
      <w:bCs/>
      <w:color w:val="000000"/>
      <w:szCs w:val="24"/>
      <w:u w:val="single"/>
      <w:lang w:val="de-AT" w:eastAsia="en-US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verflowPunct/>
      <w:autoSpaceDE/>
      <w:autoSpaceDN/>
      <w:adjustRightInd/>
      <w:textAlignment w:val="auto"/>
      <w:outlineLvl w:val="1"/>
    </w:pPr>
    <w:rPr>
      <w:b/>
      <w:bCs/>
      <w:color w:val="000000"/>
      <w:szCs w:val="24"/>
      <w:lang w:val="de-AT" w:eastAsia="en-US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verflowPunct/>
      <w:autoSpaceDE/>
      <w:autoSpaceDN/>
      <w:adjustRightInd/>
      <w:textAlignment w:val="auto"/>
      <w:outlineLvl w:val="2"/>
    </w:pPr>
    <w:rPr>
      <w:bCs/>
      <w:color w:val="000000"/>
      <w:szCs w:val="24"/>
      <w:u w:val="single"/>
      <w:lang w:val="de-AT" w:eastAsia="en-US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color w:val="000000"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  <w:rPr>
      <w:color w:val="000000"/>
    </w:r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  <w:color w:val="000000"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color w:val="000000"/>
      <w:szCs w:val="24"/>
      <w:lang w:eastAsia="en-US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color w:val="000000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rFonts w:ascii="Tahoma" w:hAnsi="Tahoma" w:cs="Tahoma"/>
      <w:color w:val="00000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customStyle="1" w:styleId="Einleitung">
    <w:name w:val="Einleitung"/>
    <w:basedOn w:val="DocumentMap"/>
    <w:rsid w:val="002B7A29"/>
    <w:pPr>
      <w:shd w:val="clear" w:color="auto" w:fill="auto"/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color w:val="auto"/>
      <w:szCs w:val="20"/>
      <w:lang w:eastAsia="de-DE"/>
    </w:rPr>
  </w:style>
  <w:style w:type="character" w:customStyle="1" w:styleId="hps">
    <w:name w:val="hps"/>
    <w:basedOn w:val="DefaultParagraphFont"/>
    <w:rsid w:val="002B7A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724FB-8420-46B7-8DF6-C38A331E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>Umdasch AG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Bakic Tijana</dc:creator>
  <cp:lastModifiedBy>Bakic Tijana</cp:lastModifiedBy>
  <cp:revision>1</cp:revision>
  <cp:lastPrinted>2006-02-13T12:39:00Z</cp:lastPrinted>
  <dcterms:created xsi:type="dcterms:W3CDTF">2013-11-25T08:49:00Z</dcterms:created>
  <dcterms:modified xsi:type="dcterms:W3CDTF">2013-11-25T08:49:00Z</dcterms:modified>
</cp:coreProperties>
</file>