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47F" w:rsidRPr="007A0EB1" w:rsidRDefault="00C4661D" w:rsidP="0063347F">
      <w:pPr>
        <w:tabs>
          <w:tab w:val="left" w:pos="1185"/>
        </w:tabs>
        <w:spacing w:line="276" w:lineRule="auto"/>
        <w:rPr>
          <w:b/>
          <w:sz w:val="32"/>
          <w:szCs w:val="32"/>
        </w:rPr>
      </w:pPr>
      <w:r>
        <w:rPr>
          <w:b/>
          <w:sz w:val="32"/>
          <w:szCs w:val="32"/>
        </w:rPr>
        <w:t xml:space="preserve">Hard </w:t>
      </w:r>
      <w:r w:rsidR="00B26555" w:rsidRPr="007A0EB1">
        <w:rPr>
          <w:b/>
          <w:sz w:val="32"/>
          <w:szCs w:val="32"/>
        </w:rPr>
        <w:t>Rock Hot</w:t>
      </w:r>
      <w:r w:rsidR="00FF4C80" w:rsidRPr="007A0EB1">
        <w:rPr>
          <w:b/>
          <w:sz w:val="32"/>
          <w:szCs w:val="32"/>
        </w:rPr>
        <w:t>el –</w:t>
      </w:r>
      <w:r w:rsidR="0063347F" w:rsidRPr="007A0EB1">
        <w:rPr>
          <w:b/>
          <w:sz w:val="32"/>
          <w:szCs w:val="32"/>
        </w:rPr>
        <w:t xml:space="preserve"> Wohnen wie ein Rockstar</w:t>
      </w:r>
    </w:p>
    <w:p w:rsidR="00520D47" w:rsidRDefault="00520D47" w:rsidP="00EC2F39">
      <w:pPr>
        <w:tabs>
          <w:tab w:val="left" w:pos="1185"/>
        </w:tabs>
        <w:spacing w:line="276" w:lineRule="auto"/>
        <w:rPr>
          <w:b/>
        </w:rPr>
      </w:pPr>
      <w:bookmarkStart w:id="0" w:name="_GoBack"/>
      <w:bookmarkEnd w:id="0"/>
    </w:p>
    <w:p w:rsidR="00520D47" w:rsidRDefault="00026924" w:rsidP="0079660E">
      <w:pPr>
        <w:tabs>
          <w:tab w:val="left" w:pos="1185"/>
        </w:tabs>
        <w:spacing w:line="276" w:lineRule="auto"/>
        <w:rPr>
          <w:b/>
        </w:rPr>
      </w:pPr>
      <w:r>
        <w:rPr>
          <w:b/>
        </w:rPr>
        <w:t xml:space="preserve">Hollywood </w:t>
      </w:r>
      <w:r w:rsidR="002F0F68" w:rsidRPr="00312559">
        <w:rPr>
          <w:b/>
        </w:rPr>
        <w:t>–</w:t>
      </w:r>
      <w:r w:rsidR="00520D47">
        <w:rPr>
          <w:b/>
        </w:rPr>
        <w:t xml:space="preserve"> </w:t>
      </w:r>
      <w:r w:rsidR="005021DF">
        <w:rPr>
          <w:b/>
        </w:rPr>
        <w:t xml:space="preserve"> </w:t>
      </w:r>
      <w:r w:rsidR="00691909">
        <w:rPr>
          <w:b/>
        </w:rPr>
        <w:t xml:space="preserve">In </w:t>
      </w:r>
      <w:r w:rsidRPr="00995EF4">
        <w:rPr>
          <w:b/>
        </w:rPr>
        <w:t>Florida</w:t>
      </w:r>
      <w:r w:rsidR="00691909">
        <w:rPr>
          <w:b/>
        </w:rPr>
        <w:t xml:space="preserve"> entsteht</w:t>
      </w:r>
      <w:r w:rsidR="00AD7A53">
        <w:rPr>
          <w:b/>
        </w:rPr>
        <w:t xml:space="preserve"> ein Hard Rock Hotel und K</w:t>
      </w:r>
      <w:r w:rsidR="005021DF" w:rsidRPr="00995EF4">
        <w:rPr>
          <w:b/>
        </w:rPr>
        <w:t xml:space="preserve">asino mit </w:t>
      </w:r>
      <w:r w:rsidR="005021DF" w:rsidRPr="00357C8D">
        <w:rPr>
          <w:b/>
        </w:rPr>
        <w:t>Symbolcharakter.</w:t>
      </w:r>
      <w:r w:rsidR="005021DF" w:rsidRPr="00995EF4">
        <w:rPr>
          <w:b/>
        </w:rPr>
        <w:t xml:space="preserve"> </w:t>
      </w:r>
      <w:r w:rsidR="00995EF4" w:rsidRPr="00995EF4">
        <w:rPr>
          <w:b/>
        </w:rPr>
        <w:t xml:space="preserve">Weltweit wird erstmals ein Gebäude in Form einer Gitarre gebaut. </w:t>
      </w:r>
      <w:r w:rsidR="00C4661D">
        <w:rPr>
          <w:b/>
        </w:rPr>
        <w:t xml:space="preserve">Die Schalungssysteme </w:t>
      </w:r>
      <w:r w:rsidR="00AD7A53">
        <w:rPr>
          <w:b/>
        </w:rPr>
        <w:t>von Doka v</w:t>
      </w:r>
      <w:r w:rsidR="00B5671A">
        <w:rPr>
          <w:b/>
        </w:rPr>
        <w:t>erleihen dem Hotel die signifikante</w:t>
      </w:r>
      <w:r w:rsidR="008D43FA">
        <w:rPr>
          <w:b/>
        </w:rPr>
        <w:t xml:space="preserve"> </w:t>
      </w:r>
      <w:r w:rsidR="00AD7A53">
        <w:rPr>
          <w:b/>
        </w:rPr>
        <w:t>Form.</w:t>
      </w:r>
    </w:p>
    <w:p w:rsidR="00BE77F0" w:rsidRPr="00BE77F0" w:rsidRDefault="00BE77F0" w:rsidP="0079660E">
      <w:pPr>
        <w:tabs>
          <w:tab w:val="left" w:pos="1185"/>
        </w:tabs>
        <w:spacing w:line="276" w:lineRule="auto"/>
        <w:rPr>
          <w:b/>
          <w:highlight w:val="yellow"/>
        </w:rPr>
      </w:pPr>
    </w:p>
    <w:p w:rsidR="009B7CC9" w:rsidRDefault="00D95A0F" w:rsidP="0079660E">
      <w:pPr>
        <w:tabs>
          <w:tab w:val="left" w:pos="1185"/>
        </w:tabs>
        <w:spacing w:line="276" w:lineRule="auto"/>
      </w:pPr>
      <w:r w:rsidRPr="00D95A0F">
        <w:t xml:space="preserve">Das </w:t>
      </w:r>
      <w:r w:rsidR="00AA7DC8">
        <w:t xml:space="preserve">neue </w:t>
      </w:r>
      <w:r w:rsidRPr="00D95A0F">
        <w:t>Hard Rock Hotel</w:t>
      </w:r>
      <w:r w:rsidR="00BE77F0">
        <w:t xml:space="preserve"> in Florida </w:t>
      </w:r>
      <w:r w:rsidRPr="00D95A0F">
        <w:t xml:space="preserve">lässt die Herzen aller Musikfans </w:t>
      </w:r>
      <w:proofErr w:type="gramStart"/>
      <w:r w:rsidRPr="00D95A0F">
        <w:t>höher schlagen</w:t>
      </w:r>
      <w:proofErr w:type="gramEnd"/>
      <w:r w:rsidRPr="00D95A0F">
        <w:t>.</w:t>
      </w:r>
      <w:r w:rsidR="001B3175">
        <w:t xml:space="preserve"> </w:t>
      </w:r>
      <w:r w:rsidR="00FA3A64">
        <w:t xml:space="preserve">Erstmals wird weltweit ein Gebäude in Form einer Gitarre errichtet. </w:t>
      </w:r>
      <w:r w:rsidR="00FA3A64" w:rsidRPr="00FA3A64">
        <w:t>Das 125 m hohe Hotel ähnelt zwei Rücken an Rücken stehenden Gitarren und wird 638 Hotelzimmer beherbergen.</w:t>
      </w:r>
      <w:r w:rsidR="00FA3A64">
        <w:rPr>
          <w:b/>
        </w:rPr>
        <w:t xml:space="preserve"> </w:t>
      </w:r>
      <w:r w:rsidR="00FA3A64">
        <w:t>Das Instrument ist</w:t>
      </w:r>
      <w:r w:rsidR="00D22376">
        <w:t xml:space="preserve"> ein beliebtes Motiv </w:t>
      </w:r>
      <w:r w:rsidR="00AC7006">
        <w:t xml:space="preserve">von </w:t>
      </w:r>
      <w:r w:rsidR="00AC7006" w:rsidRPr="00026924">
        <w:t>Hard Rock Cafe International, Inc.</w:t>
      </w:r>
      <w:r w:rsidR="00FA3A64">
        <w:t xml:space="preserve">, aber dies ist das erste </w:t>
      </w:r>
      <w:r w:rsidR="00FA3A64" w:rsidRPr="001B3175">
        <w:t>Gebäude des Unternehmens, das dem eigentlichen Instrument so ähnlich ist.</w:t>
      </w:r>
      <w:r w:rsidR="00C4661D">
        <w:t xml:space="preserve"> </w:t>
      </w:r>
      <w:r w:rsidR="00FA3A64" w:rsidRPr="001B3175">
        <w:t>Senkrechte Lamellen in der Mittellinie des Turms ähneln Saiten, während horizontale Streifen als "Bünde" wirken</w:t>
      </w:r>
      <w:r w:rsidR="00113D88">
        <w:t xml:space="preserve">. </w:t>
      </w:r>
    </w:p>
    <w:p w:rsidR="009B7CC9" w:rsidRDefault="009B7CC9" w:rsidP="0079660E">
      <w:pPr>
        <w:tabs>
          <w:tab w:val="left" w:pos="1185"/>
        </w:tabs>
        <w:spacing w:line="276" w:lineRule="auto"/>
      </w:pPr>
    </w:p>
    <w:p w:rsidR="00113D88" w:rsidRDefault="00113D88" w:rsidP="0079660E">
      <w:pPr>
        <w:tabs>
          <w:tab w:val="left" w:pos="1185"/>
        </w:tabs>
        <w:spacing w:line="276" w:lineRule="auto"/>
      </w:pPr>
      <w:r>
        <w:t xml:space="preserve">Mit der geplanten Fertigstellung </w:t>
      </w:r>
      <w:r w:rsidR="00357C8D">
        <w:t>2019 bietet d</w:t>
      </w:r>
      <w:r w:rsidR="009B7CC9">
        <w:t>er neue Gebäudekomplex</w:t>
      </w:r>
      <w:r w:rsidR="004C4691">
        <w:t>,</w:t>
      </w:r>
      <w:r w:rsidR="009B7CC9">
        <w:t xml:space="preserve"> zusätzlich zum Hotel</w:t>
      </w:r>
      <w:r w:rsidR="004C4691">
        <w:t>,</w:t>
      </w:r>
      <w:r w:rsidR="009B7CC9">
        <w:t xml:space="preserve"> </w:t>
      </w:r>
      <w:r>
        <w:t xml:space="preserve">eine </w:t>
      </w:r>
      <w:r w:rsidRPr="00113D88">
        <w:t>Hard Rock Live-Konzerthalle mit 6.500 Sitzplätzen, in der sich ein eigenes Fernsehstudio</w:t>
      </w:r>
      <w:r>
        <w:t xml:space="preserve"> und ein Sendezentrum befinden, </w:t>
      </w:r>
      <w:r w:rsidR="009B7CC9">
        <w:t>einen Wellnessbereich auf einer</w:t>
      </w:r>
      <w:r w:rsidR="00AE3B69">
        <w:t xml:space="preserve"> Fläche von knapp über 31.000m² </w:t>
      </w:r>
      <w:r w:rsidR="009B7CC9">
        <w:t xml:space="preserve">sowie Restaurants und Geschäfte auf einer Fläche von circa 5.600m². </w:t>
      </w:r>
      <w:r w:rsidR="00C4661D">
        <w:t>Das Kasino wird um eine</w:t>
      </w:r>
      <w:r w:rsidR="00116F58">
        <w:t>n</w:t>
      </w:r>
      <w:r w:rsidR="00C4661D">
        <w:t xml:space="preserve"> 1.672 m²</w:t>
      </w:r>
      <w:r w:rsidR="004C4691">
        <w:t xml:space="preserve"> großen </w:t>
      </w:r>
      <w:r w:rsidR="00116F58">
        <w:t>Pokerraum</w:t>
      </w:r>
      <w:r w:rsidR="00C4661D">
        <w:t xml:space="preserve"> erweitert</w:t>
      </w:r>
      <w:r w:rsidR="00116F58">
        <w:t xml:space="preserve"> und mit 3.000 neuen Spielautomaten ausgerüstet.</w:t>
      </w:r>
    </w:p>
    <w:p w:rsidR="00FA3A64" w:rsidRDefault="00FA3A64" w:rsidP="0079660E">
      <w:pPr>
        <w:tabs>
          <w:tab w:val="left" w:pos="1185"/>
        </w:tabs>
        <w:spacing w:line="276" w:lineRule="auto"/>
      </w:pPr>
    </w:p>
    <w:p w:rsidR="00FA3A64" w:rsidRDefault="00FA3A64" w:rsidP="0079660E">
      <w:pPr>
        <w:tabs>
          <w:tab w:val="left" w:pos="1185"/>
        </w:tabs>
        <w:spacing w:line="276" w:lineRule="auto"/>
      </w:pPr>
      <w:r w:rsidRPr="00B9200C">
        <w:t>Das erste Hard Rock Cafe wurde am 14. Juni 1971 am Old Park Lane in London, in den Räumlichkeiten einer ehemaligen Rolls-Royce-Vertretung, von den beiden US-Amerikanern Isaac Tigrett und Peter Morton eröffnet.</w:t>
      </w:r>
      <w:r w:rsidRPr="00D95A0F">
        <w:t xml:space="preserve"> </w:t>
      </w:r>
      <w:r w:rsidRPr="00026924">
        <w:t>Hard Rock Cafe, kurz HRC, ist eine durch Hard Rock Cafe International, Inc. betriebene Kette</w:t>
      </w:r>
      <w:r>
        <w:t xml:space="preserve"> von Restaurants sowie </w:t>
      </w:r>
      <w:r w:rsidRPr="00026924">
        <w:t>Hotels und Casinos</w:t>
      </w:r>
      <w:r>
        <w:t>.</w:t>
      </w:r>
      <w:r w:rsidR="00B5671A">
        <w:t xml:space="preserve"> </w:t>
      </w:r>
      <w:r w:rsidRPr="00026924">
        <w:t>Weltweit existieren mehr als 170 Filialen in über 50 Ländern</w:t>
      </w:r>
      <w:r>
        <w:t>.</w:t>
      </w:r>
    </w:p>
    <w:p w:rsidR="007940F0" w:rsidRPr="0069689F" w:rsidRDefault="007940F0" w:rsidP="0079660E">
      <w:pPr>
        <w:tabs>
          <w:tab w:val="left" w:pos="1185"/>
        </w:tabs>
        <w:spacing w:line="276" w:lineRule="auto"/>
        <w:rPr>
          <w:rFonts w:cs="Arial"/>
          <w:sz w:val="20"/>
        </w:rPr>
      </w:pPr>
    </w:p>
    <w:p w:rsidR="00AC7006" w:rsidRPr="00104C5F" w:rsidRDefault="00F8590D" w:rsidP="0079660E">
      <w:pPr>
        <w:tabs>
          <w:tab w:val="left" w:pos="1185"/>
        </w:tabs>
        <w:spacing w:line="276" w:lineRule="auto"/>
        <w:rPr>
          <w:rFonts w:cs="Arial"/>
          <w:b/>
          <w:color w:val="auto"/>
          <w:szCs w:val="23"/>
          <w:shd w:val="clear" w:color="auto" w:fill="FFFFFF"/>
        </w:rPr>
      </w:pPr>
      <w:r w:rsidRPr="00104C5F">
        <w:rPr>
          <w:rFonts w:cs="Arial"/>
          <w:b/>
          <w:color w:val="auto"/>
          <w:szCs w:val="23"/>
          <w:shd w:val="clear" w:color="auto" w:fill="FFFFFF"/>
        </w:rPr>
        <w:t>Klettern a</w:t>
      </w:r>
      <w:r w:rsidR="00AC7006" w:rsidRPr="00104C5F">
        <w:rPr>
          <w:rFonts w:cs="Arial"/>
          <w:b/>
          <w:color w:val="auto"/>
          <w:szCs w:val="23"/>
          <w:shd w:val="clear" w:color="auto" w:fill="FFFFFF"/>
        </w:rPr>
        <w:t xml:space="preserve">uf Knopfdruck </w:t>
      </w:r>
    </w:p>
    <w:p w:rsidR="000D4A13" w:rsidRPr="00E66121" w:rsidRDefault="002C4AB9" w:rsidP="00E66121">
      <w:pPr>
        <w:tabs>
          <w:tab w:val="left" w:pos="1185"/>
        </w:tabs>
        <w:spacing w:line="276" w:lineRule="auto"/>
        <w:rPr>
          <w:rFonts w:cs="Arial"/>
          <w:color w:val="222222"/>
        </w:rPr>
      </w:pPr>
      <w:r>
        <w:rPr>
          <w:bCs/>
          <w:color w:val="auto"/>
          <w:szCs w:val="22"/>
        </w:rPr>
        <w:t xml:space="preserve">Die selbstkletternde Schalungs- und Arbeitsplattform </w:t>
      </w:r>
      <w:r w:rsidR="008E5FCA" w:rsidRPr="004C2DF7">
        <w:rPr>
          <w:bCs/>
          <w:color w:val="auto"/>
          <w:szCs w:val="22"/>
        </w:rPr>
        <w:t>S</w:t>
      </w:r>
      <w:r>
        <w:rPr>
          <w:bCs/>
          <w:color w:val="auto"/>
          <w:szCs w:val="22"/>
        </w:rPr>
        <w:t>uper Climber SCP</w:t>
      </w:r>
      <w:r w:rsidR="008E5FCA">
        <w:rPr>
          <w:bCs/>
          <w:color w:val="auto"/>
          <w:szCs w:val="22"/>
        </w:rPr>
        <w:t xml:space="preserve"> von Doka ist für dieses Projekt</w:t>
      </w:r>
      <w:r w:rsidR="008E5FCA" w:rsidRPr="004C2DF7">
        <w:rPr>
          <w:bCs/>
          <w:color w:val="auto"/>
          <w:szCs w:val="22"/>
        </w:rPr>
        <w:t xml:space="preserve"> geradezu prädestiniert.</w:t>
      </w:r>
      <w:r w:rsidR="008E5FCA">
        <w:rPr>
          <w:color w:val="auto"/>
          <w:szCs w:val="22"/>
        </w:rPr>
        <w:t xml:space="preserve"> </w:t>
      </w:r>
      <w:r w:rsidR="004C2DF7" w:rsidRPr="004C2DF7">
        <w:rPr>
          <w:bCs/>
          <w:color w:val="auto"/>
          <w:szCs w:val="22"/>
        </w:rPr>
        <w:t xml:space="preserve">Mit </w:t>
      </w:r>
      <w:r w:rsidR="0002338F">
        <w:rPr>
          <w:bCs/>
          <w:color w:val="auto"/>
          <w:szCs w:val="22"/>
        </w:rPr>
        <w:t xml:space="preserve">diesem </w:t>
      </w:r>
      <w:r w:rsidR="008E5FCA">
        <w:rPr>
          <w:color w:val="auto"/>
          <w:szCs w:val="22"/>
        </w:rPr>
        <w:t>modularen Schalungssystem</w:t>
      </w:r>
      <w:r w:rsidR="004C2DF7" w:rsidRPr="004C2DF7">
        <w:rPr>
          <w:color w:val="auto"/>
          <w:szCs w:val="22"/>
        </w:rPr>
        <w:t xml:space="preserve"> für Hochhauskerne kann jeder Grundriss rasch und fl</w:t>
      </w:r>
      <w:r w:rsidR="0002338F">
        <w:rPr>
          <w:color w:val="auto"/>
          <w:szCs w:val="22"/>
        </w:rPr>
        <w:t>exibel geschalt werden. Auf Knopfdruck heben l</w:t>
      </w:r>
      <w:r w:rsidR="004C2DF7" w:rsidRPr="004C2DF7">
        <w:rPr>
          <w:color w:val="auto"/>
          <w:szCs w:val="22"/>
        </w:rPr>
        <w:t>e</w:t>
      </w:r>
      <w:r w:rsidR="0002338F">
        <w:rPr>
          <w:color w:val="auto"/>
          <w:szCs w:val="22"/>
        </w:rPr>
        <w:t xml:space="preserve">istungsstarke Hydraulikzylinder </w:t>
      </w:r>
      <w:r w:rsidR="004C2DF7" w:rsidRPr="004C2DF7">
        <w:rPr>
          <w:color w:val="auto"/>
          <w:szCs w:val="22"/>
        </w:rPr>
        <w:t>Wandschalun</w:t>
      </w:r>
      <w:r w:rsidR="00483AA3">
        <w:rPr>
          <w:color w:val="auto"/>
          <w:szCs w:val="22"/>
        </w:rPr>
        <w:t xml:space="preserve">g – bei diesem Projekt die </w:t>
      </w:r>
      <w:r w:rsidR="004C2DF7" w:rsidRPr="004C2DF7">
        <w:rPr>
          <w:color w:val="auto"/>
          <w:szCs w:val="22"/>
        </w:rPr>
        <w:t xml:space="preserve">Trägerschalung Top 50 – und Arbeitsplattform mit einem Hub in den nächsten Betonierabschnitt. </w:t>
      </w:r>
      <w:r w:rsidR="00E66121">
        <w:rPr>
          <w:color w:val="auto"/>
          <w:szCs w:val="22"/>
        </w:rPr>
        <w:t>„</w:t>
      </w:r>
      <w:r w:rsidR="00E66121">
        <w:rPr>
          <w:rFonts w:cs="Arial"/>
          <w:color w:val="222222"/>
        </w:rPr>
        <w:t xml:space="preserve">Einer der Hauptvorteile bei der Arbeit mit dem Super </w:t>
      </w:r>
      <w:proofErr w:type="spellStart"/>
      <w:r w:rsidR="00E66121">
        <w:rPr>
          <w:rFonts w:cs="Arial"/>
          <w:color w:val="222222"/>
        </w:rPr>
        <w:t>Climber</w:t>
      </w:r>
      <w:proofErr w:type="spellEnd"/>
      <w:r w:rsidR="00E66121">
        <w:rPr>
          <w:rFonts w:cs="Arial"/>
          <w:color w:val="222222"/>
        </w:rPr>
        <w:t xml:space="preserve"> SCP von </w:t>
      </w:r>
      <w:proofErr w:type="spellStart"/>
      <w:r w:rsidR="00E66121">
        <w:rPr>
          <w:rFonts w:cs="Arial"/>
          <w:color w:val="222222"/>
        </w:rPr>
        <w:t>Doka</w:t>
      </w:r>
      <w:proofErr w:type="spellEnd"/>
      <w:r w:rsidR="00E66121">
        <w:rPr>
          <w:rFonts w:cs="Arial"/>
          <w:color w:val="222222"/>
        </w:rPr>
        <w:t xml:space="preserve"> ist, dass die Pumpe im System enthalten ist und somit zusätzliche Arbeit und unnötige Bewegungen vermieden werden“, betont </w:t>
      </w:r>
      <w:proofErr w:type="spellStart"/>
      <w:r w:rsidR="00E66121" w:rsidRPr="00E351E4">
        <w:rPr>
          <w:rFonts w:cs="Arial"/>
          <w:color w:val="222222"/>
        </w:rPr>
        <w:t>Ronal</w:t>
      </w:r>
      <w:proofErr w:type="spellEnd"/>
      <w:r w:rsidR="00E66121" w:rsidRPr="00E351E4">
        <w:rPr>
          <w:rFonts w:cs="Arial"/>
          <w:color w:val="222222"/>
        </w:rPr>
        <w:t xml:space="preserve"> Esquivel, Project Manager</w:t>
      </w:r>
      <w:r w:rsidR="00EA1352">
        <w:rPr>
          <w:rFonts w:cs="Arial"/>
          <w:color w:val="222222"/>
        </w:rPr>
        <w:t xml:space="preserve"> von </w:t>
      </w:r>
      <w:r w:rsidR="00E351E4" w:rsidRPr="00E351E4">
        <w:rPr>
          <w:rFonts w:cs="Arial"/>
          <w:color w:val="222222"/>
        </w:rPr>
        <w:t>Liberty Baker</w:t>
      </w:r>
      <w:r w:rsidR="00E66121" w:rsidRPr="00E351E4">
        <w:rPr>
          <w:rFonts w:cs="Arial"/>
          <w:color w:val="222222"/>
        </w:rPr>
        <w:t>.</w:t>
      </w:r>
    </w:p>
    <w:p w:rsidR="00E66121" w:rsidRDefault="00E66121" w:rsidP="008E5FCA">
      <w:pPr>
        <w:tabs>
          <w:tab w:val="left" w:pos="1185"/>
        </w:tabs>
        <w:spacing w:line="276" w:lineRule="auto"/>
        <w:rPr>
          <w:color w:val="auto"/>
          <w:szCs w:val="22"/>
        </w:rPr>
      </w:pPr>
    </w:p>
    <w:p w:rsidR="008E5FCA" w:rsidRPr="000D4A13" w:rsidRDefault="004C2DF7" w:rsidP="008E5FCA">
      <w:pPr>
        <w:tabs>
          <w:tab w:val="left" w:pos="1185"/>
        </w:tabs>
        <w:spacing w:line="276" w:lineRule="auto"/>
        <w:rPr>
          <w:bCs/>
          <w:color w:val="auto"/>
          <w:szCs w:val="22"/>
        </w:rPr>
      </w:pPr>
      <w:r w:rsidRPr="004C2DF7">
        <w:rPr>
          <w:color w:val="auto"/>
          <w:szCs w:val="22"/>
        </w:rPr>
        <w:t>Neben der beidseitigen Verankerung am Bauwerk wie bei Schächten kann die Ableitung der auftretenden Kräfte mit der erweiterten Lösung auch einseitig erfolgen. Dadurch ist der Einsatz bei fehlenden Wänden oder gegenüberliegenden Wandöffnungen einfach möglich.</w:t>
      </w:r>
      <w:r w:rsidR="000D4A13">
        <w:rPr>
          <w:bCs/>
          <w:color w:val="auto"/>
          <w:szCs w:val="22"/>
        </w:rPr>
        <w:t xml:space="preserve"> </w:t>
      </w:r>
      <w:r w:rsidR="008E5FCA" w:rsidRPr="008E5FCA">
        <w:rPr>
          <w:color w:val="auto"/>
          <w:szCs w:val="22"/>
        </w:rPr>
        <w:t>Für noch schnellere Taktzeiten können die Bewehrungsarbeiten auch über der Plattform verrichtet werden. Das System ermöglicht das tiefe Abhängen von Arbeitsbühnen in den Schächten, um parallel zu den Betonierarbeiten bereits Finalarbeiten verrichten zu können.</w:t>
      </w:r>
    </w:p>
    <w:p w:rsidR="0002338F" w:rsidRDefault="0002338F" w:rsidP="008E5FCA">
      <w:pPr>
        <w:tabs>
          <w:tab w:val="left" w:pos="1185"/>
        </w:tabs>
        <w:spacing w:line="276" w:lineRule="auto"/>
        <w:rPr>
          <w:color w:val="auto"/>
          <w:szCs w:val="22"/>
        </w:rPr>
      </w:pPr>
    </w:p>
    <w:p w:rsidR="008E5FCA" w:rsidRDefault="00021AD9" w:rsidP="008E5FCA">
      <w:pPr>
        <w:spacing w:line="264" w:lineRule="auto"/>
        <w:rPr>
          <w:rFonts w:cs="Arial"/>
          <w:bCs/>
          <w:szCs w:val="22"/>
        </w:rPr>
      </w:pPr>
      <w:r>
        <w:rPr>
          <w:rFonts w:cs="Arial"/>
          <w:bCs/>
          <w:szCs w:val="22"/>
        </w:rPr>
        <w:t xml:space="preserve">Der Super Climber </w:t>
      </w:r>
      <w:r w:rsidR="001246F6">
        <w:rPr>
          <w:rFonts w:cs="Arial"/>
          <w:bCs/>
          <w:szCs w:val="22"/>
        </w:rPr>
        <w:t>SCP bietet darüber hinaus hohe Sicherheit für die gesamte Baustelle. Rundum eingehauste Arbeitsflächen ermöglichen ein sicheres und witterungs</w:t>
      </w:r>
      <w:r w:rsidR="001246F6">
        <w:rPr>
          <w:rFonts w:cs="Arial"/>
          <w:bCs/>
          <w:szCs w:val="22"/>
        </w:rPr>
        <w:softHyphen/>
        <w:t xml:space="preserve">geschütztes Arbeiten. Die große Fläche auf der Plattform ist ideal für das Ablegen von Bewehrung und Baustellenausrüstung. </w:t>
      </w:r>
    </w:p>
    <w:p w:rsidR="00B5671A" w:rsidRDefault="00B5671A" w:rsidP="004C2DF7">
      <w:pPr>
        <w:spacing w:line="264" w:lineRule="auto"/>
        <w:rPr>
          <w:rFonts w:cs="Arial"/>
          <w:sz w:val="20"/>
          <w:szCs w:val="22"/>
        </w:rPr>
      </w:pPr>
    </w:p>
    <w:p w:rsidR="00D550FA" w:rsidRPr="00483AA3" w:rsidRDefault="007D3F75" w:rsidP="004C2DF7">
      <w:pPr>
        <w:spacing w:line="264" w:lineRule="auto"/>
        <w:rPr>
          <w:rFonts w:cs="Arial"/>
          <w:sz w:val="20"/>
          <w:szCs w:val="22"/>
          <w:lang w:val="en-US"/>
        </w:rPr>
      </w:pPr>
      <w:r w:rsidRPr="00483AA3">
        <w:rPr>
          <w:rFonts w:cs="Arial"/>
          <w:b/>
          <w:sz w:val="20"/>
          <w:szCs w:val="22"/>
          <w:lang w:val="en-US"/>
        </w:rPr>
        <w:t>Kurz gefasst:</w:t>
      </w:r>
    </w:p>
    <w:p w:rsidR="007D3F75" w:rsidRPr="00483AA3" w:rsidRDefault="007D3F75" w:rsidP="004F51B0">
      <w:pPr>
        <w:tabs>
          <w:tab w:val="left" w:pos="2835"/>
        </w:tabs>
        <w:spacing w:line="264" w:lineRule="auto"/>
        <w:contextualSpacing/>
        <w:rPr>
          <w:rFonts w:cs="Arial"/>
          <w:sz w:val="20"/>
          <w:szCs w:val="22"/>
          <w:lang w:val="en-US"/>
        </w:rPr>
      </w:pPr>
      <w:r w:rsidRPr="00483AA3">
        <w:rPr>
          <w:rFonts w:cs="Arial"/>
          <w:sz w:val="20"/>
          <w:szCs w:val="22"/>
          <w:lang w:val="en-US"/>
        </w:rPr>
        <w:t>Pro</w:t>
      </w:r>
      <w:r w:rsidR="00032E94" w:rsidRPr="00483AA3">
        <w:rPr>
          <w:rFonts w:cs="Arial"/>
          <w:sz w:val="20"/>
          <w:szCs w:val="22"/>
          <w:lang w:val="en-US"/>
        </w:rPr>
        <w:t>jekt:</w:t>
      </w:r>
      <w:r w:rsidR="00032E94" w:rsidRPr="00483AA3">
        <w:rPr>
          <w:rFonts w:cs="Arial"/>
          <w:sz w:val="20"/>
          <w:szCs w:val="22"/>
          <w:lang w:val="en-US"/>
        </w:rPr>
        <w:tab/>
      </w:r>
      <w:r w:rsidR="004F51B0" w:rsidRPr="00483AA3">
        <w:rPr>
          <w:rFonts w:cs="Arial"/>
          <w:sz w:val="20"/>
          <w:szCs w:val="22"/>
          <w:lang w:val="en-US"/>
        </w:rPr>
        <w:t xml:space="preserve"> </w:t>
      </w:r>
      <w:r w:rsidR="00AA7DC8" w:rsidRPr="00483AA3">
        <w:rPr>
          <w:rFonts w:cs="Arial"/>
          <w:sz w:val="20"/>
          <w:szCs w:val="22"/>
          <w:lang w:val="en-US"/>
        </w:rPr>
        <w:t>Hard</w:t>
      </w:r>
      <w:r w:rsidR="00483AA3">
        <w:rPr>
          <w:rFonts w:cs="Arial"/>
          <w:sz w:val="20"/>
          <w:szCs w:val="22"/>
          <w:lang w:val="en-US"/>
        </w:rPr>
        <w:t xml:space="preserve"> R</w:t>
      </w:r>
      <w:r w:rsidR="00AA7DC8" w:rsidRPr="00483AA3">
        <w:rPr>
          <w:rFonts w:cs="Arial"/>
          <w:sz w:val="20"/>
          <w:szCs w:val="22"/>
          <w:lang w:val="en-US"/>
        </w:rPr>
        <w:t>ock Hotel a</w:t>
      </w:r>
      <w:r w:rsidR="008E6D4C" w:rsidRPr="00483AA3">
        <w:rPr>
          <w:rFonts w:cs="Arial"/>
          <w:sz w:val="20"/>
          <w:szCs w:val="22"/>
          <w:lang w:val="en-US"/>
        </w:rPr>
        <w:t>nd Casino</w:t>
      </w:r>
    </w:p>
    <w:p w:rsidR="007D3F75" w:rsidRPr="0032193E" w:rsidRDefault="008134C2" w:rsidP="004F51B0">
      <w:pPr>
        <w:tabs>
          <w:tab w:val="left" w:pos="2835"/>
          <w:tab w:val="left" w:pos="4986"/>
        </w:tabs>
        <w:spacing w:line="264" w:lineRule="auto"/>
        <w:contextualSpacing/>
        <w:rPr>
          <w:rFonts w:cs="Arial"/>
          <w:sz w:val="20"/>
          <w:szCs w:val="22"/>
        </w:rPr>
      </w:pPr>
      <w:r w:rsidRPr="0032193E">
        <w:rPr>
          <w:rFonts w:cs="Arial"/>
          <w:sz w:val="20"/>
          <w:szCs w:val="22"/>
        </w:rPr>
        <w:t>Standort:</w:t>
      </w:r>
      <w:r w:rsidRPr="0032193E">
        <w:rPr>
          <w:rFonts w:cs="Arial"/>
          <w:sz w:val="20"/>
          <w:szCs w:val="22"/>
        </w:rPr>
        <w:tab/>
      </w:r>
      <w:r w:rsidR="004F51B0" w:rsidRPr="0032193E">
        <w:rPr>
          <w:rFonts w:cs="Arial"/>
          <w:sz w:val="20"/>
          <w:szCs w:val="22"/>
        </w:rPr>
        <w:t xml:space="preserve"> </w:t>
      </w:r>
      <w:r w:rsidR="00B5671A" w:rsidRPr="0032193E">
        <w:rPr>
          <w:rFonts w:cs="Arial"/>
          <w:sz w:val="20"/>
          <w:szCs w:val="22"/>
        </w:rPr>
        <w:t>Hollywood/</w:t>
      </w:r>
      <w:r w:rsidR="00B26555" w:rsidRPr="0032193E">
        <w:rPr>
          <w:rFonts w:cs="Arial"/>
          <w:sz w:val="20"/>
          <w:szCs w:val="22"/>
        </w:rPr>
        <w:t>Flori</w:t>
      </w:r>
      <w:r w:rsidR="008E6D4C" w:rsidRPr="0032193E">
        <w:rPr>
          <w:rFonts w:cs="Arial"/>
          <w:sz w:val="20"/>
          <w:szCs w:val="22"/>
        </w:rPr>
        <w:t>da, USA</w:t>
      </w:r>
      <w:r w:rsidR="00393F20" w:rsidRPr="0032193E">
        <w:rPr>
          <w:rFonts w:cs="Arial"/>
          <w:sz w:val="20"/>
          <w:szCs w:val="22"/>
        </w:rPr>
        <w:tab/>
      </w:r>
    </w:p>
    <w:p w:rsidR="00D550FA" w:rsidRDefault="009A1852" w:rsidP="004F51B0">
      <w:pPr>
        <w:tabs>
          <w:tab w:val="left" w:pos="1990"/>
          <w:tab w:val="left" w:pos="2835"/>
        </w:tabs>
        <w:spacing w:line="264" w:lineRule="auto"/>
        <w:contextualSpacing/>
        <w:rPr>
          <w:rFonts w:cs="Arial"/>
          <w:sz w:val="20"/>
          <w:szCs w:val="22"/>
        </w:rPr>
      </w:pPr>
      <w:r>
        <w:rPr>
          <w:rFonts w:cs="Arial"/>
          <w:sz w:val="20"/>
          <w:szCs w:val="22"/>
        </w:rPr>
        <w:t>Bauwerksart:</w:t>
      </w:r>
      <w:r w:rsidR="00E93E4C">
        <w:rPr>
          <w:rFonts w:cs="Arial"/>
          <w:sz w:val="20"/>
          <w:szCs w:val="22"/>
        </w:rPr>
        <w:tab/>
      </w:r>
      <w:r w:rsidR="003947D4">
        <w:rPr>
          <w:rFonts w:cs="Arial"/>
          <w:sz w:val="20"/>
          <w:szCs w:val="22"/>
        </w:rPr>
        <w:tab/>
      </w:r>
      <w:r w:rsidR="004F51B0">
        <w:rPr>
          <w:rFonts w:cs="Arial"/>
          <w:sz w:val="20"/>
          <w:szCs w:val="22"/>
        </w:rPr>
        <w:t xml:space="preserve"> </w:t>
      </w:r>
      <w:r w:rsidR="008E6D4C">
        <w:rPr>
          <w:rFonts w:cs="Arial"/>
          <w:sz w:val="20"/>
          <w:szCs w:val="22"/>
        </w:rPr>
        <w:t>Hotel</w:t>
      </w:r>
      <w:r w:rsidR="007D145C">
        <w:rPr>
          <w:rFonts w:cs="Arial"/>
          <w:sz w:val="20"/>
          <w:szCs w:val="22"/>
        </w:rPr>
        <w:t xml:space="preserve"> und Kasino</w:t>
      </w:r>
      <w:r w:rsidR="00393F20">
        <w:rPr>
          <w:rFonts w:cs="Arial"/>
          <w:sz w:val="20"/>
          <w:szCs w:val="22"/>
        </w:rPr>
        <w:tab/>
      </w:r>
    </w:p>
    <w:p w:rsidR="007D145C" w:rsidRDefault="00C408F6" w:rsidP="009E6D4F">
      <w:pPr>
        <w:tabs>
          <w:tab w:val="left" w:pos="2835"/>
        </w:tabs>
        <w:spacing w:line="264" w:lineRule="auto"/>
        <w:contextualSpacing/>
        <w:rPr>
          <w:rFonts w:cs="Arial"/>
          <w:bCs/>
          <w:sz w:val="20"/>
          <w:szCs w:val="22"/>
        </w:rPr>
      </w:pPr>
      <w:r w:rsidRPr="00C408F6">
        <w:rPr>
          <w:rFonts w:cs="Arial"/>
          <w:bCs/>
          <w:sz w:val="20"/>
          <w:szCs w:val="22"/>
        </w:rPr>
        <w:t>Höhe</w:t>
      </w:r>
      <w:r w:rsidR="007D145C">
        <w:rPr>
          <w:rFonts w:cs="Arial"/>
          <w:bCs/>
          <w:sz w:val="20"/>
          <w:szCs w:val="22"/>
        </w:rPr>
        <w:t>:</w:t>
      </w:r>
      <w:r w:rsidR="009E6D4F">
        <w:rPr>
          <w:rFonts w:cs="Arial"/>
          <w:bCs/>
          <w:sz w:val="20"/>
          <w:szCs w:val="22"/>
        </w:rPr>
        <w:tab/>
        <w:t>125 m</w:t>
      </w:r>
    </w:p>
    <w:p w:rsidR="004B2DBA" w:rsidRDefault="007D145C" w:rsidP="00380A49">
      <w:pPr>
        <w:tabs>
          <w:tab w:val="left" w:pos="1990"/>
          <w:tab w:val="left" w:pos="2835"/>
        </w:tabs>
        <w:spacing w:line="264" w:lineRule="auto"/>
        <w:contextualSpacing/>
        <w:rPr>
          <w:rFonts w:cs="Arial"/>
          <w:bCs/>
          <w:sz w:val="20"/>
          <w:szCs w:val="22"/>
        </w:rPr>
      </w:pPr>
      <w:r>
        <w:rPr>
          <w:rFonts w:cs="Arial"/>
          <w:bCs/>
          <w:sz w:val="20"/>
          <w:szCs w:val="22"/>
        </w:rPr>
        <w:t>Stockwerke</w:t>
      </w:r>
      <w:r w:rsidRPr="005021DF">
        <w:rPr>
          <w:rFonts w:cs="Arial"/>
          <w:bCs/>
          <w:sz w:val="20"/>
          <w:szCs w:val="22"/>
        </w:rPr>
        <w:t>:</w:t>
      </w:r>
      <w:r w:rsidR="00380A49" w:rsidRPr="005021DF">
        <w:rPr>
          <w:rFonts w:cs="Arial"/>
          <w:bCs/>
          <w:sz w:val="20"/>
          <w:szCs w:val="22"/>
        </w:rPr>
        <w:t xml:space="preserve">  </w:t>
      </w:r>
      <w:r w:rsidR="004B2DBA">
        <w:rPr>
          <w:rFonts w:cs="Arial"/>
          <w:bCs/>
          <w:sz w:val="20"/>
          <w:szCs w:val="22"/>
        </w:rPr>
        <w:t xml:space="preserve">                              </w:t>
      </w:r>
      <w:r w:rsidR="004B2DBA" w:rsidRPr="005021DF">
        <w:rPr>
          <w:rFonts w:cs="Arial"/>
          <w:bCs/>
          <w:sz w:val="20"/>
          <w:szCs w:val="22"/>
        </w:rPr>
        <w:t>38</w:t>
      </w:r>
    </w:p>
    <w:p w:rsidR="00380A49" w:rsidRPr="00380A49" w:rsidRDefault="004B2DBA" w:rsidP="00380A49">
      <w:pPr>
        <w:tabs>
          <w:tab w:val="left" w:pos="1990"/>
          <w:tab w:val="left" w:pos="2835"/>
        </w:tabs>
        <w:spacing w:line="264" w:lineRule="auto"/>
        <w:contextualSpacing/>
        <w:rPr>
          <w:rFonts w:cs="Arial"/>
          <w:sz w:val="20"/>
          <w:szCs w:val="22"/>
        </w:rPr>
      </w:pPr>
      <w:r>
        <w:rPr>
          <w:rFonts w:cs="Arial"/>
          <w:bCs/>
          <w:sz w:val="20"/>
          <w:szCs w:val="22"/>
        </w:rPr>
        <w:t>Anza</w:t>
      </w:r>
      <w:r w:rsidR="0023356F">
        <w:rPr>
          <w:rFonts w:cs="Arial"/>
          <w:bCs/>
          <w:sz w:val="20"/>
          <w:szCs w:val="22"/>
        </w:rPr>
        <w:t>h</w:t>
      </w:r>
      <w:r>
        <w:rPr>
          <w:rFonts w:cs="Arial"/>
          <w:bCs/>
          <w:sz w:val="20"/>
          <w:szCs w:val="22"/>
        </w:rPr>
        <w:t>l der Hotelzimmer</w:t>
      </w:r>
      <w:r w:rsidR="006439AB">
        <w:rPr>
          <w:rFonts w:cs="Arial"/>
          <w:bCs/>
          <w:sz w:val="20"/>
          <w:szCs w:val="22"/>
        </w:rPr>
        <w:t>:</w:t>
      </w:r>
      <w:r w:rsidR="00380A49" w:rsidRPr="005021DF">
        <w:rPr>
          <w:rFonts w:cs="Arial"/>
          <w:bCs/>
          <w:sz w:val="20"/>
          <w:szCs w:val="22"/>
        </w:rPr>
        <w:t xml:space="preserve">        </w:t>
      </w:r>
      <w:r w:rsidR="0023356F">
        <w:rPr>
          <w:rFonts w:cs="Arial"/>
          <w:bCs/>
          <w:sz w:val="20"/>
          <w:szCs w:val="22"/>
        </w:rPr>
        <w:t xml:space="preserve">     </w:t>
      </w:r>
      <w:r>
        <w:rPr>
          <w:rFonts w:cs="Arial"/>
          <w:bCs/>
          <w:sz w:val="20"/>
          <w:szCs w:val="22"/>
        </w:rPr>
        <w:t>638</w:t>
      </w:r>
      <w:r w:rsidR="005021DF">
        <w:rPr>
          <w:rFonts w:cs="Arial"/>
          <w:bCs/>
          <w:sz w:val="20"/>
          <w:szCs w:val="22"/>
        </w:rPr>
        <w:t xml:space="preserve">             </w:t>
      </w:r>
      <w:r w:rsidR="00380A49" w:rsidRPr="005021DF">
        <w:rPr>
          <w:rFonts w:cs="Arial"/>
          <w:bCs/>
          <w:sz w:val="20"/>
          <w:szCs w:val="22"/>
        </w:rPr>
        <w:t xml:space="preserve">  </w:t>
      </w:r>
      <w:r w:rsidR="00C408F6" w:rsidRPr="005021DF">
        <w:rPr>
          <w:rFonts w:cs="Arial"/>
          <w:bCs/>
          <w:sz w:val="20"/>
          <w:szCs w:val="22"/>
        </w:rPr>
        <w:t xml:space="preserve">       </w:t>
      </w:r>
      <w:r w:rsidR="00C408F6">
        <w:rPr>
          <w:rFonts w:cs="Arial"/>
          <w:sz w:val="20"/>
          <w:szCs w:val="22"/>
        </w:rPr>
        <w:t xml:space="preserve"> </w:t>
      </w:r>
    </w:p>
    <w:p w:rsidR="00DF026C" w:rsidRPr="0032193E" w:rsidRDefault="00134A91" w:rsidP="00DF026C">
      <w:pPr>
        <w:tabs>
          <w:tab w:val="left" w:pos="2835"/>
        </w:tabs>
        <w:spacing w:line="264" w:lineRule="auto"/>
        <w:contextualSpacing/>
        <w:rPr>
          <w:rFonts w:cs="Arial"/>
          <w:sz w:val="20"/>
          <w:szCs w:val="22"/>
          <w:lang w:val="en-US"/>
        </w:rPr>
      </w:pPr>
      <w:proofErr w:type="spellStart"/>
      <w:r w:rsidRPr="0032193E">
        <w:rPr>
          <w:rFonts w:cs="Arial"/>
          <w:sz w:val="20"/>
          <w:szCs w:val="22"/>
          <w:lang w:val="en-US"/>
        </w:rPr>
        <w:t>Bauauftr</w:t>
      </w:r>
      <w:r w:rsidR="00324DC7" w:rsidRPr="0032193E">
        <w:rPr>
          <w:rFonts w:cs="Arial"/>
          <w:sz w:val="20"/>
          <w:szCs w:val="22"/>
          <w:lang w:val="en-US"/>
        </w:rPr>
        <w:t>aggeber</w:t>
      </w:r>
      <w:proofErr w:type="spellEnd"/>
      <w:r w:rsidR="00324DC7" w:rsidRPr="0032193E">
        <w:rPr>
          <w:rFonts w:cs="Arial"/>
          <w:sz w:val="20"/>
          <w:szCs w:val="22"/>
          <w:lang w:val="en-US"/>
        </w:rPr>
        <w:t xml:space="preserve">:                      </w:t>
      </w:r>
      <w:r w:rsidR="004B59F2" w:rsidRPr="0032193E">
        <w:rPr>
          <w:rFonts w:cs="Arial"/>
          <w:sz w:val="20"/>
          <w:szCs w:val="22"/>
          <w:lang w:val="en-US"/>
        </w:rPr>
        <w:t xml:space="preserve"> </w:t>
      </w:r>
      <w:r w:rsidR="00262562" w:rsidRPr="0032193E">
        <w:rPr>
          <w:rFonts w:cs="Arial"/>
          <w:sz w:val="20"/>
          <w:szCs w:val="22"/>
          <w:lang w:val="en-US"/>
        </w:rPr>
        <w:t xml:space="preserve"> </w:t>
      </w:r>
      <w:r w:rsidR="003D5463" w:rsidRPr="0032193E">
        <w:rPr>
          <w:rFonts w:cs="Arial"/>
          <w:sz w:val="20"/>
          <w:szCs w:val="22"/>
          <w:lang w:val="en-US"/>
        </w:rPr>
        <w:t>Seminole Gaming and Hard Rock International</w:t>
      </w:r>
    </w:p>
    <w:p w:rsidR="003D5463" w:rsidRPr="003D5463" w:rsidRDefault="007D3F75" w:rsidP="004F51B0">
      <w:pPr>
        <w:tabs>
          <w:tab w:val="left" w:pos="2835"/>
        </w:tabs>
        <w:spacing w:line="264" w:lineRule="auto"/>
        <w:contextualSpacing/>
        <w:rPr>
          <w:rFonts w:cs="Arial"/>
          <w:sz w:val="20"/>
          <w:szCs w:val="22"/>
          <w:lang w:val="en-US"/>
        </w:rPr>
      </w:pPr>
      <w:proofErr w:type="spellStart"/>
      <w:r w:rsidRPr="003D5463">
        <w:rPr>
          <w:rFonts w:cs="Arial"/>
          <w:sz w:val="20"/>
          <w:szCs w:val="22"/>
          <w:lang w:val="en-US"/>
        </w:rPr>
        <w:t>Bauausführende</w:t>
      </w:r>
      <w:proofErr w:type="spellEnd"/>
      <w:r w:rsidRPr="003D5463">
        <w:rPr>
          <w:rFonts w:cs="Arial"/>
          <w:sz w:val="20"/>
          <w:szCs w:val="22"/>
          <w:lang w:val="en-US"/>
        </w:rPr>
        <w:t xml:space="preserve"> </w:t>
      </w:r>
      <w:r w:rsidR="007D145C" w:rsidRPr="003D5463">
        <w:rPr>
          <w:rFonts w:cs="Arial"/>
          <w:sz w:val="20"/>
          <w:szCs w:val="22"/>
          <w:lang w:val="en-US"/>
        </w:rPr>
        <w:t>Firma</w:t>
      </w:r>
      <w:r w:rsidR="00692034" w:rsidRPr="003D5463">
        <w:rPr>
          <w:rFonts w:cs="Arial"/>
          <w:sz w:val="20"/>
          <w:szCs w:val="22"/>
          <w:lang w:val="en-US"/>
        </w:rPr>
        <w:t>:</w:t>
      </w:r>
      <w:r w:rsidR="00FC038E" w:rsidRPr="003D5463">
        <w:rPr>
          <w:rFonts w:cs="Arial"/>
          <w:sz w:val="20"/>
          <w:szCs w:val="22"/>
          <w:lang w:val="en-US"/>
        </w:rPr>
        <w:t xml:space="preserve">            </w:t>
      </w:r>
      <w:r w:rsidR="003D5463">
        <w:rPr>
          <w:rFonts w:cs="Arial"/>
          <w:sz w:val="20"/>
          <w:szCs w:val="22"/>
          <w:lang w:val="en-US"/>
        </w:rPr>
        <w:t xml:space="preserve">  </w:t>
      </w:r>
      <w:r w:rsidR="0023356F" w:rsidRPr="003D5463">
        <w:rPr>
          <w:rFonts w:cs="Arial"/>
          <w:sz w:val="20"/>
          <w:szCs w:val="22"/>
          <w:lang w:val="en-US"/>
        </w:rPr>
        <w:t>Suffolk Construction Concrete Contractor: Liberty Baker JV</w:t>
      </w:r>
    </w:p>
    <w:p w:rsidR="00EA60AF" w:rsidRPr="00C408F6" w:rsidRDefault="00EA60AF" w:rsidP="004F51B0">
      <w:pPr>
        <w:tabs>
          <w:tab w:val="left" w:pos="2835"/>
        </w:tabs>
        <w:spacing w:line="264" w:lineRule="auto"/>
        <w:contextualSpacing/>
        <w:rPr>
          <w:rFonts w:cs="Arial"/>
          <w:sz w:val="20"/>
          <w:szCs w:val="22"/>
        </w:rPr>
      </w:pPr>
      <w:r w:rsidRPr="00B26555">
        <w:rPr>
          <w:rFonts w:cs="Arial"/>
          <w:sz w:val="20"/>
          <w:szCs w:val="22"/>
        </w:rPr>
        <w:t>Architekt:</w:t>
      </w:r>
      <w:r w:rsidRPr="00B26555">
        <w:rPr>
          <w:rFonts w:cs="Arial"/>
          <w:sz w:val="20"/>
          <w:szCs w:val="22"/>
        </w:rPr>
        <w:tab/>
      </w:r>
      <w:r w:rsidR="004F51B0" w:rsidRPr="00B26555">
        <w:rPr>
          <w:rFonts w:cs="Arial"/>
          <w:sz w:val="20"/>
          <w:szCs w:val="22"/>
        </w:rPr>
        <w:t xml:space="preserve"> </w:t>
      </w:r>
      <w:r w:rsidR="00B26555" w:rsidRPr="00C408F6">
        <w:rPr>
          <w:rFonts w:cs="Arial"/>
          <w:sz w:val="20"/>
          <w:szCs w:val="22"/>
        </w:rPr>
        <w:t>Klai Juba Wald</w:t>
      </w:r>
    </w:p>
    <w:p w:rsidR="007D3F75" w:rsidRPr="00C15D03" w:rsidRDefault="007D3F75" w:rsidP="004F51B0">
      <w:pPr>
        <w:tabs>
          <w:tab w:val="left" w:pos="2835"/>
        </w:tabs>
        <w:spacing w:line="264" w:lineRule="auto"/>
        <w:contextualSpacing/>
        <w:rPr>
          <w:rFonts w:cs="Arial"/>
          <w:sz w:val="20"/>
          <w:szCs w:val="22"/>
        </w:rPr>
      </w:pPr>
      <w:r w:rsidRPr="00C15D03">
        <w:rPr>
          <w:rFonts w:cs="Arial"/>
          <w:sz w:val="20"/>
          <w:szCs w:val="22"/>
        </w:rPr>
        <w:t>Baubeginn:</w:t>
      </w:r>
      <w:r w:rsidRPr="00C15D03">
        <w:rPr>
          <w:rFonts w:cs="Arial"/>
          <w:sz w:val="20"/>
          <w:szCs w:val="22"/>
        </w:rPr>
        <w:tab/>
      </w:r>
      <w:r w:rsidR="004C23CA" w:rsidRPr="00C15D03">
        <w:rPr>
          <w:rFonts w:cs="Arial"/>
          <w:sz w:val="20"/>
          <w:szCs w:val="22"/>
        </w:rPr>
        <w:t xml:space="preserve"> </w:t>
      </w:r>
      <w:r w:rsidR="00026924">
        <w:rPr>
          <w:rFonts w:cs="Arial"/>
          <w:sz w:val="20"/>
          <w:szCs w:val="22"/>
        </w:rPr>
        <w:t>2017</w:t>
      </w:r>
    </w:p>
    <w:p w:rsidR="009A1852" w:rsidRPr="00BA1756" w:rsidRDefault="007D3F75" w:rsidP="004F51B0">
      <w:pPr>
        <w:tabs>
          <w:tab w:val="left" w:pos="2835"/>
        </w:tabs>
        <w:spacing w:line="264" w:lineRule="auto"/>
        <w:contextualSpacing/>
        <w:rPr>
          <w:rFonts w:cs="Arial"/>
          <w:sz w:val="20"/>
          <w:szCs w:val="22"/>
        </w:rPr>
      </w:pPr>
      <w:r w:rsidRPr="00E90FFB">
        <w:rPr>
          <w:rFonts w:cs="Arial"/>
          <w:sz w:val="20"/>
          <w:szCs w:val="22"/>
        </w:rPr>
        <w:t>Geplante Fertigstellung:</w:t>
      </w:r>
      <w:r w:rsidR="00D550FA" w:rsidRPr="00E90FFB">
        <w:rPr>
          <w:rFonts w:cs="Arial"/>
          <w:sz w:val="20"/>
          <w:szCs w:val="22"/>
        </w:rPr>
        <w:tab/>
      </w:r>
      <w:r w:rsidR="002E02A7">
        <w:rPr>
          <w:rFonts w:cs="Arial"/>
          <w:sz w:val="20"/>
          <w:szCs w:val="22"/>
        </w:rPr>
        <w:t xml:space="preserve"> </w:t>
      </w:r>
      <w:r w:rsidR="00026924">
        <w:rPr>
          <w:rFonts w:cs="Arial"/>
          <w:sz w:val="20"/>
          <w:szCs w:val="22"/>
        </w:rPr>
        <w:t>2019</w:t>
      </w:r>
    </w:p>
    <w:p w:rsidR="0072617F" w:rsidRDefault="0072617F" w:rsidP="00990AED">
      <w:pPr>
        <w:tabs>
          <w:tab w:val="left" w:pos="2835"/>
        </w:tabs>
        <w:spacing w:line="264" w:lineRule="auto"/>
        <w:contextualSpacing/>
        <w:rPr>
          <w:rFonts w:cs="Arial"/>
          <w:b/>
          <w:sz w:val="20"/>
          <w:szCs w:val="22"/>
        </w:rPr>
      </w:pPr>
    </w:p>
    <w:p w:rsidR="0072617F" w:rsidRDefault="0072617F" w:rsidP="00990AED">
      <w:pPr>
        <w:tabs>
          <w:tab w:val="left" w:pos="2835"/>
        </w:tabs>
        <w:spacing w:line="264" w:lineRule="auto"/>
        <w:contextualSpacing/>
        <w:rPr>
          <w:rFonts w:cs="Arial"/>
          <w:sz w:val="20"/>
          <w:szCs w:val="22"/>
        </w:rPr>
      </w:pPr>
      <w:r>
        <w:rPr>
          <w:rFonts w:cs="Arial"/>
          <w:sz w:val="20"/>
          <w:szCs w:val="22"/>
        </w:rPr>
        <w:t>Im Einsatz:</w:t>
      </w:r>
      <w:r>
        <w:rPr>
          <w:rFonts w:cs="Arial"/>
          <w:sz w:val="20"/>
          <w:szCs w:val="22"/>
        </w:rPr>
        <w:tab/>
      </w:r>
      <w:r w:rsidR="00990AED" w:rsidRPr="00990AED">
        <w:rPr>
          <w:rFonts w:cs="Arial"/>
          <w:sz w:val="20"/>
          <w:szCs w:val="22"/>
        </w:rPr>
        <w:t>Selbstkle</w:t>
      </w:r>
      <w:r w:rsidR="00990AED">
        <w:rPr>
          <w:rFonts w:cs="Arial"/>
          <w:sz w:val="20"/>
          <w:szCs w:val="22"/>
        </w:rPr>
        <w:t>tterplattform Super Climber SCP</w:t>
      </w:r>
      <w:r w:rsidR="00990AED" w:rsidRPr="00990AED">
        <w:rPr>
          <w:rFonts w:cs="Arial"/>
          <w:sz w:val="20"/>
          <w:szCs w:val="22"/>
        </w:rPr>
        <w:t>, Trägerschalung Top 50</w:t>
      </w:r>
    </w:p>
    <w:p w:rsidR="001246F6" w:rsidRDefault="0072617F" w:rsidP="00463511">
      <w:pPr>
        <w:tabs>
          <w:tab w:val="left" w:pos="2835"/>
        </w:tabs>
        <w:spacing w:line="264" w:lineRule="auto"/>
        <w:contextualSpacing/>
        <w:rPr>
          <w:rFonts w:cs="Arial"/>
          <w:sz w:val="20"/>
          <w:szCs w:val="22"/>
        </w:rPr>
      </w:pPr>
      <w:r>
        <w:rPr>
          <w:rFonts w:cs="Arial"/>
          <w:sz w:val="20"/>
          <w:szCs w:val="22"/>
        </w:rPr>
        <w:t xml:space="preserve">                                                   </w:t>
      </w:r>
      <w:r w:rsidR="006D44F5">
        <w:rPr>
          <w:rFonts w:cs="Arial"/>
          <w:sz w:val="20"/>
          <w:szCs w:val="22"/>
        </w:rPr>
        <w:t>Rahmensch</w:t>
      </w:r>
      <w:r w:rsidR="008B0CAE">
        <w:rPr>
          <w:rFonts w:cs="Arial"/>
          <w:sz w:val="20"/>
          <w:szCs w:val="22"/>
        </w:rPr>
        <w:t>a</w:t>
      </w:r>
      <w:r w:rsidR="006D44F5">
        <w:rPr>
          <w:rFonts w:cs="Arial"/>
          <w:sz w:val="20"/>
          <w:szCs w:val="22"/>
        </w:rPr>
        <w:t>l</w:t>
      </w:r>
      <w:r w:rsidR="008B0CAE">
        <w:rPr>
          <w:rFonts w:cs="Arial"/>
          <w:sz w:val="20"/>
          <w:szCs w:val="22"/>
        </w:rPr>
        <w:t>ung Framax Xlife</w:t>
      </w:r>
      <w:r w:rsidR="005E1A5E">
        <w:rPr>
          <w:rFonts w:cs="Arial"/>
          <w:sz w:val="20"/>
          <w:szCs w:val="22"/>
        </w:rPr>
        <w:t xml:space="preserve">, </w:t>
      </w:r>
      <w:r w:rsidR="008B0CAE">
        <w:rPr>
          <w:rFonts w:cs="Arial"/>
          <w:sz w:val="20"/>
          <w:szCs w:val="22"/>
        </w:rPr>
        <w:t>Rahmenschalung Frami Xlife</w:t>
      </w:r>
    </w:p>
    <w:p w:rsidR="00EB0CE3" w:rsidRPr="0072617F" w:rsidRDefault="00EB0CE3" w:rsidP="00463511">
      <w:pPr>
        <w:tabs>
          <w:tab w:val="left" w:pos="2835"/>
        </w:tabs>
        <w:spacing w:line="264" w:lineRule="auto"/>
        <w:contextualSpacing/>
        <w:rPr>
          <w:rFonts w:cs="Arial"/>
          <w:sz w:val="20"/>
          <w:szCs w:val="22"/>
        </w:rPr>
      </w:pPr>
    </w:p>
    <w:tbl>
      <w:tblPr>
        <w:tblW w:w="0" w:type="auto"/>
        <w:tblLayout w:type="fixed"/>
        <w:tblLook w:val="04A0" w:firstRow="1" w:lastRow="0" w:firstColumn="1" w:lastColumn="0" w:noHBand="0" w:noVBand="1"/>
      </w:tblPr>
      <w:tblGrid>
        <w:gridCol w:w="3227"/>
        <w:gridCol w:w="3544"/>
        <w:gridCol w:w="2799"/>
      </w:tblGrid>
      <w:tr w:rsidR="005A7CAF" w:rsidRPr="00DA6020" w:rsidTr="00FB1198">
        <w:trPr>
          <w:trHeight w:val="136"/>
        </w:trPr>
        <w:tc>
          <w:tcPr>
            <w:tcW w:w="6771" w:type="dxa"/>
            <w:gridSpan w:val="2"/>
          </w:tcPr>
          <w:p w:rsidR="005A7CAF" w:rsidRPr="0072617F" w:rsidRDefault="005A7CAF" w:rsidP="000678CA">
            <w:pPr>
              <w:spacing w:line="276" w:lineRule="auto"/>
              <w:rPr>
                <w:b/>
                <w:sz w:val="20"/>
                <w:szCs w:val="16"/>
              </w:rPr>
            </w:pPr>
          </w:p>
          <w:p w:rsidR="005A7CAF" w:rsidRPr="0028169D" w:rsidRDefault="005A7CAF" w:rsidP="000678CA">
            <w:pPr>
              <w:spacing w:line="276" w:lineRule="auto"/>
              <w:rPr>
                <w:b/>
                <w:sz w:val="20"/>
                <w:szCs w:val="16"/>
              </w:rPr>
            </w:pPr>
            <w:r w:rsidRPr="0028169D">
              <w:rPr>
                <w:b/>
                <w:sz w:val="20"/>
                <w:szCs w:val="16"/>
              </w:rPr>
              <w:t>Fotos:</w:t>
            </w:r>
          </w:p>
          <w:p w:rsidR="005A7CAF" w:rsidRPr="0028169D" w:rsidRDefault="005A7CAF" w:rsidP="000678CA">
            <w:pPr>
              <w:spacing w:line="276" w:lineRule="auto"/>
              <w:rPr>
                <w:rFonts w:cs="Arial"/>
                <w:sz w:val="20"/>
                <w:szCs w:val="20"/>
              </w:rPr>
            </w:pPr>
            <w:r w:rsidRPr="0028169D">
              <w:rPr>
                <w:sz w:val="20"/>
                <w:szCs w:val="16"/>
              </w:rPr>
              <w:t>Bei Veröffentlichung bitten wir Sie um Angabe des Fotocredits.</w:t>
            </w:r>
          </w:p>
          <w:p w:rsidR="005A7CAF" w:rsidRPr="004C4EAE" w:rsidRDefault="005A7CAF" w:rsidP="000678CA">
            <w:pPr>
              <w:spacing w:line="276" w:lineRule="auto"/>
              <w:rPr>
                <w:sz w:val="16"/>
                <w:szCs w:val="16"/>
              </w:rPr>
            </w:pPr>
          </w:p>
        </w:tc>
        <w:tc>
          <w:tcPr>
            <w:tcW w:w="2799" w:type="dxa"/>
          </w:tcPr>
          <w:p w:rsidR="005A7CAF" w:rsidRPr="0072617F" w:rsidRDefault="005A7CAF" w:rsidP="000678CA">
            <w:pPr>
              <w:spacing w:line="276" w:lineRule="auto"/>
              <w:rPr>
                <w:b/>
                <w:sz w:val="20"/>
                <w:szCs w:val="16"/>
              </w:rPr>
            </w:pPr>
          </w:p>
        </w:tc>
      </w:tr>
      <w:tr w:rsidR="005A7CAF" w:rsidRPr="001B3175" w:rsidTr="00FB1198">
        <w:trPr>
          <w:trHeight w:val="3076"/>
        </w:trPr>
        <w:tc>
          <w:tcPr>
            <w:tcW w:w="3227" w:type="dxa"/>
          </w:tcPr>
          <w:p w:rsidR="005A7CAF" w:rsidRPr="008E6D4C" w:rsidRDefault="005A7CAF" w:rsidP="000678CA">
            <w:pPr>
              <w:spacing w:line="276" w:lineRule="auto"/>
              <w:rPr>
                <w:sz w:val="16"/>
                <w:szCs w:val="16"/>
              </w:rPr>
            </w:pPr>
            <w:r>
              <w:rPr>
                <w:noProof/>
                <w:sz w:val="16"/>
                <w:szCs w:val="16"/>
                <w:lang w:eastAsia="de-DE"/>
              </w:rPr>
              <w:drawing>
                <wp:inline distT="0" distB="0" distL="0" distR="0">
                  <wp:extent cx="2300634" cy="1758950"/>
                  <wp:effectExtent l="19050" t="0" r="4416" b="0"/>
                  <wp:docPr id="14" name="Bild 1" descr="K:\Public_Relations_and_Communications\Media_Relations\Medienarbeit\2018\Presseinformationen\2018_6 Hard Rock Hotel - USA\Fotos\Word\Hard Rock Hotel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ublic_Relations_and_Communications\Media_Relations\Medienarbeit\2018\Presseinformationen\2018_6 Hard Rock Hotel - USA\Fotos\Word\Hard Rock Hotel_1.jpg"/>
                          <pic:cNvPicPr>
                            <a:picLocks noChangeAspect="1" noChangeArrowheads="1"/>
                          </pic:cNvPicPr>
                        </pic:nvPicPr>
                        <pic:blipFill>
                          <a:blip r:embed="rId8" cstate="print"/>
                          <a:srcRect/>
                          <a:stretch>
                            <a:fillRect/>
                          </a:stretch>
                        </pic:blipFill>
                        <pic:spPr bwMode="auto">
                          <a:xfrm>
                            <a:off x="0" y="0"/>
                            <a:ext cx="2304411" cy="1761837"/>
                          </a:xfrm>
                          <a:prstGeom prst="rect">
                            <a:avLst/>
                          </a:prstGeom>
                          <a:noFill/>
                          <a:ln w="9525">
                            <a:noFill/>
                            <a:miter lim="800000"/>
                            <a:headEnd/>
                            <a:tailEnd/>
                          </a:ln>
                        </pic:spPr>
                      </pic:pic>
                    </a:graphicData>
                  </a:graphic>
                </wp:inline>
              </w:drawing>
            </w:r>
          </w:p>
        </w:tc>
        <w:tc>
          <w:tcPr>
            <w:tcW w:w="3544" w:type="dxa"/>
          </w:tcPr>
          <w:p w:rsidR="005A7CAF" w:rsidRPr="00F0234D" w:rsidRDefault="005A7CAF" w:rsidP="005A7CAF">
            <w:pPr>
              <w:spacing w:line="276" w:lineRule="auto"/>
              <w:rPr>
                <w:rFonts w:cs="Arial"/>
                <w:sz w:val="20"/>
                <w:szCs w:val="22"/>
                <w:lang w:val="en-US"/>
              </w:rPr>
            </w:pPr>
            <w:r>
              <w:rPr>
                <w:noProof/>
                <w:sz w:val="16"/>
                <w:szCs w:val="16"/>
                <w:lang w:eastAsia="de-DE"/>
              </w:rPr>
              <w:drawing>
                <wp:inline distT="0" distB="0" distL="0" distR="0">
                  <wp:extent cx="2720230" cy="1556350"/>
                  <wp:effectExtent l="19050" t="0" r="3920" b="0"/>
                  <wp:docPr id="15" name="Bild 2" descr="K:\Public_Relations_and_Communications\Media_Relations\Medienarbeit\2018\Presseinformationen\2018_6 Hard Rock Hotel - USA\Fotos\Word\Hard Rock Hotel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ublic_Relations_and_Communications\Media_Relations\Medienarbeit\2018\Presseinformationen\2018_6 Hard Rock Hotel - USA\Fotos\Word\Hard Rock Hotel_2.jpg"/>
                          <pic:cNvPicPr>
                            <a:picLocks noChangeAspect="1" noChangeArrowheads="1"/>
                          </pic:cNvPicPr>
                        </pic:nvPicPr>
                        <pic:blipFill>
                          <a:blip r:embed="rId9" cstate="print"/>
                          <a:srcRect/>
                          <a:stretch>
                            <a:fillRect/>
                          </a:stretch>
                        </pic:blipFill>
                        <pic:spPr bwMode="auto">
                          <a:xfrm>
                            <a:off x="0" y="0"/>
                            <a:ext cx="2723613" cy="1558286"/>
                          </a:xfrm>
                          <a:prstGeom prst="rect">
                            <a:avLst/>
                          </a:prstGeom>
                          <a:noFill/>
                          <a:ln w="9525">
                            <a:noFill/>
                            <a:miter lim="800000"/>
                            <a:headEnd/>
                            <a:tailEnd/>
                          </a:ln>
                        </pic:spPr>
                      </pic:pic>
                    </a:graphicData>
                  </a:graphic>
                </wp:inline>
              </w:drawing>
            </w:r>
          </w:p>
        </w:tc>
        <w:tc>
          <w:tcPr>
            <w:tcW w:w="2799" w:type="dxa"/>
          </w:tcPr>
          <w:p w:rsidR="005A7CAF" w:rsidRDefault="001915C0" w:rsidP="00FC4E43">
            <w:pPr>
              <w:spacing w:line="276" w:lineRule="auto"/>
              <w:rPr>
                <w:sz w:val="20"/>
                <w:szCs w:val="20"/>
              </w:rPr>
            </w:pPr>
            <w:r>
              <w:rPr>
                <w:noProof/>
                <w:sz w:val="20"/>
                <w:szCs w:val="20"/>
                <w:lang w:eastAsia="de-DE"/>
              </w:rPr>
              <w:drawing>
                <wp:inline distT="0" distB="0" distL="0" distR="0">
                  <wp:extent cx="1334286" cy="1868400"/>
                  <wp:effectExtent l="19050" t="0" r="0" b="0"/>
                  <wp:docPr id="3" name="Bild 2" descr="K:\Public_Relations_and_Communications\Media_Relations\Medienarbeit\2018\Presseinformationen\2018_7 Hard Rock Hotel - USA\Fotos\Word\Hard Rock Hotel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ublic_Relations_and_Communications\Media_Relations\Medienarbeit\2018\Presseinformationen\2018_7 Hard Rock Hotel - USA\Fotos\Word\Hard Rock Hotel_3.jpg"/>
                          <pic:cNvPicPr>
                            <a:picLocks noChangeAspect="1" noChangeArrowheads="1"/>
                          </pic:cNvPicPr>
                        </pic:nvPicPr>
                        <pic:blipFill>
                          <a:blip r:embed="rId10" cstate="print"/>
                          <a:srcRect/>
                          <a:stretch>
                            <a:fillRect/>
                          </a:stretch>
                        </pic:blipFill>
                        <pic:spPr bwMode="auto">
                          <a:xfrm>
                            <a:off x="0" y="0"/>
                            <a:ext cx="1334286" cy="1868400"/>
                          </a:xfrm>
                          <a:prstGeom prst="rect">
                            <a:avLst/>
                          </a:prstGeom>
                          <a:noFill/>
                          <a:ln w="9525">
                            <a:noFill/>
                            <a:miter lim="800000"/>
                            <a:headEnd/>
                            <a:tailEnd/>
                          </a:ln>
                        </pic:spPr>
                      </pic:pic>
                    </a:graphicData>
                  </a:graphic>
                </wp:inline>
              </w:drawing>
            </w:r>
          </w:p>
        </w:tc>
      </w:tr>
      <w:tr w:rsidR="005A7CAF" w:rsidRPr="001A31F9" w:rsidTr="00B5671A">
        <w:trPr>
          <w:trHeight w:val="80"/>
        </w:trPr>
        <w:tc>
          <w:tcPr>
            <w:tcW w:w="3227" w:type="dxa"/>
          </w:tcPr>
          <w:p w:rsidR="005A7CAF" w:rsidRDefault="005A7CAF" w:rsidP="005A7CAF">
            <w:pPr>
              <w:spacing w:line="276" w:lineRule="auto"/>
              <w:rPr>
                <w:sz w:val="20"/>
                <w:szCs w:val="20"/>
              </w:rPr>
            </w:pPr>
          </w:p>
          <w:p w:rsidR="005A7CAF" w:rsidRPr="000F21A8" w:rsidRDefault="005A7CAF" w:rsidP="005A7CAF">
            <w:pPr>
              <w:spacing w:line="276" w:lineRule="auto"/>
              <w:rPr>
                <w:sz w:val="20"/>
                <w:szCs w:val="20"/>
              </w:rPr>
            </w:pPr>
            <w:r>
              <w:rPr>
                <w:sz w:val="20"/>
                <w:szCs w:val="20"/>
              </w:rPr>
              <w:t>In Hollywood, Florida entsteht mit dem Hard Rock Hotel weltweit das erste Gebäude in Gitarrenform.</w:t>
            </w:r>
          </w:p>
          <w:p w:rsidR="005A7CAF" w:rsidRPr="00937490" w:rsidRDefault="005A7CAF" w:rsidP="005A7CAF">
            <w:pPr>
              <w:spacing w:line="276" w:lineRule="auto"/>
              <w:rPr>
                <w:sz w:val="20"/>
                <w:szCs w:val="20"/>
              </w:rPr>
            </w:pPr>
          </w:p>
          <w:p w:rsidR="005A7CAF" w:rsidRDefault="005A7CAF" w:rsidP="005A7CAF">
            <w:pPr>
              <w:spacing w:line="276" w:lineRule="auto"/>
              <w:rPr>
                <w:sz w:val="20"/>
                <w:szCs w:val="20"/>
                <w:lang w:val="en-US"/>
              </w:rPr>
            </w:pPr>
            <w:r w:rsidRPr="00AD7663">
              <w:rPr>
                <w:sz w:val="20"/>
                <w:szCs w:val="20"/>
                <w:lang w:val="en-US"/>
              </w:rPr>
              <w:t xml:space="preserve">Foto: </w:t>
            </w:r>
            <w:r>
              <w:rPr>
                <w:sz w:val="20"/>
                <w:szCs w:val="20"/>
                <w:lang w:val="en-US"/>
              </w:rPr>
              <w:t>Hard Rock Hotel_1.jpg</w:t>
            </w:r>
          </w:p>
          <w:p w:rsidR="005A7CAF" w:rsidRDefault="005A7CAF" w:rsidP="005A7CAF">
            <w:pPr>
              <w:spacing w:line="276" w:lineRule="auto"/>
              <w:rPr>
                <w:noProof/>
                <w:sz w:val="16"/>
                <w:szCs w:val="16"/>
                <w:lang w:val="en-US"/>
              </w:rPr>
            </w:pPr>
            <w:r>
              <w:rPr>
                <w:sz w:val="20"/>
                <w:szCs w:val="20"/>
                <w:lang w:val="en-US"/>
              </w:rPr>
              <w:t xml:space="preserve">Copyright: </w:t>
            </w:r>
            <w:proofErr w:type="spellStart"/>
            <w:r>
              <w:rPr>
                <w:sz w:val="20"/>
                <w:szCs w:val="20"/>
                <w:lang w:val="en-US"/>
              </w:rPr>
              <w:t>Doka</w:t>
            </w:r>
            <w:proofErr w:type="spellEnd"/>
          </w:p>
          <w:p w:rsidR="005A7CAF" w:rsidRDefault="005A7CAF" w:rsidP="000678CA">
            <w:pPr>
              <w:spacing w:line="276" w:lineRule="auto"/>
              <w:rPr>
                <w:noProof/>
                <w:sz w:val="16"/>
                <w:szCs w:val="16"/>
                <w:lang w:val="en-US"/>
              </w:rPr>
            </w:pPr>
          </w:p>
        </w:tc>
        <w:tc>
          <w:tcPr>
            <w:tcW w:w="3544" w:type="dxa"/>
          </w:tcPr>
          <w:p w:rsidR="005A7CAF" w:rsidRPr="0032193E" w:rsidRDefault="005A7CAF" w:rsidP="00AD7663">
            <w:pPr>
              <w:spacing w:line="276" w:lineRule="auto"/>
              <w:rPr>
                <w:sz w:val="20"/>
                <w:szCs w:val="20"/>
                <w:lang w:val="en-US"/>
              </w:rPr>
            </w:pPr>
          </w:p>
          <w:p w:rsidR="000C5983" w:rsidRDefault="000C5983" w:rsidP="000C5983">
            <w:pPr>
              <w:spacing w:line="276" w:lineRule="auto"/>
              <w:rPr>
                <w:sz w:val="20"/>
                <w:szCs w:val="20"/>
              </w:rPr>
            </w:pPr>
            <w:r>
              <w:rPr>
                <w:sz w:val="20"/>
                <w:szCs w:val="20"/>
              </w:rPr>
              <w:t xml:space="preserve">Das 125 m hohe Gebäude wird </w:t>
            </w:r>
            <w:r w:rsidRPr="0005426E">
              <w:rPr>
                <w:sz w:val="20"/>
                <w:szCs w:val="20"/>
              </w:rPr>
              <w:t>638 Hotelzimmer beherbergen.</w:t>
            </w:r>
          </w:p>
          <w:p w:rsidR="005A7CAF" w:rsidRPr="0005426E" w:rsidRDefault="005A7CAF" w:rsidP="00E42C91">
            <w:pPr>
              <w:spacing w:line="276" w:lineRule="auto"/>
              <w:rPr>
                <w:sz w:val="20"/>
                <w:szCs w:val="20"/>
              </w:rPr>
            </w:pPr>
          </w:p>
          <w:p w:rsidR="005A7CAF" w:rsidRDefault="005A7CAF" w:rsidP="00E42C91">
            <w:pPr>
              <w:spacing w:line="276" w:lineRule="auto"/>
              <w:rPr>
                <w:sz w:val="20"/>
                <w:szCs w:val="20"/>
                <w:lang w:val="en-US"/>
              </w:rPr>
            </w:pPr>
            <w:r w:rsidRPr="000C05A5">
              <w:rPr>
                <w:sz w:val="20"/>
                <w:szCs w:val="20"/>
                <w:lang w:val="en-US"/>
              </w:rPr>
              <w:t xml:space="preserve">Foto: </w:t>
            </w:r>
            <w:r>
              <w:rPr>
                <w:sz w:val="20"/>
                <w:szCs w:val="20"/>
                <w:lang w:val="en-US"/>
              </w:rPr>
              <w:t>Hard Rock Hotel_2.jpg</w:t>
            </w:r>
          </w:p>
          <w:p w:rsidR="005A7CAF" w:rsidRDefault="0032193E" w:rsidP="00E42C91">
            <w:pPr>
              <w:spacing w:line="276" w:lineRule="auto"/>
              <w:rPr>
                <w:sz w:val="20"/>
                <w:szCs w:val="20"/>
                <w:lang w:val="en-US"/>
              </w:rPr>
            </w:pPr>
            <w:r>
              <w:rPr>
                <w:sz w:val="20"/>
                <w:szCs w:val="20"/>
                <w:lang w:val="en-US"/>
              </w:rPr>
              <w:t xml:space="preserve">Copyright: </w:t>
            </w:r>
            <w:r w:rsidR="001915C0">
              <w:rPr>
                <w:sz w:val="20"/>
                <w:szCs w:val="20"/>
                <w:lang w:val="en-US"/>
              </w:rPr>
              <w:t>Klai Juba Wald</w:t>
            </w:r>
          </w:p>
          <w:p w:rsidR="005A7CAF" w:rsidRPr="0032193E" w:rsidRDefault="005A7CAF" w:rsidP="00FC4E43">
            <w:pPr>
              <w:spacing w:line="276" w:lineRule="auto"/>
              <w:rPr>
                <w:sz w:val="20"/>
                <w:szCs w:val="20"/>
                <w:highlight w:val="yellow"/>
                <w:lang w:val="en-US"/>
              </w:rPr>
            </w:pPr>
          </w:p>
        </w:tc>
        <w:tc>
          <w:tcPr>
            <w:tcW w:w="2799" w:type="dxa"/>
          </w:tcPr>
          <w:p w:rsidR="005A7CAF" w:rsidRPr="0032193E" w:rsidRDefault="005A7CAF" w:rsidP="005A7CAF">
            <w:pPr>
              <w:spacing w:line="276" w:lineRule="auto"/>
              <w:rPr>
                <w:sz w:val="20"/>
                <w:szCs w:val="20"/>
                <w:lang w:val="en-US"/>
              </w:rPr>
            </w:pPr>
          </w:p>
          <w:p w:rsidR="005A7CAF" w:rsidRDefault="000C5983" w:rsidP="005A7CAF">
            <w:pPr>
              <w:spacing w:line="276" w:lineRule="auto"/>
              <w:rPr>
                <w:sz w:val="20"/>
                <w:szCs w:val="20"/>
              </w:rPr>
            </w:pPr>
            <w:r>
              <w:rPr>
                <w:sz w:val="20"/>
                <w:szCs w:val="20"/>
              </w:rPr>
              <w:t xml:space="preserve">Das Hotel ähnelt zwei Rücken an </w:t>
            </w:r>
            <w:r w:rsidRPr="0005426E">
              <w:rPr>
                <w:sz w:val="20"/>
                <w:szCs w:val="20"/>
              </w:rPr>
              <w:t>Rücken stehenden Gitarren</w:t>
            </w:r>
            <w:r>
              <w:rPr>
                <w:sz w:val="20"/>
                <w:szCs w:val="20"/>
              </w:rPr>
              <w:t>.</w:t>
            </w:r>
          </w:p>
          <w:p w:rsidR="000C5983" w:rsidRDefault="000C5983" w:rsidP="005A7CAF">
            <w:pPr>
              <w:spacing w:line="276" w:lineRule="auto"/>
              <w:rPr>
                <w:sz w:val="20"/>
                <w:szCs w:val="20"/>
              </w:rPr>
            </w:pPr>
          </w:p>
          <w:p w:rsidR="005A7CAF" w:rsidRPr="001612A0" w:rsidRDefault="005A7CAF" w:rsidP="005A7CAF">
            <w:pPr>
              <w:spacing w:line="276" w:lineRule="auto"/>
              <w:rPr>
                <w:sz w:val="20"/>
                <w:szCs w:val="20"/>
                <w:lang w:val="en-US"/>
              </w:rPr>
            </w:pPr>
            <w:r w:rsidRPr="001612A0">
              <w:rPr>
                <w:sz w:val="20"/>
                <w:szCs w:val="20"/>
                <w:lang w:val="en-US"/>
              </w:rPr>
              <w:t xml:space="preserve">Foto: Hard Rock Hotel_3.jpg </w:t>
            </w:r>
          </w:p>
          <w:p w:rsidR="005A7CAF" w:rsidRDefault="0032193E" w:rsidP="005A7CAF">
            <w:pPr>
              <w:spacing w:line="276" w:lineRule="auto"/>
              <w:rPr>
                <w:sz w:val="20"/>
                <w:szCs w:val="20"/>
                <w:lang w:val="en-US"/>
              </w:rPr>
            </w:pPr>
            <w:r>
              <w:rPr>
                <w:sz w:val="20"/>
                <w:szCs w:val="20"/>
                <w:lang w:val="en-US"/>
              </w:rPr>
              <w:t xml:space="preserve">Copyright: </w:t>
            </w:r>
            <w:r w:rsidR="001915C0">
              <w:rPr>
                <w:sz w:val="20"/>
                <w:szCs w:val="20"/>
                <w:lang w:val="en-US"/>
              </w:rPr>
              <w:t>Klai Juba Wald</w:t>
            </w:r>
          </w:p>
          <w:p w:rsidR="005A7CAF" w:rsidRPr="0072617F" w:rsidRDefault="005A7CAF" w:rsidP="005A7CAF">
            <w:pPr>
              <w:spacing w:line="276" w:lineRule="auto"/>
              <w:rPr>
                <w:sz w:val="20"/>
                <w:szCs w:val="20"/>
                <w:lang w:val="en-US"/>
              </w:rPr>
            </w:pPr>
          </w:p>
        </w:tc>
      </w:tr>
    </w:tbl>
    <w:p w:rsidR="00BA1756" w:rsidRPr="001E41F5" w:rsidRDefault="00BA1756" w:rsidP="00BA1756">
      <w:pPr>
        <w:rPr>
          <w:b/>
          <w:sz w:val="20"/>
          <w:szCs w:val="20"/>
        </w:rPr>
      </w:pPr>
      <w:r w:rsidRPr="001E41F5">
        <w:rPr>
          <w:b/>
          <w:sz w:val="20"/>
          <w:szCs w:val="20"/>
        </w:rPr>
        <w:lastRenderedPageBreak/>
        <w:t>Über Doka:</w:t>
      </w:r>
    </w:p>
    <w:p w:rsidR="00BA1756" w:rsidRDefault="00BA1756" w:rsidP="00BA1756">
      <w:pPr>
        <w:rPr>
          <w:rFonts w:cs="Arial"/>
          <w:sz w:val="20"/>
          <w:szCs w:val="20"/>
          <w:lang w:val="de-AT"/>
        </w:rPr>
      </w:pPr>
      <w:r w:rsidRPr="00F55A4E">
        <w:rPr>
          <w:rFonts w:cs="Arial"/>
          <w:sz w:val="20"/>
          <w:szCs w:val="20"/>
          <w:lang w:val="de-AT"/>
        </w:rPr>
        <w:t>Doka zählt zu den weltweit führenden Unternehmen in der Entwicklung, Herstellung und im Vertrieb von Schalungstechnik für alle Bereiche am Bau. Mit mehr als 160 Vertriebs- und Logistikstando</w:t>
      </w:r>
      <w:r w:rsidR="007B637A">
        <w:rPr>
          <w:rFonts w:cs="Arial"/>
          <w:sz w:val="20"/>
          <w:szCs w:val="20"/>
          <w:lang w:val="de-AT"/>
        </w:rPr>
        <w:t xml:space="preserve">rten in über 70 Ländern verfügt Doka </w:t>
      </w:r>
      <w:r w:rsidRPr="00F55A4E">
        <w:rPr>
          <w:rFonts w:cs="Arial"/>
          <w:sz w:val="20"/>
          <w:szCs w:val="20"/>
          <w:lang w:val="de-AT"/>
        </w:rPr>
        <w:t>über ein leistungsstarkes Vertriebsnetz und garantiert damit die rasche und professionelle Bereitstellung von Mater</w:t>
      </w:r>
      <w:r w:rsidR="007B637A">
        <w:rPr>
          <w:rFonts w:cs="Arial"/>
          <w:sz w:val="20"/>
          <w:szCs w:val="20"/>
          <w:lang w:val="de-AT"/>
        </w:rPr>
        <w:t xml:space="preserve">ial und technischem Support. Doka </w:t>
      </w:r>
      <w:r>
        <w:rPr>
          <w:rFonts w:cs="Arial"/>
          <w:sz w:val="20"/>
          <w:szCs w:val="20"/>
          <w:lang w:val="de-AT"/>
        </w:rPr>
        <w:t xml:space="preserve">ist ein Unternehmen </w:t>
      </w:r>
      <w:r w:rsidRPr="00F55A4E">
        <w:rPr>
          <w:rFonts w:cs="Arial"/>
          <w:sz w:val="20"/>
          <w:szCs w:val="20"/>
          <w:lang w:val="de-AT"/>
        </w:rPr>
        <w:t>der Umdasch Gro</w:t>
      </w:r>
      <w:r>
        <w:rPr>
          <w:rFonts w:cs="Arial"/>
          <w:sz w:val="20"/>
          <w:szCs w:val="20"/>
          <w:lang w:val="de-AT"/>
        </w:rPr>
        <w:t xml:space="preserve">up und beschäftigt weltweit </w:t>
      </w:r>
      <w:r w:rsidRPr="00F55A4E">
        <w:rPr>
          <w:rFonts w:cs="Arial"/>
          <w:sz w:val="20"/>
          <w:szCs w:val="20"/>
          <w:lang w:val="de-AT"/>
        </w:rPr>
        <w:t>6</w:t>
      </w:r>
      <w:r>
        <w:rPr>
          <w:rFonts w:cs="Arial"/>
          <w:sz w:val="20"/>
          <w:szCs w:val="20"/>
          <w:lang w:val="de-AT"/>
        </w:rPr>
        <w:t>.7</w:t>
      </w:r>
      <w:r w:rsidRPr="00F55A4E">
        <w:rPr>
          <w:rFonts w:cs="Arial"/>
          <w:sz w:val="20"/>
          <w:szCs w:val="20"/>
          <w:lang w:val="de-AT"/>
        </w:rPr>
        <w:t>00 Mitarbeiterinnen und Mitarbeiter.</w:t>
      </w:r>
    </w:p>
    <w:p w:rsidR="00BA1756" w:rsidRDefault="00BA1756" w:rsidP="00BA1756">
      <w:pPr>
        <w:tabs>
          <w:tab w:val="left" w:pos="2835"/>
        </w:tabs>
        <w:spacing w:line="264" w:lineRule="auto"/>
        <w:rPr>
          <w:rFonts w:cs="Arial"/>
          <w:sz w:val="20"/>
          <w:szCs w:val="20"/>
          <w:lang w:val="de-AT"/>
        </w:rPr>
      </w:pPr>
    </w:p>
    <w:p w:rsidR="00BA1756" w:rsidRPr="00483AA3" w:rsidRDefault="00BA1756" w:rsidP="00BA1756">
      <w:pPr>
        <w:tabs>
          <w:tab w:val="left" w:pos="2835"/>
        </w:tabs>
        <w:spacing w:line="264" w:lineRule="auto"/>
        <w:rPr>
          <w:rFonts w:cs="Arial"/>
          <w:sz w:val="20"/>
          <w:szCs w:val="22"/>
        </w:rPr>
      </w:pPr>
      <w:r w:rsidRPr="00483AA3">
        <w:rPr>
          <w:rFonts w:cs="Arial"/>
          <w:b/>
          <w:sz w:val="20"/>
          <w:szCs w:val="20"/>
        </w:rPr>
        <w:t>Pressekontakt</w:t>
      </w:r>
    </w:p>
    <w:p w:rsidR="00BA1756" w:rsidRPr="00483AA3" w:rsidRDefault="00586BC5" w:rsidP="00BA1756">
      <w:pPr>
        <w:rPr>
          <w:rFonts w:cs="Arial"/>
          <w:b/>
          <w:sz w:val="20"/>
          <w:szCs w:val="20"/>
        </w:rPr>
      </w:pPr>
      <w:r w:rsidRPr="00483AA3">
        <w:rPr>
          <w:rFonts w:cs="Arial"/>
          <w:b/>
          <w:sz w:val="20"/>
          <w:szCs w:val="20"/>
        </w:rPr>
        <w:t>Doka</w:t>
      </w:r>
    </w:p>
    <w:p w:rsidR="00BA1756" w:rsidRPr="00483AA3" w:rsidRDefault="00BA1756" w:rsidP="00BA1756">
      <w:pPr>
        <w:rPr>
          <w:rFonts w:cs="Arial"/>
          <w:bCs/>
          <w:sz w:val="20"/>
          <w:szCs w:val="20"/>
        </w:rPr>
      </w:pPr>
      <w:r w:rsidRPr="00483AA3">
        <w:rPr>
          <w:rFonts w:cs="Arial"/>
          <w:bCs/>
          <w:sz w:val="20"/>
          <w:szCs w:val="20"/>
        </w:rPr>
        <w:t>Michael Fuker</w:t>
      </w:r>
    </w:p>
    <w:p w:rsidR="00BA1756" w:rsidRPr="00483AA3" w:rsidRDefault="00BA1756" w:rsidP="00BA1756">
      <w:pPr>
        <w:rPr>
          <w:rFonts w:cs="Arial"/>
          <w:sz w:val="20"/>
          <w:szCs w:val="20"/>
        </w:rPr>
      </w:pPr>
      <w:r w:rsidRPr="00483AA3">
        <w:rPr>
          <w:rFonts w:cs="Arial"/>
          <w:sz w:val="20"/>
          <w:szCs w:val="20"/>
        </w:rPr>
        <w:t>Public Relations Manager</w:t>
      </w:r>
    </w:p>
    <w:p w:rsidR="00BA1756" w:rsidRPr="00D64C21" w:rsidRDefault="00BA1756" w:rsidP="00BA1756">
      <w:pPr>
        <w:rPr>
          <w:rFonts w:cs="Arial"/>
          <w:b/>
          <w:bCs/>
          <w:sz w:val="20"/>
          <w:szCs w:val="20"/>
          <w:lang w:val="en-US"/>
        </w:rPr>
      </w:pPr>
      <w:r w:rsidRPr="00D64C21">
        <w:rPr>
          <w:rFonts w:cs="Arial"/>
          <w:b/>
          <w:bCs/>
          <w:sz w:val="20"/>
          <w:szCs w:val="20"/>
          <w:lang w:val="en-US"/>
        </w:rPr>
        <w:t>M</w:t>
      </w:r>
      <w:r w:rsidRPr="00D64C21">
        <w:rPr>
          <w:rFonts w:eastAsiaTheme="minorHAnsi" w:cs="Arial"/>
          <w:b/>
          <w:bCs/>
          <w:color w:val="1F497D"/>
          <w:sz w:val="20"/>
          <w:szCs w:val="20"/>
          <w:lang w:val="en-US"/>
        </w:rPr>
        <w:t xml:space="preserve"> </w:t>
      </w:r>
      <w:r w:rsidRPr="00D64C21">
        <w:rPr>
          <w:rFonts w:cs="Arial"/>
          <w:bCs/>
          <w:sz w:val="20"/>
          <w:szCs w:val="20"/>
          <w:lang w:val="en-US"/>
        </w:rPr>
        <w:t>+43/664/9610657</w:t>
      </w:r>
    </w:p>
    <w:p w:rsidR="00BA1756" w:rsidRPr="00D64C21" w:rsidRDefault="001A31F9" w:rsidP="00BA1756">
      <w:pPr>
        <w:rPr>
          <w:rFonts w:cs="Arial"/>
          <w:sz w:val="20"/>
          <w:szCs w:val="20"/>
          <w:lang w:val="en-US"/>
        </w:rPr>
      </w:pPr>
      <w:hyperlink r:id="rId11" w:history="1">
        <w:r w:rsidR="00BA1756" w:rsidRPr="00D64C21">
          <w:rPr>
            <w:rStyle w:val="Hyperlink"/>
            <w:sz w:val="20"/>
            <w:szCs w:val="20"/>
            <w:lang w:val="en-US"/>
          </w:rPr>
          <w:t>press@doka.com</w:t>
        </w:r>
      </w:hyperlink>
    </w:p>
    <w:p w:rsidR="00ED3107" w:rsidRPr="00DC1C76" w:rsidRDefault="00ED3107" w:rsidP="00ED3107">
      <w:pPr>
        <w:autoSpaceDE w:val="0"/>
        <w:autoSpaceDN w:val="0"/>
        <w:adjustRightInd w:val="0"/>
        <w:rPr>
          <w:rFonts w:ascii="Segoe UI" w:hAnsi="Segoe UI" w:cs="Segoe UI"/>
          <w:sz w:val="20"/>
          <w:szCs w:val="20"/>
          <w:lang w:eastAsia="de-DE"/>
        </w:rPr>
      </w:pPr>
    </w:p>
    <w:sectPr w:rsidR="00ED3107" w:rsidRPr="00DC1C76" w:rsidSect="001F4501">
      <w:headerReference w:type="default" r:id="rId12"/>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38F" w:rsidRDefault="0002338F">
      <w:r>
        <w:separator/>
      </w:r>
    </w:p>
  </w:endnote>
  <w:endnote w:type="continuationSeparator" w:id="0">
    <w:p w:rsidR="0002338F" w:rsidRDefault="00023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altName w:val="Arial"/>
    <w:panose1 w:val="00000000000000000000"/>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38F" w:rsidRDefault="0002338F">
      <w:r>
        <w:separator/>
      </w:r>
    </w:p>
  </w:footnote>
  <w:footnote w:type="continuationSeparator" w:id="0">
    <w:p w:rsidR="0002338F" w:rsidRDefault="000233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38F" w:rsidRDefault="0002338F" w:rsidP="008F2ADD">
    <w:pPr>
      <w:pStyle w:val="Kopfzeile"/>
      <w:tabs>
        <w:tab w:val="left" w:pos="269"/>
      </w:tabs>
    </w:pPr>
    <w:r w:rsidRPr="00CA3935">
      <w:rPr>
        <w:b/>
        <w:noProof/>
        <w:lang w:eastAsia="de-DE"/>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lang w:eastAsia="de-DE"/>
      </w:rPr>
      <w:t>Presseinformation</w:t>
    </w:r>
    <w:r w:rsidR="001A31F9">
      <w:t xml:space="preserve"> / November </w:t>
    </w:r>
    <w:r>
      <w:t>2018</w:t>
    </w:r>
  </w:p>
  <w:p w:rsidR="0002338F" w:rsidRDefault="0002338F" w:rsidP="008F2ADD">
    <w:pPr>
      <w:pStyle w:val="Kopfzeile"/>
    </w:pPr>
  </w:p>
  <w:p w:rsidR="0002338F" w:rsidRPr="00E43CB4" w:rsidRDefault="0002338F" w:rsidP="008F2ADD">
    <w:pPr>
      <w:pStyle w:val="Kopfzeile"/>
      <w:jc w:val="right"/>
    </w:pPr>
  </w:p>
  <w:p w:rsidR="0002338F" w:rsidRDefault="0002338F" w:rsidP="008F2ADD">
    <w:pPr>
      <w:pStyle w:val="Kopfzeile"/>
      <w:jc w:val="right"/>
    </w:pPr>
  </w:p>
  <w:p w:rsidR="0002338F" w:rsidRDefault="0002338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08B76A6"/>
    <w:multiLevelType w:val="multilevel"/>
    <w:tmpl w:val="00E24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857E68"/>
    <w:multiLevelType w:val="multilevel"/>
    <w:tmpl w:val="6E867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17"/>
  </w:num>
  <w:num w:numId="4">
    <w:abstractNumId w:val="5"/>
  </w:num>
  <w:num w:numId="5">
    <w:abstractNumId w:val="0"/>
  </w:num>
  <w:num w:numId="6">
    <w:abstractNumId w:val="8"/>
  </w:num>
  <w:num w:numId="7">
    <w:abstractNumId w:val="4"/>
  </w:num>
  <w:num w:numId="8">
    <w:abstractNumId w:val="2"/>
  </w:num>
  <w:num w:numId="9">
    <w:abstractNumId w:val="14"/>
  </w:num>
  <w:num w:numId="10">
    <w:abstractNumId w:val="16"/>
  </w:num>
  <w:num w:numId="11">
    <w:abstractNumId w:val="11"/>
  </w:num>
  <w:num w:numId="12">
    <w:abstractNumId w:val="3"/>
  </w:num>
  <w:num w:numId="13">
    <w:abstractNumId w:val="15"/>
  </w:num>
  <w:num w:numId="14">
    <w:abstractNumId w:val="7"/>
  </w:num>
  <w:num w:numId="15">
    <w:abstractNumId w:val="6"/>
  </w:num>
  <w:num w:numId="16">
    <w:abstractNumId w:val="1"/>
  </w:num>
  <w:num w:numId="17">
    <w:abstractNumId w:val="12"/>
  </w:num>
  <w:num w:numId="18">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345089"/>
  </w:hdrShapeDefaults>
  <w:footnotePr>
    <w:footnote w:id="-1"/>
    <w:footnote w:id="0"/>
  </w:footnotePr>
  <w:endnotePr>
    <w:endnote w:id="-1"/>
    <w:endnote w:id="0"/>
  </w:endnotePr>
  <w:compat>
    <w:compatSetting w:name="compatibilityMode" w:uri="http://schemas.microsoft.com/office/word" w:val="12"/>
  </w:compat>
  <w:rsids>
    <w:rsidRoot w:val="004C707F"/>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F66"/>
    <w:rsid w:val="000164FB"/>
    <w:rsid w:val="00016591"/>
    <w:rsid w:val="00017E35"/>
    <w:rsid w:val="000206DB"/>
    <w:rsid w:val="00021A76"/>
    <w:rsid w:val="00021AD9"/>
    <w:rsid w:val="000225CC"/>
    <w:rsid w:val="00022C99"/>
    <w:rsid w:val="0002338F"/>
    <w:rsid w:val="00023479"/>
    <w:rsid w:val="00024616"/>
    <w:rsid w:val="000251EE"/>
    <w:rsid w:val="0002524B"/>
    <w:rsid w:val="000259BA"/>
    <w:rsid w:val="0002608D"/>
    <w:rsid w:val="00026924"/>
    <w:rsid w:val="00030363"/>
    <w:rsid w:val="000314AB"/>
    <w:rsid w:val="00031903"/>
    <w:rsid w:val="00032029"/>
    <w:rsid w:val="000326F7"/>
    <w:rsid w:val="00032E94"/>
    <w:rsid w:val="00032FE1"/>
    <w:rsid w:val="0003382B"/>
    <w:rsid w:val="00033C49"/>
    <w:rsid w:val="00034099"/>
    <w:rsid w:val="00034B75"/>
    <w:rsid w:val="000358AF"/>
    <w:rsid w:val="000359AA"/>
    <w:rsid w:val="00037AC8"/>
    <w:rsid w:val="00041FC1"/>
    <w:rsid w:val="00042255"/>
    <w:rsid w:val="00042662"/>
    <w:rsid w:val="00043485"/>
    <w:rsid w:val="00043943"/>
    <w:rsid w:val="0004435C"/>
    <w:rsid w:val="000446ED"/>
    <w:rsid w:val="000457D7"/>
    <w:rsid w:val="00045B84"/>
    <w:rsid w:val="00046052"/>
    <w:rsid w:val="00047A5E"/>
    <w:rsid w:val="0005119C"/>
    <w:rsid w:val="000516E2"/>
    <w:rsid w:val="000524A8"/>
    <w:rsid w:val="0005426E"/>
    <w:rsid w:val="00054AF3"/>
    <w:rsid w:val="000557DB"/>
    <w:rsid w:val="00055B6B"/>
    <w:rsid w:val="00056980"/>
    <w:rsid w:val="00056EC9"/>
    <w:rsid w:val="00057A36"/>
    <w:rsid w:val="00057F47"/>
    <w:rsid w:val="000607CB"/>
    <w:rsid w:val="000609CE"/>
    <w:rsid w:val="0006146F"/>
    <w:rsid w:val="00061AC1"/>
    <w:rsid w:val="00061D48"/>
    <w:rsid w:val="00062D2F"/>
    <w:rsid w:val="000632DB"/>
    <w:rsid w:val="0006583E"/>
    <w:rsid w:val="00066095"/>
    <w:rsid w:val="000678CA"/>
    <w:rsid w:val="00067A1A"/>
    <w:rsid w:val="00072B49"/>
    <w:rsid w:val="00073AC8"/>
    <w:rsid w:val="00074603"/>
    <w:rsid w:val="00074C5D"/>
    <w:rsid w:val="00076619"/>
    <w:rsid w:val="0007693E"/>
    <w:rsid w:val="00076DB5"/>
    <w:rsid w:val="0007703E"/>
    <w:rsid w:val="000773D4"/>
    <w:rsid w:val="00077FC1"/>
    <w:rsid w:val="00080C5C"/>
    <w:rsid w:val="00081030"/>
    <w:rsid w:val="00081143"/>
    <w:rsid w:val="00081B55"/>
    <w:rsid w:val="00081D9A"/>
    <w:rsid w:val="00081E04"/>
    <w:rsid w:val="00083C79"/>
    <w:rsid w:val="00084B2E"/>
    <w:rsid w:val="00084C78"/>
    <w:rsid w:val="00085537"/>
    <w:rsid w:val="0008642F"/>
    <w:rsid w:val="00090489"/>
    <w:rsid w:val="00090787"/>
    <w:rsid w:val="00091ABE"/>
    <w:rsid w:val="00091F1C"/>
    <w:rsid w:val="000931C4"/>
    <w:rsid w:val="000934DE"/>
    <w:rsid w:val="00094E70"/>
    <w:rsid w:val="00095D7F"/>
    <w:rsid w:val="0009777F"/>
    <w:rsid w:val="000A0AA6"/>
    <w:rsid w:val="000A11DF"/>
    <w:rsid w:val="000A1954"/>
    <w:rsid w:val="000A1BB1"/>
    <w:rsid w:val="000A27A6"/>
    <w:rsid w:val="000A3429"/>
    <w:rsid w:val="000A4782"/>
    <w:rsid w:val="000A6709"/>
    <w:rsid w:val="000A6BF4"/>
    <w:rsid w:val="000A6C34"/>
    <w:rsid w:val="000A7C45"/>
    <w:rsid w:val="000B00AF"/>
    <w:rsid w:val="000B01A1"/>
    <w:rsid w:val="000B1E8D"/>
    <w:rsid w:val="000B2A71"/>
    <w:rsid w:val="000B45DC"/>
    <w:rsid w:val="000B487E"/>
    <w:rsid w:val="000B4C9D"/>
    <w:rsid w:val="000B4F48"/>
    <w:rsid w:val="000B536B"/>
    <w:rsid w:val="000B580F"/>
    <w:rsid w:val="000B6F32"/>
    <w:rsid w:val="000B7ED1"/>
    <w:rsid w:val="000C018D"/>
    <w:rsid w:val="000C05A5"/>
    <w:rsid w:val="000C09CF"/>
    <w:rsid w:val="000C0E0C"/>
    <w:rsid w:val="000C1EBB"/>
    <w:rsid w:val="000C2064"/>
    <w:rsid w:val="000C2198"/>
    <w:rsid w:val="000C348F"/>
    <w:rsid w:val="000C58F0"/>
    <w:rsid w:val="000C5983"/>
    <w:rsid w:val="000C5A14"/>
    <w:rsid w:val="000C5D7D"/>
    <w:rsid w:val="000C7784"/>
    <w:rsid w:val="000D09F0"/>
    <w:rsid w:val="000D0CDF"/>
    <w:rsid w:val="000D0CF0"/>
    <w:rsid w:val="000D3DDD"/>
    <w:rsid w:val="000D3FE3"/>
    <w:rsid w:val="000D4514"/>
    <w:rsid w:val="000D4A13"/>
    <w:rsid w:val="000D5F0D"/>
    <w:rsid w:val="000D6636"/>
    <w:rsid w:val="000D7048"/>
    <w:rsid w:val="000D70C0"/>
    <w:rsid w:val="000D7B0A"/>
    <w:rsid w:val="000E06EA"/>
    <w:rsid w:val="000E0B2E"/>
    <w:rsid w:val="000E278F"/>
    <w:rsid w:val="000E3A57"/>
    <w:rsid w:val="000E5539"/>
    <w:rsid w:val="000E58F3"/>
    <w:rsid w:val="000E73EF"/>
    <w:rsid w:val="000E78B1"/>
    <w:rsid w:val="000F0410"/>
    <w:rsid w:val="000F04B4"/>
    <w:rsid w:val="000F0A26"/>
    <w:rsid w:val="000F0BB3"/>
    <w:rsid w:val="000F21A8"/>
    <w:rsid w:val="000F27D8"/>
    <w:rsid w:val="000F2860"/>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957"/>
    <w:rsid w:val="00103E6A"/>
    <w:rsid w:val="001045F6"/>
    <w:rsid w:val="0010480C"/>
    <w:rsid w:val="00104C5F"/>
    <w:rsid w:val="00105C9E"/>
    <w:rsid w:val="001061E2"/>
    <w:rsid w:val="00106375"/>
    <w:rsid w:val="00106E60"/>
    <w:rsid w:val="00106E89"/>
    <w:rsid w:val="00106F9F"/>
    <w:rsid w:val="0010701D"/>
    <w:rsid w:val="00107B3C"/>
    <w:rsid w:val="00110482"/>
    <w:rsid w:val="00110EBB"/>
    <w:rsid w:val="00111C9E"/>
    <w:rsid w:val="001121D1"/>
    <w:rsid w:val="0011300D"/>
    <w:rsid w:val="00113D88"/>
    <w:rsid w:val="0011670E"/>
    <w:rsid w:val="00116F58"/>
    <w:rsid w:val="00121825"/>
    <w:rsid w:val="00121D69"/>
    <w:rsid w:val="0012285E"/>
    <w:rsid w:val="00123315"/>
    <w:rsid w:val="00123655"/>
    <w:rsid w:val="001236E6"/>
    <w:rsid w:val="001246F6"/>
    <w:rsid w:val="001249C4"/>
    <w:rsid w:val="0012522B"/>
    <w:rsid w:val="00125E40"/>
    <w:rsid w:val="0012691E"/>
    <w:rsid w:val="001302B5"/>
    <w:rsid w:val="00130F97"/>
    <w:rsid w:val="001328F4"/>
    <w:rsid w:val="00132BDE"/>
    <w:rsid w:val="00132CA3"/>
    <w:rsid w:val="001333F8"/>
    <w:rsid w:val="0013361D"/>
    <w:rsid w:val="00134A91"/>
    <w:rsid w:val="0013646F"/>
    <w:rsid w:val="00136C01"/>
    <w:rsid w:val="00137475"/>
    <w:rsid w:val="001377E1"/>
    <w:rsid w:val="00141D03"/>
    <w:rsid w:val="00142AF7"/>
    <w:rsid w:val="00142BE3"/>
    <w:rsid w:val="00142DDE"/>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B3"/>
    <w:rsid w:val="0015238A"/>
    <w:rsid w:val="001529C9"/>
    <w:rsid w:val="001529D7"/>
    <w:rsid w:val="00152A72"/>
    <w:rsid w:val="001532FF"/>
    <w:rsid w:val="001550EB"/>
    <w:rsid w:val="0015605F"/>
    <w:rsid w:val="00156EA4"/>
    <w:rsid w:val="00157F60"/>
    <w:rsid w:val="001612A0"/>
    <w:rsid w:val="00161368"/>
    <w:rsid w:val="0016219E"/>
    <w:rsid w:val="001623A2"/>
    <w:rsid w:val="001629CD"/>
    <w:rsid w:val="001635F7"/>
    <w:rsid w:val="0016380F"/>
    <w:rsid w:val="00163E88"/>
    <w:rsid w:val="0016448C"/>
    <w:rsid w:val="00164857"/>
    <w:rsid w:val="00165E1B"/>
    <w:rsid w:val="001667BE"/>
    <w:rsid w:val="00167DC2"/>
    <w:rsid w:val="00175B13"/>
    <w:rsid w:val="00175E56"/>
    <w:rsid w:val="0017659A"/>
    <w:rsid w:val="00180556"/>
    <w:rsid w:val="00180E8A"/>
    <w:rsid w:val="00182235"/>
    <w:rsid w:val="001830C3"/>
    <w:rsid w:val="0018351A"/>
    <w:rsid w:val="0018399C"/>
    <w:rsid w:val="00183B9D"/>
    <w:rsid w:val="001843F1"/>
    <w:rsid w:val="001851AA"/>
    <w:rsid w:val="00185B4F"/>
    <w:rsid w:val="00186CB1"/>
    <w:rsid w:val="001875BA"/>
    <w:rsid w:val="00190C01"/>
    <w:rsid w:val="00191504"/>
    <w:rsid w:val="001915C0"/>
    <w:rsid w:val="00191F1C"/>
    <w:rsid w:val="00192350"/>
    <w:rsid w:val="00192844"/>
    <w:rsid w:val="0019341F"/>
    <w:rsid w:val="00193557"/>
    <w:rsid w:val="00194651"/>
    <w:rsid w:val="001963DA"/>
    <w:rsid w:val="001A1266"/>
    <w:rsid w:val="001A31F9"/>
    <w:rsid w:val="001A3C69"/>
    <w:rsid w:val="001A3E07"/>
    <w:rsid w:val="001A5C2E"/>
    <w:rsid w:val="001A5DFD"/>
    <w:rsid w:val="001A67D6"/>
    <w:rsid w:val="001A7932"/>
    <w:rsid w:val="001B1340"/>
    <w:rsid w:val="001B24D6"/>
    <w:rsid w:val="001B3175"/>
    <w:rsid w:val="001B3C6F"/>
    <w:rsid w:val="001B460F"/>
    <w:rsid w:val="001B4989"/>
    <w:rsid w:val="001B504D"/>
    <w:rsid w:val="001B5777"/>
    <w:rsid w:val="001B65B7"/>
    <w:rsid w:val="001B66E8"/>
    <w:rsid w:val="001B6ABF"/>
    <w:rsid w:val="001B6EF0"/>
    <w:rsid w:val="001C2B26"/>
    <w:rsid w:val="001C2BCC"/>
    <w:rsid w:val="001C3BEC"/>
    <w:rsid w:val="001C401C"/>
    <w:rsid w:val="001C4DB0"/>
    <w:rsid w:val="001C5AD9"/>
    <w:rsid w:val="001C604B"/>
    <w:rsid w:val="001C69A0"/>
    <w:rsid w:val="001C7173"/>
    <w:rsid w:val="001C731A"/>
    <w:rsid w:val="001C7A6C"/>
    <w:rsid w:val="001D05F0"/>
    <w:rsid w:val="001D1680"/>
    <w:rsid w:val="001D1B09"/>
    <w:rsid w:val="001D333E"/>
    <w:rsid w:val="001D39D7"/>
    <w:rsid w:val="001D5A0B"/>
    <w:rsid w:val="001D61DB"/>
    <w:rsid w:val="001D775D"/>
    <w:rsid w:val="001E30AD"/>
    <w:rsid w:val="001E41F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E6E"/>
    <w:rsid w:val="00200AED"/>
    <w:rsid w:val="0020125E"/>
    <w:rsid w:val="002046D6"/>
    <w:rsid w:val="00206107"/>
    <w:rsid w:val="00206D19"/>
    <w:rsid w:val="002073E2"/>
    <w:rsid w:val="00211258"/>
    <w:rsid w:val="002118D3"/>
    <w:rsid w:val="00212D77"/>
    <w:rsid w:val="00214591"/>
    <w:rsid w:val="00214628"/>
    <w:rsid w:val="00214D96"/>
    <w:rsid w:val="00215461"/>
    <w:rsid w:val="00215EA6"/>
    <w:rsid w:val="00216928"/>
    <w:rsid w:val="00216EBD"/>
    <w:rsid w:val="00216FF2"/>
    <w:rsid w:val="00217920"/>
    <w:rsid w:val="00217D53"/>
    <w:rsid w:val="00217F85"/>
    <w:rsid w:val="002217EB"/>
    <w:rsid w:val="00222918"/>
    <w:rsid w:val="002241C6"/>
    <w:rsid w:val="0022675D"/>
    <w:rsid w:val="0022681D"/>
    <w:rsid w:val="00226A52"/>
    <w:rsid w:val="002273BC"/>
    <w:rsid w:val="002274B0"/>
    <w:rsid w:val="002306F3"/>
    <w:rsid w:val="00231CD8"/>
    <w:rsid w:val="002320BC"/>
    <w:rsid w:val="0023241C"/>
    <w:rsid w:val="0023356F"/>
    <w:rsid w:val="00233995"/>
    <w:rsid w:val="002349EA"/>
    <w:rsid w:val="00235DB4"/>
    <w:rsid w:val="00236725"/>
    <w:rsid w:val="0023682F"/>
    <w:rsid w:val="0024132A"/>
    <w:rsid w:val="0024139A"/>
    <w:rsid w:val="00241FFC"/>
    <w:rsid w:val="00242554"/>
    <w:rsid w:val="00242DD5"/>
    <w:rsid w:val="0024357E"/>
    <w:rsid w:val="002437A8"/>
    <w:rsid w:val="00244453"/>
    <w:rsid w:val="00244730"/>
    <w:rsid w:val="002451B0"/>
    <w:rsid w:val="00245B95"/>
    <w:rsid w:val="00246885"/>
    <w:rsid w:val="00247C20"/>
    <w:rsid w:val="00250415"/>
    <w:rsid w:val="0025161F"/>
    <w:rsid w:val="002518A2"/>
    <w:rsid w:val="002536A3"/>
    <w:rsid w:val="002545B9"/>
    <w:rsid w:val="0025551E"/>
    <w:rsid w:val="00255FAB"/>
    <w:rsid w:val="00260020"/>
    <w:rsid w:val="002622A5"/>
    <w:rsid w:val="00262562"/>
    <w:rsid w:val="00263386"/>
    <w:rsid w:val="00263B7C"/>
    <w:rsid w:val="00263FB8"/>
    <w:rsid w:val="002647DE"/>
    <w:rsid w:val="00264CD3"/>
    <w:rsid w:val="00264FC0"/>
    <w:rsid w:val="002671A8"/>
    <w:rsid w:val="002671B6"/>
    <w:rsid w:val="00270768"/>
    <w:rsid w:val="00271C96"/>
    <w:rsid w:val="00271EAF"/>
    <w:rsid w:val="00273CBE"/>
    <w:rsid w:val="00277005"/>
    <w:rsid w:val="00277017"/>
    <w:rsid w:val="00277CE6"/>
    <w:rsid w:val="00281D2C"/>
    <w:rsid w:val="002821A1"/>
    <w:rsid w:val="0028229F"/>
    <w:rsid w:val="0028361E"/>
    <w:rsid w:val="0028370E"/>
    <w:rsid w:val="0028373C"/>
    <w:rsid w:val="00283BB3"/>
    <w:rsid w:val="002849B6"/>
    <w:rsid w:val="002878DF"/>
    <w:rsid w:val="0028793B"/>
    <w:rsid w:val="00287BDE"/>
    <w:rsid w:val="00290A98"/>
    <w:rsid w:val="002915BC"/>
    <w:rsid w:val="00291A18"/>
    <w:rsid w:val="00292958"/>
    <w:rsid w:val="00294EF0"/>
    <w:rsid w:val="002955F7"/>
    <w:rsid w:val="00295804"/>
    <w:rsid w:val="0029654E"/>
    <w:rsid w:val="00296B63"/>
    <w:rsid w:val="00296CF5"/>
    <w:rsid w:val="00296F04"/>
    <w:rsid w:val="0029762F"/>
    <w:rsid w:val="00297904"/>
    <w:rsid w:val="002A0E48"/>
    <w:rsid w:val="002A1FB5"/>
    <w:rsid w:val="002A26BB"/>
    <w:rsid w:val="002A28A8"/>
    <w:rsid w:val="002A3351"/>
    <w:rsid w:val="002A35D9"/>
    <w:rsid w:val="002A36E4"/>
    <w:rsid w:val="002A48AA"/>
    <w:rsid w:val="002A48CD"/>
    <w:rsid w:val="002A560B"/>
    <w:rsid w:val="002A61AC"/>
    <w:rsid w:val="002A6293"/>
    <w:rsid w:val="002A6736"/>
    <w:rsid w:val="002A7BE0"/>
    <w:rsid w:val="002A7C87"/>
    <w:rsid w:val="002B0A77"/>
    <w:rsid w:val="002B1823"/>
    <w:rsid w:val="002B2195"/>
    <w:rsid w:val="002B24DA"/>
    <w:rsid w:val="002B4113"/>
    <w:rsid w:val="002B584A"/>
    <w:rsid w:val="002B610D"/>
    <w:rsid w:val="002B7048"/>
    <w:rsid w:val="002B7449"/>
    <w:rsid w:val="002B77BD"/>
    <w:rsid w:val="002C061B"/>
    <w:rsid w:val="002C2399"/>
    <w:rsid w:val="002C3909"/>
    <w:rsid w:val="002C3A91"/>
    <w:rsid w:val="002C3B72"/>
    <w:rsid w:val="002C3FB4"/>
    <w:rsid w:val="002C4214"/>
    <w:rsid w:val="002C46F5"/>
    <w:rsid w:val="002C4AB9"/>
    <w:rsid w:val="002C4E8E"/>
    <w:rsid w:val="002C588A"/>
    <w:rsid w:val="002C6680"/>
    <w:rsid w:val="002C6C47"/>
    <w:rsid w:val="002C79F1"/>
    <w:rsid w:val="002C7F0F"/>
    <w:rsid w:val="002D1CC4"/>
    <w:rsid w:val="002D1F1F"/>
    <w:rsid w:val="002D2396"/>
    <w:rsid w:val="002D267E"/>
    <w:rsid w:val="002D48BF"/>
    <w:rsid w:val="002D4959"/>
    <w:rsid w:val="002D5383"/>
    <w:rsid w:val="002D62C0"/>
    <w:rsid w:val="002D70C4"/>
    <w:rsid w:val="002D7E07"/>
    <w:rsid w:val="002E02A7"/>
    <w:rsid w:val="002E458A"/>
    <w:rsid w:val="002E691F"/>
    <w:rsid w:val="002E6E8D"/>
    <w:rsid w:val="002E7145"/>
    <w:rsid w:val="002E7225"/>
    <w:rsid w:val="002E7289"/>
    <w:rsid w:val="002F0415"/>
    <w:rsid w:val="002F0538"/>
    <w:rsid w:val="002F0F68"/>
    <w:rsid w:val="002F12E1"/>
    <w:rsid w:val="002F14EE"/>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11762"/>
    <w:rsid w:val="00311B15"/>
    <w:rsid w:val="00312559"/>
    <w:rsid w:val="00312DB0"/>
    <w:rsid w:val="00314423"/>
    <w:rsid w:val="00315C2D"/>
    <w:rsid w:val="00316391"/>
    <w:rsid w:val="00316D8B"/>
    <w:rsid w:val="003201F6"/>
    <w:rsid w:val="00320642"/>
    <w:rsid w:val="003214AF"/>
    <w:rsid w:val="003218E2"/>
    <w:rsid w:val="0032193E"/>
    <w:rsid w:val="0032248A"/>
    <w:rsid w:val="003242FC"/>
    <w:rsid w:val="00324DC7"/>
    <w:rsid w:val="003254C3"/>
    <w:rsid w:val="00325611"/>
    <w:rsid w:val="00326CF9"/>
    <w:rsid w:val="00326F15"/>
    <w:rsid w:val="00330693"/>
    <w:rsid w:val="003345D7"/>
    <w:rsid w:val="00335504"/>
    <w:rsid w:val="003364BD"/>
    <w:rsid w:val="00336E3E"/>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F83"/>
    <w:rsid w:val="003510CE"/>
    <w:rsid w:val="00351295"/>
    <w:rsid w:val="0035205D"/>
    <w:rsid w:val="0035288B"/>
    <w:rsid w:val="00352F32"/>
    <w:rsid w:val="00354489"/>
    <w:rsid w:val="0035487F"/>
    <w:rsid w:val="00357964"/>
    <w:rsid w:val="00357C2A"/>
    <w:rsid w:val="00357C8D"/>
    <w:rsid w:val="003605A8"/>
    <w:rsid w:val="00361C4D"/>
    <w:rsid w:val="003631D1"/>
    <w:rsid w:val="00363D32"/>
    <w:rsid w:val="0036451A"/>
    <w:rsid w:val="003656B3"/>
    <w:rsid w:val="0036641E"/>
    <w:rsid w:val="0036658A"/>
    <w:rsid w:val="00366A3C"/>
    <w:rsid w:val="00367CC2"/>
    <w:rsid w:val="003718C2"/>
    <w:rsid w:val="00371B67"/>
    <w:rsid w:val="003738E3"/>
    <w:rsid w:val="003747A4"/>
    <w:rsid w:val="00374C20"/>
    <w:rsid w:val="0037513A"/>
    <w:rsid w:val="00375913"/>
    <w:rsid w:val="0037615A"/>
    <w:rsid w:val="003764D7"/>
    <w:rsid w:val="00377102"/>
    <w:rsid w:val="00380A49"/>
    <w:rsid w:val="00380A98"/>
    <w:rsid w:val="0038105D"/>
    <w:rsid w:val="00381788"/>
    <w:rsid w:val="00383394"/>
    <w:rsid w:val="00385AA2"/>
    <w:rsid w:val="00386719"/>
    <w:rsid w:val="00386AD2"/>
    <w:rsid w:val="00390A62"/>
    <w:rsid w:val="00390D71"/>
    <w:rsid w:val="003914D8"/>
    <w:rsid w:val="00391BC3"/>
    <w:rsid w:val="00391C9A"/>
    <w:rsid w:val="00392370"/>
    <w:rsid w:val="00393CDB"/>
    <w:rsid w:val="00393F20"/>
    <w:rsid w:val="00394288"/>
    <w:rsid w:val="003947D4"/>
    <w:rsid w:val="00395DB2"/>
    <w:rsid w:val="00397183"/>
    <w:rsid w:val="003971F1"/>
    <w:rsid w:val="003A021D"/>
    <w:rsid w:val="003A0F0F"/>
    <w:rsid w:val="003A5B0C"/>
    <w:rsid w:val="003A6805"/>
    <w:rsid w:val="003A79FC"/>
    <w:rsid w:val="003A7A91"/>
    <w:rsid w:val="003A7D43"/>
    <w:rsid w:val="003B19FE"/>
    <w:rsid w:val="003B2653"/>
    <w:rsid w:val="003B3372"/>
    <w:rsid w:val="003B3FCB"/>
    <w:rsid w:val="003B5AB4"/>
    <w:rsid w:val="003B7149"/>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5463"/>
    <w:rsid w:val="003D78BE"/>
    <w:rsid w:val="003D7C4D"/>
    <w:rsid w:val="003E04FA"/>
    <w:rsid w:val="003E0E0F"/>
    <w:rsid w:val="003E1B7C"/>
    <w:rsid w:val="003E2F7D"/>
    <w:rsid w:val="003E3319"/>
    <w:rsid w:val="003E3324"/>
    <w:rsid w:val="003E4C28"/>
    <w:rsid w:val="003E4C7C"/>
    <w:rsid w:val="003E62DA"/>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7C53"/>
    <w:rsid w:val="00402B63"/>
    <w:rsid w:val="00404451"/>
    <w:rsid w:val="00404F59"/>
    <w:rsid w:val="004053C8"/>
    <w:rsid w:val="00405A09"/>
    <w:rsid w:val="00405AFF"/>
    <w:rsid w:val="00406AAF"/>
    <w:rsid w:val="00407C30"/>
    <w:rsid w:val="00410041"/>
    <w:rsid w:val="00411213"/>
    <w:rsid w:val="004134D2"/>
    <w:rsid w:val="00414531"/>
    <w:rsid w:val="004165BC"/>
    <w:rsid w:val="00416801"/>
    <w:rsid w:val="00416AA8"/>
    <w:rsid w:val="004206F5"/>
    <w:rsid w:val="0042297A"/>
    <w:rsid w:val="004235FA"/>
    <w:rsid w:val="00424638"/>
    <w:rsid w:val="00424EB9"/>
    <w:rsid w:val="004251A6"/>
    <w:rsid w:val="00426905"/>
    <w:rsid w:val="004270A9"/>
    <w:rsid w:val="00427C4A"/>
    <w:rsid w:val="00427CC6"/>
    <w:rsid w:val="00430623"/>
    <w:rsid w:val="00430B08"/>
    <w:rsid w:val="00430FDA"/>
    <w:rsid w:val="00432165"/>
    <w:rsid w:val="004324E4"/>
    <w:rsid w:val="00433261"/>
    <w:rsid w:val="00434545"/>
    <w:rsid w:val="004350B0"/>
    <w:rsid w:val="004350D0"/>
    <w:rsid w:val="004361E6"/>
    <w:rsid w:val="00436550"/>
    <w:rsid w:val="004373E6"/>
    <w:rsid w:val="004377AD"/>
    <w:rsid w:val="0044076C"/>
    <w:rsid w:val="0044267A"/>
    <w:rsid w:val="00442941"/>
    <w:rsid w:val="004454F6"/>
    <w:rsid w:val="00445A80"/>
    <w:rsid w:val="004464BC"/>
    <w:rsid w:val="004468FE"/>
    <w:rsid w:val="004471ED"/>
    <w:rsid w:val="00450BD7"/>
    <w:rsid w:val="00451A43"/>
    <w:rsid w:val="00451B53"/>
    <w:rsid w:val="00452CE5"/>
    <w:rsid w:val="00454A6D"/>
    <w:rsid w:val="00455EFF"/>
    <w:rsid w:val="00461AEE"/>
    <w:rsid w:val="00461E8E"/>
    <w:rsid w:val="00463017"/>
    <w:rsid w:val="004631D1"/>
    <w:rsid w:val="00463353"/>
    <w:rsid w:val="00463511"/>
    <w:rsid w:val="004639B7"/>
    <w:rsid w:val="00463CD4"/>
    <w:rsid w:val="0046479F"/>
    <w:rsid w:val="00464B9F"/>
    <w:rsid w:val="00465090"/>
    <w:rsid w:val="00465463"/>
    <w:rsid w:val="00465635"/>
    <w:rsid w:val="00465F6B"/>
    <w:rsid w:val="0046617D"/>
    <w:rsid w:val="00467384"/>
    <w:rsid w:val="0047008B"/>
    <w:rsid w:val="00470EB7"/>
    <w:rsid w:val="00474177"/>
    <w:rsid w:val="0047461B"/>
    <w:rsid w:val="004758D0"/>
    <w:rsid w:val="004772EF"/>
    <w:rsid w:val="004773F3"/>
    <w:rsid w:val="00481370"/>
    <w:rsid w:val="0048177C"/>
    <w:rsid w:val="004819BA"/>
    <w:rsid w:val="00481FF6"/>
    <w:rsid w:val="00483AA3"/>
    <w:rsid w:val="00483ADB"/>
    <w:rsid w:val="0048426A"/>
    <w:rsid w:val="00485ECC"/>
    <w:rsid w:val="004901E7"/>
    <w:rsid w:val="00490387"/>
    <w:rsid w:val="0049079F"/>
    <w:rsid w:val="00490B21"/>
    <w:rsid w:val="00490D95"/>
    <w:rsid w:val="00491B05"/>
    <w:rsid w:val="00492D60"/>
    <w:rsid w:val="00493285"/>
    <w:rsid w:val="00494683"/>
    <w:rsid w:val="00494901"/>
    <w:rsid w:val="004979BE"/>
    <w:rsid w:val="004A08CB"/>
    <w:rsid w:val="004A0A44"/>
    <w:rsid w:val="004A0EF2"/>
    <w:rsid w:val="004A11B0"/>
    <w:rsid w:val="004A1358"/>
    <w:rsid w:val="004A15E5"/>
    <w:rsid w:val="004A192E"/>
    <w:rsid w:val="004A22EA"/>
    <w:rsid w:val="004A24CC"/>
    <w:rsid w:val="004A36F9"/>
    <w:rsid w:val="004A3FD6"/>
    <w:rsid w:val="004A454D"/>
    <w:rsid w:val="004A6484"/>
    <w:rsid w:val="004B0024"/>
    <w:rsid w:val="004B120A"/>
    <w:rsid w:val="004B22DD"/>
    <w:rsid w:val="004B279B"/>
    <w:rsid w:val="004B2DBA"/>
    <w:rsid w:val="004B59F2"/>
    <w:rsid w:val="004C0D81"/>
    <w:rsid w:val="004C1042"/>
    <w:rsid w:val="004C23CA"/>
    <w:rsid w:val="004C2DF7"/>
    <w:rsid w:val="004C4691"/>
    <w:rsid w:val="004C47F8"/>
    <w:rsid w:val="004C4A28"/>
    <w:rsid w:val="004C518C"/>
    <w:rsid w:val="004C51BD"/>
    <w:rsid w:val="004C56CF"/>
    <w:rsid w:val="004C6876"/>
    <w:rsid w:val="004C707F"/>
    <w:rsid w:val="004C71C6"/>
    <w:rsid w:val="004C7B88"/>
    <w:rsid w:val="004D0745"/>
    <w:rsid w:val="004D4B23"/>
    <w:rsid w:val="004D4C36"/>
    <w:rsid w:val="004D6157"/>
    <w:rsid w:val="004E01A8"/>
    <w:rsid w:val="004E0283"/>
    <w:rsid w:val="004E19C2"/>
    <w:rsid w:val="004E30E1"/>
    <w:rsid w:val="004E3490"/>
    <w:rsid w:val="004E3A37"/>
    <w:rsid w:val="004E51B8"/>
    <w:rsid w:val="004E544E"/>
    <w:rsid w:val="004E54F3"/>
    <w:rsid w:val="004E5EFD"/>
    <w:rsid w:val="004E6C35"/>
    <w:rsid w:val="004E6CC2"/>
    <w:rsid w:val="004F0093"/>
    <w:rsid w:val="004F0AE0"/>
    <w:rsid w:val="004F0C47"/>
    <w:rsid w:val="004F13B7"/>
    <w:rsid w:val="004F1622"/>
    <w:rsid w:val="004F1F9D"/>
    <w:rsid w:val="004F25D2"/>
    <w:rsid w:val="004F3FA7"/>
    <w:rsid w:val="004F4322"/>
    <w:rsid w:val="004F51B0"/>
    <w:rsid w:val="00500331"/>
    <w:rsid w:val="00501853"/>
    <w:rsid w:val="005021D2"/>
    <w:rsid w:val="005021DF"/>
    <w:rsid w:val="00502444"/>
    <w:rsid w:val="00502FEF"/>
    <w:rsid w:val="00503658"/>
    <w:rsid w:val="00503ED8"/>
    <w:rsid w:val="005040D1"/>
    <w:rsid w:val="00505561"/>
    <w:rsid w:val="00505C8D"/>
    <w:rsid w:val="00505E7E"/>
    <w:rsid w:val="00506036"/>
    <w:rsid w:val="005063ED"/>
    <w:rsid w:val="00506B01"/>
    <w:rsid w:val="00507CE8"/>
    <w:rsid w:val="00510443"/>
    <w:rsid w:val="005107BD"/>
    <w:rsid w:val="00511B8A"/>
    <w:rsid w:val="00512216"/>
    <w:rsid w:val="00513496"/>
    <w:rsid w:val="00513FAF"/>
    <w:rsid w:val="00514C50"/>
    <w:rsid w:val="005151C6"/>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F74"/>
    <w:rsid w:val="005375CB"/>
    <w:rsid w:val="00541415"/>
    <w:rsid w:val="00542534"/>
    <w:rsid w:val="005428D8"/>
    <w:rsid w:val="005433B4"/>
    <w:rsid w:val="00545482"/>
    <w:rsid w:val="00545938"/>
    <w:rsid w:val="00545FB8"/>
    <w:rsid w:val="00547C6D"/>
    <w:rsid w:val="005509C0"/>
    <w:rsid w:val="005545F1"/>
    <w:rsid w:val="00555381"/>
    <w:rsid w:val="005554F7"/>
    <w:rsid w:val="00561564"/>
    <w:rsid w:val="005627A6"/>
    <w:rsid w:val="00563361"/>
    <w:rsid w:val="00564AF1"/>
    <w:rsid w:val="0056548D"/>
    <w:rsid w:val="005668B6"/>
    <w:rsid w:val="005673DA"/>
    <w:rsid w:val="00572A06"/>
    <w:rsid w:val="00573B10"/>
    <w:rsid w:val="0057453D"/>
    <w:rsid w:val="005757C5"/>
    <w:rsid w:val="00575A90"/>
    <w:rsid w:val="00575CB9"/>
    <w:rsid w:val="00575CDA"/>
    <w:rsid w:val="00575D29"/>
    <w:rsid w:val="00576D69"/>
    <w:rsid w:val="00577541"/>
    <w:rsid w:val="0058026B"/>
    <w:rsid w:val="00582C54"/>
    <w:rsid w:val="00584432"/>
    <w:rsid w:val="00585C0F"/>
    <w:rsid w:val="00586BC5"/>
    <w:rsid w:val="0059089E"/>
    <w:rsid w:val="005911B0"/>
    <w:rsid w:val="0059128B"/>
    <w:rsid w:val="005917F7"/>
    <w:rsid w:val="005918F8"/>
    <w:rsid w:val="00591F76"/>
    <w:rsid w:val="00592DA5"/>
    <w:rsid w:val="00593681"/>
    <w:rsid w:val="00593892"/>
    <w:rsid w:val="005942F6"/>
    <w:rsid w:val="00594A33"/>
    <w:rsid w:val="00594D8E"/>
    <w:rsid w:val="00595B1F"/>
    <w:rsid w:val="00595B2B"/>
    <w:rsid w:val="005965EE"/>
    <w:rsid w:val="005A093D"/>
    <w:rsid w:val="005A0BA2"/>
    <w:rsid w:val="005A3A12"/>
    <w:rsid w:val="005A57D3"/>
    <w:rsid w:val="005A58D0"/>
    <w:rsid w:val="005A58E3"/>
    <w:rsid w:val="005A7CAF"/>
    <w:rsid w:val="005B0729"/>
    <w:rsid w:val="005B233F"/>
    <w:rsid w:val="005B248A"/>
    <w:rsid w:val="005B3210"/>
    <w:rsid w:val="005B53CA"/>
    <w:rsid w:val="005B548B"/>
    <w:rsid w:val="005B6039"/>
    <w:rsid w:val="005B68AA"/>
    <w:rsid w:val="005B70A3"/>
    <w:rsid w:val="005B7137"/>
    <w:rsid w:val="005B7877"/>
    <w:rsid w:val="005C05EF"/>
    <w:rsid w:val="005C0A4F"/>
    <w:rsid w:val="005C1176"/>
    <w:rsid w:val="005C1271"/>
    <w:rsid w:val="005C4DD6"/>
    <w:rsid w:val="005C4ED3"/>
    <w:rsid w:val="005C5735"/>
    <w:rsid w:val="005C7B52"/>
    <w:rsid w:val="005D114F"/>
    <w:rsid w:val="005D1B5B"/>
    <w:rsid w:val="005D24D0"/>
    <w:rsid w:val="005D36EF"/>
    <w:rsid w:val="005D5217"/>
    <w:rsid w:val="005D590E"/>
    <w:rsid w:val="005D6619"/>
    <w:rsid w:val="005D6C0B"/>
    <w:rsid w:val="005E1A5E"/>
    <w:rsid w:val="005E23D1"/>
    <w:rsid w:val="005E382C"/>
    <w:rsid w:val="005E4BFA"/>
    <w:rsid w:val="005E534E"/>
    <w:rsid w:val="005E6F04"/>
    <w:rsid w:val="005E737A"/>
    <w:rsid w:val="005F0938"/>
    <w:rsid w:val="005F0E38"/>
    <w:rsid w:val="005F1592"/>
    <w:rsid w:val="005F1E25"/>
    <w:rsid w:val="005F4E67"/>
    <w:rsid w:val="005F6A06"/>
    <w:rsid w:val="005F71CD"/>
    <w:rsid w:val="005F72FE"/>
    <w:rsid w:val="005F7BDA"/>
    <w:rsid w:val="006006CD"/>
    <w:rsid w:val="0060103A"/>
    <w:rsid w:val="006019C2"/>
    <w:rsid w:val="0060389F"/>
    <w:rsid w:val="00603A3D"/>
    <w:rsid w:val="00605ED4"/>
    <w:rsid w:val="00606925"/>
    <w:rsid w:val="006073F8"/>
    <w:rsid w:val="00607D2C"/>
    <w:rsid w:val="00610099"/>
    <w:rsid w:val="0061042E"/>
    <w:rsid w:val="00611DC6"/>
    <w:rsid w:val="00613787"/>
    <w:rsid w:val="00613DF1"/>
    <w:rsid w:val="00616559"/>
    <w:rsid w:val="00617165"/>
    <w:rsid w:val="006174CA"/>
    <w:rsid w:val="00620D76"/>
    <w:rsid w:val="00622F6B"/>
    <w:rsid w:val="00623556"/>
    <w:rsid w:val="006241C8"/>
    <w:rsid w:val="00624324"/>
    <w:rsid w:val="00624AF4"/>
    <w:rsid w:val="00624DEB"/>
    <w:rsid w:val="0062650A"/>
    <w:rsid w:val="00626A22"/>
    <w:rsid w:val="00627061"/>
    <w:rsid w:val="00627ED1"/>
    <w:rsid w:val="00630286"/>
    <w:rsid w:val="00630D0C"/>
    <w:rsid w:val="00631BE6"/>
    <w:rsid w:val="00632EE4"/>
    <w:rsid w:val="00632F43"/>
    <w:rsid w:val="0063347F"/>
    <w:rsid w:val="00633874"/>
    <w:rsid w:val="00634D6A"/>
    <w:rsid w:val="00636028"/>
    <w:rsid w:val="00636A80"/>
    <w:rsid w:val="00637C6B"/>
    <w:rsid w:val="00640166"/>
    <w:rsid w:val="006414C4"/>
    <w:rsid w:val="00641955"/>
    <w:rsid w:val="00641C36"/>
    <w:rsid w:val="00641EF4"/>
    <w:rsid w:val="00642577"/>
    <w:rsid w:val="006439AB"/>
    <w:rsid w:val="0064440D"/>
    <w:rsid w:val="00644708"/>
    <w:rsid w:val="006459F5"/>
    <w:rsid w:val="00646FD2"/>
    <w:rsid w:val="0064730F"/>
    <w:rsid w:val="00647AF4"/>
    <w:rsid w:val="00650862"/>
    <w:rsid w:val="00651380"/>
    <w:rsid w:val="006515B2"/>
    <w:rsid w:val="006523F3"/>
    <w:rsid w:val="00652D83"/>
    <w:rsid w:val="00653266"/>
    <w:rsid w:val="006542E6"/>
    <w:rsid w:val="00655F40"/>
    <w:rsid w:val="006568C4"/>
    <w:rsid w:val="0066074A"/>
    <w:rsid w:val="00660E38"/>
    <w:rsid w:val="00664B95"/>
    <w:rsid w:val="00664D6D"/>
    <w:rsid w:val="00665F31"/>
    <w:rsid w:val="00667197"/>
    <w:rsid w:val="0067042C"/>
    <w:rsid w:val="00671F7B"/>
    <w:rsid w:val="0067242E"/>
    <w:rsid w:val="00672656"/>
    <w:rsid w:val="006730A3"/>
    <w:rsid w:val="006735BC"/>
    <w:rsid w:val="00673A41"/>
    <w:rsid w:val="00673ED5"/>
    <w:rsid w:val="006748C9"/>
    <w:rsid w:val="006748FC"/>
    <w:rsid w:val="00674A50"/>
    <w:rsid w:val="0067587E"/>
    <w:rsid w:val="00676BB2"/>
    <w:rsid w:val="006775AD"/>
    <w:rsid w:val="006809B8"/>
    <w:rsid w:val="00681411"/>
    <w:rsid w:val="00685CAA"/>
    <w:rsid w:val="00686441"/>
    <w:rsid w:val="00686797"/>
    <w:rsid w:val="00687F2A"/>
    <w:rsid w:val="00691909"/>
    <w:rsid w:val="00692034"/>
    <w:rsid w:val="0069217D"/>
    <w:rsid w:val="00692CCA"/>
    <w:rsid w:val="006935A8"/>
    <w:rsid w:val="00693A51"/>
    <w:rsid w:val="006944DF"/>
    <w:rsid w:val="00694E82"/>
    <w:rsid w:val="00694EEE"/>
    <w:rsid w:val="00695639"/>
    <w:rsid w:val="006957D0"/>
    <w:rsid w:val="0069670A"/>
    <w:rsid w:val="0069689F"/>
    <w:rsid w:val="006972D2"/>
    <w:rsid w:val="006A0E60"/>
    <w:rsid w:val="006A1519"/>
    <w:rsid w:val="006A24AC"/>
    <w:rsid w:val="006A380E"/>
    <w:rsid w:val="006A4302"/>
    <w:rsid w:val="006A485D"/>
    <w:rsid w:val="006A6145"/>
    <w:rsid w:val="006A64BC"/>
    <w:rsid w:val="006A7FEA"/>
    <w:rsid w:val="006B037A"/>
    <w:rsid w:val="006B0842"/>
    <w:rsid w:val="006B1C40"/>
    <w:rsid w:val="006B20DA"/>
    <w:rsid w:val="006B22B7"/>
    <w:rsid w:val="006B44CA"/>
    <w:rsid w:val="006B49BA"/>
    <w:rsid w:val="006B53A2"/>
    <w:rsid w:val="006B6EA2"/>
    <w:rsid w:val="006B6F45"/>
    <w:rsid w:val="006B759C"/>
    <w:rsid w:val="006B7E53"/>
    <w:rsid w:val="006C0CAA"/>
    <w:rsid w:val="006C3929"/>
    <w:rsid w:val="006C3B11"/>
    <w:rsid w:val="006C4064"/>
    <w:rsid w:val="006C4B36"/>
    <w:rsid w:val="006C5FFE"/>
    <w:rsid w:val="006C66F7"/>
    <w:rsid w:val="006D11DF"/>
    <w:rsid w:val="006D29FB"/>
    <w:rsid w:val="006D2EBF"/>
    <w:rsid w:val="006D2F3F"/>
    <w:rsid w:val="006D33AE"/>
    <w:rsid w:val="006D44F5"/>
    <w:rsid w:val="006D4BCB"/>
    <w:rsid w:val="006D598E"/>
    <w:rsid w:val="006D628D"/>
    <w:rsid w:val="006D6AF2"/>
    <w:rsid w:val="006D754F"/>
    <w:rsid w:val="006E0DF6"/>
    <w:rsid w:val="006E113F"/>
    <w:rsid w:val="006E1201"/>
    <w:rsid w:val="006E198D"/>
    <w:rsid w:val="006E1D40"/>
    <w:rsid w:val="006E25A6"/>
    <w:rsid w:val="006E2C05"/>
    <w:rsid w:val="006E4BBF"/>
    <w:rsid w:val="006E6F12"/>
    <w:rsid w:val="006F005D"/>
    <w:rsid w:val="006F1EEE"/>
    <w:rsid w:val="006F47CA"/>
    <w:rsid w:val="006F4ED2"/>
    <w:rsid w:val="006F54ED"/>
    <w:rsid w:val="007009B4"/>
    <w:rsid w:val="00700B83"/>
    <w:rsid w:val="00700FC1"/>
    <w:rsid w:val="007011AF"/>
    <w:rsid w:val="00701B60"/>
    <w:rsid w:val="0070329E"/>
    <w:rsid w:val="00703F07"/>
    <w:rsid w:val="00704218"/>
    <w:rsid w:val="00704329"/>
    <w:rsid w:val="007045C2"/>
    <w:rsid w:val="0070678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2415"/>
    <w:rsid w:val="00722A4B"/>
    <w:rsid w:val="00723D5E"/>
    <w:rsid w:val="00723FBC"/>
    <w:rsid w:val="0072617F"/>
    <w:rsid w:val="007264D2"/>
    <w:rsid w:val="00727F11"/>
    <w:rsid w:val="00732B4F"/>
    <w:rsid w:val="00732CE9"/>
    <w:rsid w:val="0073391E"/>
    <w:rsid w:val="00734171"/>
    <w:rsid w:val="0073423A"/>
    <w:rsid w:val="007358C4"/>
    <w:rsid w:val="00735A6C"/>
    <w:rsid w:val="00736003"/>
    <w:rsid w:val="0073608E"/>
    <w:rsid w:val="00736BA2"/>
    <w:rsid w:val="00737383"/>
    <w:rsid w:val="007405E7"/>
    <w:rsid w:val="00740B24"/>
    <w:rsid w:val="00740B84"/>
    <w:rsid w:val="00741709"/>
    <w:rsid w:val="00742994"/>
    <w:rsid w:val="00743D15"/>
    <w:rsid w:val="0074421F"/>
    <w:rsid w:val="0074461C"/>
    <w:rsid w:val="0074598C"/>
    <w:rsid w:val="00745CFC"/>
    <w:rsid w:val="00745D64"/>
    <w:rsid w:val="00745EC2"/>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E98"/>
    <w:rsid w:val="0076002C"/>
    <w:rsid w:val="00760F30"/>
    <w:rsid w:val="007619EF"/>
    <w:rsid w:val="00761C3D"/>
    <w:rsid w:val="00764091"/>
    <w:rsid w:val="00765BFB"/>
    <w:rsid w:val="00766959"/>
    <w:rsid w:val="00766BD2"/>
    <w:rsid w:val="00767E17"/>
    <w:rsid w:val="007714DC"/>
    <w:rsid w:val="00772448"/>
    <w:rsid w:val="0077278C"/>
    <w:rsid w:val="00773487"/>
    <w:rsid w:val="007734EC"/>
    <w:rsid w:val="007773A8"/>
    <w:rsid w:val="00780237"/>
    <w:rsid w:val="007802C6"/>
    <w:rsid w:val="00782A7A"/>
    <w:rsid w:val="00783EDF"/>
    <w:rsid w:val="00784F27"/>
    <w:rsid w:val="0078579B"/>
    <w:rsid w:val="00786281"/>
    <w:rsid w:val="00786FD8"/>
    <w:rsid w:val="00793D32"/>
    <w:rsid w:val="007940F0"/>
    <w:rsid w:val="00794281"/>
    <w:rsid w:val="0079460B"/>
    <w:rsid w:val="0079660E"/>
    <w:rsid w:val="007A0B5D"/>
    <w:rsid w:val="007A0EB1"/>
    <w:rsid w:val="007A1CE4"/>
    <w:rsid w:val="007A2609"/>
    <w:rsid w:val="007A3EAD"/>
    <w:rsid w:val="007A4A33"/>
    <w:rsid w:val="007A4DB8"/>
    <w:rsid w:val="007A694E"/>
    <w:rsid w:val="007B04E5"/>
    <w:rsid w:val="007B060B"/>
    <w:rsid w:val="007B112B"/>
    <w:rsid w:val="007B145B"/>
    <w:rsid w:val="007B1F55"/>
    <w:rsid w:val="007B27E3"/>
    <w:rsid w:val="007B3145"/>
    <w:rsid w:val="007B36E6"/>
    <w:rsid w:val="007B45C2"/>
    <w:rsid w:val="007B56DE"/>
    <w:rsid w:val="007B5A4D"/>
    <w:rsid w:val="007B605D"/>
    <w:rsid w:val="007B637A"/>
    <w:rsid w:val="007B6D9F"/>
    <w:rsid w:val="007B780F"/>
    <w:rsid w:val="007B786D"/>
    <w:rsid w:val="007C1F7C"/>
    <w:rsid w:val="007C4F72"/>
    <w:rsid w:val="007C6296"/>
    <w:rsid w:val="007C63D8"/>
    <w:rsid w:val="007C7ABB"/>
    <w:rsid w:val="007C7DDF"/>
    <w:rsid w:val="007D0F3B"/>
    <w:rsid w:val="007D129E"/>
    <w:rsid w:val="007D13FB"/>
    <w:rsid w:val="007D145C"/>
    <w:rsid w:val="007D1845"/>
    <w:rsid w:val="007D1AE9"/>
    <w:rsid w:val="007D28A3"/>
    <w:rsid w:val="007D3045"/>
    <w:rsid w:val="007D3940"/>
    <w:rsid w:val="007D3F75"/>
    <w:rsid w:val="007D5A7D"/>
    <w:rsid w:val="007D7D03"/>
    <w:rsid w:val="007E068A"/>
    <w:rsid w:val="007E09C2"/>
    <w:rsid w:val="007E16CC"/>
    <w:rsid w:val="007E1E7D"/>
    <w:rsid w:val="007E2140"/>
    <w:rsid w:val="007E2262"/>
    <w:rsid w:val="007E243A"/>
    <w:rsid w:val="007E331B"/>
    <w:rsid w:val="007E3812"/>
    <w:rsid w:val="007E3E0E"/>
    <w:rsid w:val="007E3F6A"/>
    <w:rsid w:val="007E4931"/>
    <w:rsid w:val="007E5BD4"/>
    <w:rsid w:val="007E63B6"/>
    <w:rsid w:val="007E7EF1"/>
    <w:rsid w:val="007F04A3"/>
    <w:rsid w:val="007F09D2"/>
    <w:rsid w:val="007F1B5C"/>
    <w:rsid w:val="007F3B99"/>
    <w:rsid w:val="007F3E90"/>
    <w:rsid w:val="007F6EE0"/>
    <w:rsid w:val="007F7905"/>
    <w:rsid w:val="007F7C85"/>
    <w:rsid w:val="00800868"/>
    <w:rsid w:val="00801159"/>
    <w:rsid w:val="00801A44"/>
    <w:rsid w:val="00802765"/>
    <w:rsid w:val="00802C3F"/>
    <w:rsid w:val="008038F7"/>
    <w:rsid w:val="00803DE6"/>
    <w:rsid w:val="008059D7"/>
    <w:rsid w:val="008071E0"/>
    <w:rsid w:val="00807495"/>
    <w:rsid w:val="008109AB"/>
    <w:rsid w:val="008116B1"/>
    <w:rsid w:val="008122E0"/>
    <w:rsid w:val="008123C8"/>
    <w:rsid w:val="008134C2"/>
    <w:rsid w:val="0081412B"/>
    <w:rsid w:val="008141DD"/>
    <w:rsid w:val="008157FF"/>
    <w:rsid w:val="008168B4"/>
    <w:rsid w:val="00816C09"/>
    <w:rsid w:val="00816EFC"/>
    <w:rsid w:val="00820494"/>
    <w:rsid w:val="008207BE"/>
    <w:rsid w:val="008213BD"/>
    <w:rsid w:val="008213E7"/>
    <w:rsid w:val="008225B4"/>
    <w:rsid w:val="00823F8B"/>
    <w:rsid w:val="0082546A"/>
    <w:rsid w:val="00826274"/>
    <w:rsid w:val="00826BB2"/>
    <w:rsid w:val="00826F3A"/>
    <w:rsid w:val="00831258"/>
    <w:rsid w:val="00832A6E"/>
    <w:rsid w:val="0083309B"/>
    <w:rsid w:val="00833554"/>
    <w:rsid w:val="00835632"/>
    <w:rsid w:val="00835A55"/>
    <w:rsid w:val="008364F6"/>
    <w:rsid w:val="008367C3"/>
    <w:rsid w:val="008373E6"/>
    <w:rsid w:val="00837BD1"/>
    <w:rsid w:val="0084041F"/>
    <w:rsid w:val="008406A8"/>
    <w:rsid w:val="00840F99"/>
    <w:rsid w:val="00841263"/>
    <w:rsid w:val="0084262F"/>
    <w:rsid w:val="00842784"/>
    <w:rsid w:val="008440A1"/>
    <w:rsid w:val="00844645"/>
    <w:rsid w:val="00844E7C"/>
    <w:rsid w:val="0084602A"/>
    <w:rsid w:val="00847961"/>
    <w:rsid w:val="00847D8A"/>
    <w:rsid w:val="00850820"/>
    <w:rsid w:val="008518A0"/>
    <w:rsid w:val="008526B1"/>
    <w:rsid w:val="008536B2"/>
    <w:rsid w:val="00853D71"/>
    <w:rsid w:val="00854258"/>
    <w:rsid w:val="0085577A"/>
    <w:rsid w:val="00856656"/>
    <w:rsid w:val="00856668"/>
    <w:rsid w:val="00856AAE"/>
    <w:rsid w:val="00856CA5"/>
    <w:rsid w:val="008574C7"/>
    <w:rsid w:val="0086175A"/>
    <w:rsid w:val="00861C28"/>
    <w:rsid w:val="00861D9C"/>
    <w:rsid w:val="00862648"/>
    <w:rsid w:val="00862902"/>
    <w:rsid w:val="00862D86"/>
    <w:rsid w:val="008661B1"/>
    <w:rsid w:val="00866B36"/>
    <w:rsid w:val="00867572"/>
    <w:rsid w:val="00870FC4"/>
    <w:rsid w:val="008711B5"/>
    <w:rsid w:val="0087159F"/>
    <w:rsid w:val="00872978"/>
    <w:rsid w:val="00873B14"/>
    <w:rsid w:val="0087423F"/>
    <w:rsid w:val="0087474C"/>
    <w:rsid w:val="008758FF"/>
    <w:rsid w:val="008779CD"/>
    <w:rsid w:val="008800CF"/>
    <w:rsid w:val="008802AF"/>
    <w:rsid w:val="0088352F"/>
    <w:rsid w:val="00883C39"/>
    <w:rsid w:val="008845E3"/>
    <w:rsid w:val="008850B1"/>
    <w:rsid w:val="008850FD"/>
    <w:rsid w:val="008855B6"/>
    <w:rsid w:val="0088590F"/>
    <w:rsid w:val="00886549"/>
    <w:rsid w:val="00887B66"/>
    <w:rsid w:val="00887E51"/>
    <w:rsid w:val="00891372"/>
    <w:rsid w:val="008925E9"/>
    <w:rsid w:val="00892BD9"/>
    <w:rsid w:val="008933F8"/>
    <w:rsid w:val="00893862"/>
    <w:rsid w:val="008938F0"/>
    <w:rsid w:val="00893F4D"/>
    <w:rsid w:val="00894A7D"/>
    <w:rsid w:val="00894E04"/>
    <w:rsid w:val="00894F76"/>
    <w:rsid w:val="00896412"/>
    <w:rsid w:val="0089745B"/>
    <w:rsid w:val="008A20AA"/>
    <w:rsid w:val="008A35A5"/>
    <w:rsid w:val="008A3E00"/>
    <w:rsid w:val="008A5958"/>
    <w:rsid w:val="008A6AD3"/>
    <w:rsid w:val="008A6BCC"/>
    <w:rsid w:val="008A7C47"/>
    <w:rsid w:val="008A7F33"/>
    <w:rsid w:val="008B01D9"/>
    <w:rsid w:val="008B0235"/>
    <w:rsid w:val="008B048C"/>
    <w:rsid w:val="008B0CAE"/>
    <w:rsid w:val="008B0E4B"/>
    <w:rsid w:val="008B15F6"/>
    <w:rsid w:val="008B23C4"/>
    <w:rsid w:val="008B2454"/>
    <w:rsid w:val="008B38D8"/>
    <w:rsid w:val="008B5B28"/>
    <w:rsid w:val="008B745B"/>
    <w:rsid w:val="008B79E3"/>
    <w:rsid w:val="008B7FD4"/>
    <w:rsid w:val="008C05DC"/>
    <w:rsid w:val="008C0D53"/>
    <w:rsid w:val="008C24F7"/>
    <w:rsid w:val="008C261F"/>
    <w:rsid w:val="008C3577"/>
    <w:rsid w:val="008C362E"/>
    <w:rsid w:val="008C3ED1"/>
    <w:rsid w:val="008C3FD8"/>
    <w:rsid w:val="008C504E"/>
    <w:rsid w:val="008C5AA6"/>
    <w:rsid w:val="008C5E0C"/>
    <w:rsid w:val="008C5FDC"/>
    <w:rsid w:val="008C6351"/>
    <w:rsid w:val="008C7981"/>
    <w:rsid w:val="008D1E1D"/>
    <w:rsid w:val="008D258A"/>
    <w:rsid w:val="008D2B2C"/>
    <w:rsid w:val="008D3FB1"/>
    <w:rsid w:val="008D42AE"/>
    <w:rsid w:val="008D43FA"/>
    <w:rsid w:val="008D63D6"/>
    <w:rsid w:val="008D6DCD"/>
    <w:rsid w:val="008E01B1"/>
    <w:rsid w:val="008E22AA"/>
    <w:rsid w:val="008E3032"/>
    <w:rsid w:val="008E35E0"/>
    <w:rsid w:val="008E371D"/>
    <w:rsid w:val="008E3802"/>
    <w:rsid w:val="008E5FCA"/>
    <w:rsid w:val="008E6D4C"/>
    <w:rsid w:val="008F0B23"/>
    <w:rsid w:val="008F2ADD"/>
    <w:rsid w:val="008F2D79"/>
    <w:rsid w:val="008F3B76"/>
    <w:rsid w:val="008F3EB3"/>
    <w:rsid w:val="008F40BA"/>
    <w:rsid w:val="008F40F3"/>
    <w:rsid w:val="0090010C"/>
    <w:rsid w:val="00900D6C"/>
    <w:rsid w:val="009030E3"/>
    <w:rsid w:val="009036B6"/>
    <w:rsid w:val="00904309"/>
    <w:rsid w:val="009058AA"/>
    <w:rsid w:val="009059DD"/>
    <w:rsid w:val="00906FA7"/>
    <w:rsid w:val="009079C8"/>
    <w:rsid w:val="00910310"/>
    <w:rsid w:val="00910529"/>
    <w:rsid w:val="00911218"/>
    <w:rsid w:val="0091326C"/>
    <w:rsid w:val="009133DD"/>
    <w:rsid w:val="00913491"/>
    <w:rsid w:val="0091399C"/>
    <w:rsid w:val="0091426E"/>
    <w:rsid w:val="009142E4"/>
    <w:rsid w:val="009155D5"/>
    <w:rsid w:val="00915A7D"/>
    <w:rsid w:val="00917C06"/>
    <w:rsid w:val="00917C45"/>
    <w:rsid w:val="0092007A"/>
    <w:rsid w:val="00920479"/>
    <w:rsid w:val="00920881"/>
    <w:rsid w:val="00922EA2"/>
    <w:rsid w:val="009238E6"/>
    <w:rsid w:val="009249D5"/>
    <w:rsid w:val="00925429"/>
    <w:rsid w:val="00925E28"/>
    <w:rsid w:val="0092686D"/>
    <w:rsid w:val="0092710E"/>
    <w:rsid w:val="0093020F"/>
    <w:rsid w:val="009303DE"/>
    <w:rsid w:val="00933800"/>
    <w:rsid w:val="00934AB1"/>
    <w:rsid w:val="009355F1"/>
    <w:rsid w:val="00935955"/>
    <w:rsid w:val="009360FD"/>
    <w:rsid w:val="00936F58"/>
    <w:rsid w:val="00937490"/>
    <w:rsid w:val="0094089D"/>
    <w:rsid w:val="00945234"/>
    <w:rsid w:val="009454D7"/>
    <w:rsid w:val="00945993"/>
    <w:rsid w:val="00945ACF"/>
    <w:rsid w:val="00945FFC"/>
    <w:rsid w:val="00946116"/>
    <w:rsid w:val="00946D97"/>
    <w:rsid w:val="00947DCA"/>
    <w:rsid w:val="00947EF7"/>
    <w:rsid w:val="0095004A"/>
    <w:rsid w:val="00950970"/>
    <w:rsid w:val="00950FA8"/>
    <w:rsid w:val="00952F8A"/>
    <w:rsid w:val="009536B8"/>
    <w:rsid w:val="00953D39"/>
    <w:rsid w:val="00955FDB"/>
    <w:rsid w:val="00960D75"/>
    <w:rsid w:val="009641AB"/>
    <w:rsid w:val="009645D9"/>
    <w:rsid w:val="00964DA3"/>
    <w:rsid w:val="00965F0E"/>
    <w:rsid w:val="00966E67"/>
    <w:rsid w:val="00967016"/>
    <w:rsid w:val="0097127F"/>
    <w:rsid w:val="00971824"/>
    <w:rsid w:val="00971C3F"/>
    <w:rsid w:val="00971E7C"/>
    <w:rsid w:val="009722B8"/>
    <w:rsid w:val="009728B2"/>
    <w:rsid w:val="00973CDC"/>
    <w:rsid w:val="0097456A"/>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2D43"/>
    <w:rsid w:val="00983039"/>
    <w:rsid w:val="0098308A"/>
    <w:rsid w:val="009834DC"/>
    <w:rsid w:val="00983FF2"/>
    <w:rsid w:val="00984541"/>
    <w:rsid w:val="00984B68"/>
    <w:rsid w:val="0098677B"/>
    <w:rsid w:val="00986B07"/>
    <w:rsid w:val="00987659"/>
    <w:rsid w:val="009906F6"/>
    <w:rsid w:val="00990AED"/>
    <w:rsid w:val="00992DAA"/>
    <w:rsid w:val="00993005"/>
    <w:rsid w:val="00994A3A"/>
    <w:rsid w:val="00994A9D"/>
    <w:rsid w:val="00994FB7"/>
    <w:rsid w:val="00995EF4"/>
    <w:rsid w:val="00996A9E"/>
    <w:rsid w:val="009A00A8"/>
    <w:rsid w:val="009A0EB6"/>
    <w:rsid w:val="009A1852"/>
    <w:rsid w:val="009A1B3F"/>
    <w:rsid w:val="009A1EB7"/>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FA1"/>
    <w:rsid w:val="009B6D16"/>
    <w:rsid w:val="009B779F"/>
    <w:rsid w:val="009B78B1"/>
    <w:rsid w:val="009B7CC9"/>
    <w:rsid w:val="009B7F03"/>
    <w:rsid w:val="009C03BC"/>
    <w:rsid w:val="009C0D1D"/>
    <w:rsid w:val="009C0E5A"/>
    <w:rsid w:val="009C1C22"/>
    <w:rsid w:val="009C2637"/>
    <w:rsid w:val="009C36EC"/>
    <w:rsid w:val="009C42A7"/>
    <w:rsid w:val="009C5877"/>
    <w:rsid w:val="009C7EC9"/>
    <w:rsid w:val="009D0CAE"/>
    <w:rsid w:val="009D0EE7"/>
    <w:rsid w:val="009D3584"/>
    <w:rsid w:val="009D3747"/>
    <w:rsid w:val="009D42F0"/>
    <w:rsid w:val="009D5B1F"/>
    <w:rsid w:val="009D6794"/>
    <w:rsid w:val="009D68C0"/>
    <w:rsid w:val="009D6FE2"/>
    <w:rsid w:val="009D7471"/>
    <w:rsid w:val="009D7CFE"/>
    <w:rsid w:val="009E082E"/>
    <w:rsid w:val="009E0D5D"/>
    <w:rsid w:val="009E1CAB"/>
    <w:rsid w:val="009E3BD4"/>
    <w:rsid w:val="009E46A7"/>
    <w:rsid w:val="009E51BB"/>
    <w:rsid w:val="009E6D4F"/>
    <w:rsid w:val="009E728D"/>
    <w:rsid w:val="009E773E"/>
    <w:rsid w:val="009E7DE4"/>
    <w:rsid w:val="009F1709"/>
    <w:rsid w:val="009F1E20"/>
    <w:rsid w:val="009F47B8"/>
    <w:rsid w:val="009F502C"/>
    <w:rsid w:val="009F67E1"/>
    <w:rsid w:val="009F780B"/>
    <w:rsid w:val="009F7C47"/>
    <w:rsid w:val="00A01108"/>
    <w:rsid w:val="00A016A7"/>
    <w:rsid w:val="00A01C7A"/>
    <w:rsid w:val="00A02868"/>
    <w:rsid w:val="00A02AFD"/>
    <w:rsid w:val="00A0387C"/>
    <w:rsid w:val="00A04544"/>
    <w:rsid w:val="00A04FF7"/>
    <w:rsid w:val="00A05594"/>
    <w:rsid w:val="00A06260"/>
    <w:rsid w:val="00A101DA"/>
    <w:rsid w:val="00A12194"/>
    <w:rsid w:val="00A13AEE"/>
    <w:rsid w:val="00A14710"/>
    <w:rsid w:val="00A15352"/>
    <w:rsid w:val="00A1634B"/>
    <w:rsid w:val="00A16716"/>
    <w:rsid w:val="00A16949"/>
    <w:rsid w:val="00A17DD2"/>
    <w:rsid w:val="00A200DC"/>
    <w:rsid w:val="00A221B3"/>
    <w:rsid w:val="00A2381F"/>
    <w:rsid w:val="00A247B8"/>
    <w:rsid w:val="00A251D1"/>
    <w:rsid w:val="00A25681"/>
    <w:rsid w:val="00A261FB"/>
    <w:rsid w:val="00A262A3"/>
    <w:rsid w:val="00A2690C"/>
    <w:rsid w:val="00A269CA"/>
    <w:rsid w:val="00A26B2D"/>
    <w:rsid w:val="00A26E90"/>
    <w:rsid w:val="00A27687"/>
    <w:rsid w:val="00A27AF2"/>
    <w:rsid w:val="00A30C81"/>
    <w:rsid w:val="00A3190F"/>
    <w:rsid w:val="00A31BEA"/>
    <w:rsid w:val="00A330D5"/>
    <w:rsid w:val="00A33273"/>
    <w:rsid w:val="00A33E85"/>
    <w:rsid w:val="00A34F20"/>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1B8B"/>
    <w:rsid w:val="00A56660"/>
    <w:rsid w:val="00A57211"/>
    <w:rsid w:val="00A60756"/>
    <w:rsid w:val="00A60C5D"/>
    <w:rsid w:val="00A61496"/>
    <w:rsid w:val="00A614D3"/>
    <w:rsid w:val="00A61573"/>
    <w:rsid w:val="00A6172B"/>
    <w:rsid w:val="00A61A80"/>
    <w:rsid w:val="00A62EEB"/>
    <w:rsid w:val="00A63846"/>
    <w:rsid w:val="00A63884"/>
    <w:rsid w:val="00A65796"/>
    <w:rsid w:val="00A666AA"/>
    <w:rsid w:val="00A66E3C"/>
    <w:rsid w:val="00A672FA"/>
    <w:rsid w:val="00A67FFC"/>
    <w:rsid w:val="00A72016"/>
    <w:rsid w:val="00A75362"/>
    <w:rsid w:val="00A754F9"/>
    <w:rsid w:val="00A758AD"/>
    <w:rsid w:val="00A76165"/>
    <w:rsid w:val="00A77112"/>
    <w:rsid w:val="00A773DD"/>
    <w:rsid w:val="00A77E68"/>
    <w:rsid w:val="00A77F42"/>
    <w:rsid w:val="00A8003C"/>
    <w:rsid w:val="00A80792"/>
    <w:rsid w:val="00A8079D"/>
    <w:rsid w:val="00A80CDE"/>
    <w:rsid w:val="00A80E6E"/>
    <w:rsid w:val="00A821E6"/>
    <w:rsid w:val="00A82C83"/>
    <w:rsid w:val="00A82CF0"/>
    <w:rsid w:val="00A833FC"/>
    <w:rsid w:val="00A84C32"/>
    <w:rsid w:val="00A86002"/>
    <w:rsid w:val="00A86603"/>
    <w:rsid w:val="00A86F82"/>
    <w:rsid w:val="00A90C33"/>
    <w:rsid w:val="00A92645"/>
    <w:rsid w:val="00A93587"/>
    <w:rsid w:val="00A9358B"/>
    <w:rsid w:val="00A94BF0"/>
    <w:rsid w:val="00A957C5"/>
    <w:rsid w:val="00A96994"/>
    <w:rsid w:val="00A97959"/>
    <w:rsid w:val="00A97CE4"/>
    <w:rsid w:val="00AA0A50"/>
    <w:rsid w:val="00AA0B2D"/>
    <w:rsid w:val="00AA1120"/>
    <w:rsid w:val="00AA1B03"/>
    <w:rsid w:val="00AA2D49"/>
    <w:rsid w:val="00AA2FE5"/>
    <w:rsid w:val="00AA3880"/>
    <w:rsid w:val="00AA419A"/>
    <w:rsid w:val="00AA49B2"/>
    <w:rsid w:val="00AA4BB9"/>
    <w:rsid w:val="00AA4C2E"/>
    <w:rsid w:val="00AA5981"/>
    <w:rsid w:val="00AA6A34"/>
    <w:rsid w:val="00AA7DC8"/>
    <w:rsid w:val="00AB0B4C"/>
    <w:rsid w:val="00AB1595"/>
    <w:rsid w:val="00AB3191"/>
    <w:rsid w:val="00AB388F"/>
    <w:rsid w:val="00AB3B7D"/>
    <w:rsid w:val="00AB4C10"/>
    <w:rsid w:val="00AB4CCF"/>
    <w:rsid w:val="00AB5699"/>
    <w:rsid w:val="00AB7D5B"/>
    <w:rsid w:val="00AC169A"/>
    <w:rsid w:val="00AC1F3D"/>
    <w:rsid w:val="00AC2579"/>
    <w:rsid w:val="00AC2D5C"/>
    <w:rsid w:val="00AC39EB"/>
    <w:rsid w:val="00AC3A35"/>
    <w:rsid w:val="00AC3CBD"/>
    <w:rsid w:val="00AC451A"/>
    <w:rsid w:val="00AC4D3F"/>
    <w:rsid w:val="00AC4F05"/>
    <w:rsid w:val="00AC5F9C"/>
    <w:rsid w:val="00AC7006"/>
    <w:rsid w:val="00AC7A27"/>
    <w:rsid w:val="00AC7AE1"/>
    <w:rsid w:val="00AC7E2C"/>
    <w:rsid w:val="00AD0979"/>
    <w:rsid w:val="00AD2914"/>
    <w:rsid w:val="00AD2C22"/>
    <w:rsid w:val="00AD3F8E"/>
    <w:rsid w:val="00AD539E"/>
    <w:rsid w:val="00AD5B02"/>
    <w:rsid w:val="00AD6F2B"/>
    <w:rsid w:val="00AD7663"/>
    <w:rsid w:val="00AD7A53"/>
    <w:rsid w:val="00AE0151"/>
    <w:rsid w:val="00AE2B81"/>
    <w:rsid w:val="00AE3B69"/>
    <w:rsid w:val="00AE3D60"/>
    <w:rsid w:val="00AE59B2"/>
    <w:rsid w:val="00AE63DC"/>
    <w:rsid w:val="00AE68AC"/>
    <w:rsid w:val="00AE6A8E"/>
    <w:rsid w:val="00AF032B"/>
    <w:rsid w:val="00AF0FDF"/>
    <w:rsid w:val="00AF1D9C"/>
    <w:rsid w:val="00AF3707"/>
    <w:rsid w:val="00AF3C00"/>
    <w:rsid w:val="00AF483F"/>
    <w:rsid w:val="00AF4B4A"/>
    <w:rsid w:val="00AF55CC"/>
    <w:rsid w:val="00AF6D29"/>
    <w:rsid w:val="00AF7050"/>
    <w:rsid w:val="00AF74B8"/>
    <w:rsid w:val="00AF7F60"/>
    <w:rsid w:val="00B00A19"/>
    <w:rsid w:val="00B02266"/>
    <w:rsid w:val="00B0283C"/>
    <w:rsid w:val="00B02B74"/>
    <w:rsid w:val="00B03209"/>
    <w:rsid w:val="00B035C0"/>
    <w:rsid w:val="00B04709"/>
    <w:rsid w:val="00B05B6D"/>
    <w:rsid w:val="00B05C09"/>
    <w:rsid w:val="00B06D28"/>
    <w:rsid w:val="00B06F01"/>
    <w:rsid w:val="00B07F51"/>
    <w:rsid w:val="00B10489"/>
    <w:rsid w:val="00B108DC"/>
    <w:rsid w:val="00B11658"/>
    <w:rsid w:val="00B1222E"/>
    <w:rsid w:val="00B1259F"/>
    <w:rsid w:val="00B12CC3"/>
    <w:rsid w:val="00B12F1C"/>
    <w:rsid w:val="00B1431F"/>
    <w:rsid w:val="00B15097"/>
    <w:rsid w:val="00B1696B"/>
    <w:rsid w:val="00B174EE"/>
    <w:rsid w:val="00B17A0C"/>
    <w:rsid w:val="00B17C01"/>
    <w:rsid w:val="00B20955"/>
    <w:rsid w:val="00B227FF"/>
    <w:rsid w:val="00B22966"/>
    <w:rsid w:val="00B22C3D"/>
    <w:rsid w:val="00B22D42"/>
    <w:rsid w:val="00B23058"/>
    <w:rsid w:val="00B24D6C"/>
    <w:rsid w:val="00B25C47"/>
    <w:rsid w:val="00B26555"/>
    <w:rsid w:val="00B26763"/>
    <w:rsid w:val="00B3057D"/>
    <w:rsid w:val="00B31243"/>
    <w:rsid w:val="00B34538"/>
    <w:rsid w:val="00B34550"/>
    <w:rsid w:val="00B34F2C"/>
    <w:rsid w:val="00B35EC5"/>
    <w:rsid w:val="00B366C0"/>
    <w:rsid w:val="00B3679E"/>
    <w:rsid w:val="00B36955"/>
    <w:rsid w:val="00B36C95"/>
    <w:rsid w:val="00B3785B"/>
    <w:rsid w:val="00B37942"/>
    <w:rsid w:val="00B406C0"/>
    <w:rsid w:val="00B407A4"/>
    <w:rsid w:val="00B40ACD"/>
    <w:rsid w:val="00B4264A"/>
    <w:rsid w:val="00B42655"/>
    <w:rsid w:val="00B429DC"/>
    <w:rsid w:val="00B431A7"/>
    <w:rsid w:val="00B43CC4"/>
    <w:rsid w:val="00B4497D"/>
    <w:rsid w:val="00B44C67"/>
    <w:rsid w:val="00B464FD"/>
    <w:rsid w:val="00B503BD"/>
    <w:rsid w:val="00B511EB"/>
    <w:rsid w:val="00B518C0"/>
    <w:rsid w:val="00B51D2C"/>
    <w:rsid w:val="00B52426"/>
    <w:rsid w:val="00B536D8"/>
    <w:rsid w:val="00B548D8"/>
    <w:rsid w:val="00B5671A"/>
    <w:rsid w:val="00B56D6D"/>
    <w:rsid w:val="00B5729A"/>
    <w:rsid w:val="00B57A58"/>
    <w:rsid w:val="00B57A59"/>
    <w:rsid w:val="00B605BB"/>
    <w:rsid w:val="00B60AB9"/>
    <w:rsid w:val="00B61DDC"/>
    <w:rsid w:val="00B62B27"/>
    <w:rsid w:val="00B630BB"/>
    <w:rsid w:val="00B63F59"/>
    <w:rsid w:val="00B645DA"/>
    <w:rsid w:val="00B663BA"/>
    <w:rsid w:val="00B67603"/>
    <w:rsid w:val="00B67BE6"/>
    <w:rsid w:val="00B67E4A"/>
    <w:rsid w:val="00B708DA"/>
    <w:rsid w:val="00B70D43"/>
    <w:rsid w:val="00B71289"/>
    <w:rsid w:val="00B7183A"/>
    <w:rsid w:val="00B7341D"/>
    <w:rsid w:val="00B74B6B"/>
    <w:rsid w:val="00B75217"/>
    <w:rsid w:val="00B75B6F"/>
    <w:rsid w:val="00B80ACF"/>
    <w:rsid w:val="00B8110E"/>
    <w:rsid w:val="00B8218F"/>
    <w:rsid w:val="00B82A05"/>
    <w:rsid w:val="00B84C00"/>
    <w:rsid w:val="00B878D2"/>
    <w:rsid w:val="00B90826"/>
    <w:rsid w:val="00B9091E"/>
    <w:rsid w:val="00B9200C"/>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38D4"/>
    <w:rsid w:val="00BA3D28"/>
    <w:rsid w:val="00BA412F"/>
    <w:rsid w:val="00BA4A3F"/>
    <w:rsid w:val="00BA4C96"/>
    <w:rsid w:val="00BA6027"/>
    <w:rsid w:val="00BA714D"/>
    <w:rsid w:val="00BA7E0B"/>
    <w:rsid w:val="00BB10E8"/>
    <w:rsid w:val="00BB1E37"/>
    <w:rsid w:val="00BB2256"/>
    <w:rsid w:val="00BB2FB9"/>
    <w:rsid w:val="00BB3F5B"/>
    <w:rsid w:val="00BB45B4"/>
    <w:rsid w:val="00BB4658"/>
    <w:rsid w:val="00BB5CC5"/>
    <w:rsid w:val="00BB5D0D"/>
    <w:rsid w:val="00BB642C"/>
    <w:rsid w:val="00BC1222"/>
    <w:rsid w:val="00BC398A"/>
    <w:rsid w:val="00BC3BDC"/>
    <w:rsid w:val="00BC6346"/>
    <w:rsid w:val="00BC7072"/>
    <w:rsid w:val="00BC7E5E"/>
    <w:rsid w:val="00BD0DD6"/>
    <w:rsid w:val="00BD10BD"/>
    <w:rsid w:val="00BD1544"/>
    <w:rsid w:val="00BD233F"/>
    <w:rsid w:val="00BD3228"/>
    <w:rsid w:val="00BD4F53"/>
    <w:rsid w:val="00BD56B6"/>
    <w:rsid w:val="00BD60B8"/>
    <w:rsid w:val="00BD6411"/>
    <w:rsid w:val="00BD7300"/>
    <w:rsid w:val="00BE05A7"/>
    <w:rsid w:val="00BE0626"/>
    <w:rsid w:val="00BE091B"/>
    <w:rsid w:val="00BE13DD"/>
    <w:rsid w:val="00BE1E4D"/>
    <w:rsid w:val="00BE424B"/>
    <w:rsid w:val="00BE4E23"/>
    <w:rsid w:val="00BE5720"/>
    <w:rsid w:val="00BE6351"/>
    <w:rsid w:val="00BE77F0"/>
    <w:rsid w:val="00BF05E5"/>
    <w:rsid w:val="00BF0FDB"/>
    <w:rsid w:val="00BF1BD4"/>
    <w:rsid w:val="00BF2854"/>
    <w:rsid w:val="00BF2BDB"/>
    <w:rsid w:val="00BF3671"/>
    <w:rsid w:val="00BF381F"/>
    <w:rsid w:val="00BF3A64"/>
    <w:rsid w:val="00BF40D1"/>
    <w:rsid w:val="00BF4C79"/>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7526"/>
    <w:rsid w:val="00C07C57"/>
    <w:rsid w:val="00C07C82"/>
    <w:rsid w:val="00C106FA"/>
    <w:rsid w:val="00C110AC"/>
    <w:rsid w:val="00C1152D"/>
    <w:rsid w:val="00C1183F"/>
    <w:rsid w:val="00C127F4"/>
    <w:rsid w:val="00C12D75"/>
    <w:rsid w:val="00C15D03"/>
    <w:rsid w:val="00C17045"/>
    <w:rsid w:val="00C174DF"/>
    <w:rsid w:val="00C2097F"/>
    <w:rsid w:val="00C21378"/>
    <w:rsid w:val="00C214B7"/>
    <w:rsid w:val="00C219EE"/>
    <w:rsid w:val="00C21A28"/>
    <w:rsid w:val="00C247C0"/>
    <w:rsid w:val="00C25700"/>
    <w:rsid w:val="00C2576B"/>
    <w:rsid w:val="00C26251"/>
    <w:rsid w:val="00C263E8"/>
    <w:rsid w:val="00C30309"/>
    <w:rsid w:val="00C307DD"/>
    <w:rsid w:val="00C3199D"/>
    <w:rsid w:val="00C322BF"/>
    <w:rsid w:val="00C322F2"/>
    <w:rsid w:val="00C32A56"/>
    <w:rsid w:val="00C32B46"/>
    <w:rsid w:val="00C32D17"/>
    <w:rsid w:val="00C3368F"/>
    <w:rsid w:val="00C3412B"/>
    <w:rsid w:val="00C35E5B"/>
    <w:rsid w:val="00C36C23"/>
    <w:rsid w:val="00C404EF"/>
    <w:rsid w:val="00C408F6"/>
    <w:rsid w:val="00C40983"/>
    <w:rsid w:val="00C40B8B"/>
    <w:rsid w:val="00C411C2"/>
    <w:rsid w:val="00C45B6D"/>
    <w:rsid w:val="00C4644F"/>
    <w:rsid w:val="00C4661D"/>
    <w:rsid w:val="00C466BE"/>
    <w:rsid w:val="00C5016A"/>
    <w:rsid w:val="00C52442"/>
    <w:rsid w:val="00C52886"/>
    <w:rsid w:val="00C53B1E"/>
    <w:rsid w:val="00C5405B"/>
    <w:rsid w:val="00C54060"/>
    <w:rsid w:val="00C540FC"/>
    <w:rsid w:val="00C54DD9"/>
    <w:rsid w:val="00C55D9F"/>
    <w:rsid w:val="00C563A6"/>
    <w:rsid w:val="00C57715"/>
    <w:rsid w:val="00C6065C"/>
    <w:rsid w:val="00C612EB"/>
    <w:rsid w:val="00C63233"/>
    <w:rsid w:val="00C6328B"/>
    <w:rsid w:val="00C65299"/>
    <w:rsid w:val="00C66570"/>
    <w:rsid w:val="00C67A2E"/>
    <w:rsid w:val="00C67BCE"/>
    <w:rsid w:val="00C700EB"/>
    <w:rsid w:val="00C70547"/>
    <w:rsid w:val="00C70708"/>
    <w:rsid w:val="00C709BF"/>
    <w:rsid w:val="00C70A93"/>
    <w:rsid w:val="00C70ABB"/>
    <w:rsid w:val="00C7103D"/>
    <w:rsid w:val="00C73585"/>
    <w:rsid w:val="00C754F5"/>
    <w:rsid w:val="00C76077"/>
    <w:rsid w:val="00C77FDB"/>
    <w:rsid w:val="00C80ADD"/>
    <w:rsid w:val="00C80E37"/>
    <w:rsid w:val="00C820F4"/>
    <w:rsid w:val="00C82CDD"/>
    <w:rsid w:val="00C838DE"/>
    <w:rsid w:val="00C84075"/>
    <w:rsid w:val="00C84193"/>
    <w:rsid w:val="00C846DE"/>
    <w:rsid w:val="00C86CF6"/>
    <w:rsid w:val="00C872D8"/>
    <w:rsid w:val="00C87F73"/>
    <w:rsid w:val="00C90A66"/>
    <w:rsid w:val="00C90D3F"/>
    <w:rsid w:val="00C91483"/>
    <w:rsid w:val="00C93C50"/>
    <w:rsid w:val="00C94CA9"/>
    <w:rsid w:val="00C9543B"/>
    <w:rsid w:val="00C965AA"/>
    <w:rsid w:val="00C969D7"/>
    <w:rsid w:val="00C97B3E"/>
    <w:rsid w:val="00CA0BE1"/>
    <w:rsid w:val="00CA225E"/>
    <w:rsid w:val="00CA269C"/>
    <w:rsid w:val="00CA5B18"/>
    <w:rsid w:val="00CA65CB"/>
    <w:rsid w:val="00CB1A96"/>
    <w:rsid w:val="00CB1AE0"/>
    <w:rsid w:val="00CB1C40"/>
    <w:rsid w:val="00CB2D20"/>
    <w:rsid w:val="00CB3DFD"/>
    <w:rsid w:val="00CB5126"/>
    <w:rsid w:val="00CB6240"/>
    <w:rsid w:val="00CB7B3A"/>
    <w:rsid w:val="00CC02A1"/>
    <w:rsid w:val="00CC21F0"/>
    <w:rsid w:val="00CC297E"/>
    <w:rsid w:val="00CC2E75"/>
    <w:rsid w:val="00CC3127"/>
    <w:rsid w:val="00CC3843"/>
    <w:rsid w:val="00CC3AC6"/>
    <w:rsid w:val="00CC45F1"/>
    <w:rsid w:val="00CC4A9B"/>
    <w:rsid w:val="00CC51EA"/>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2552"/>
    <w:rsid w:val="00CF26F2"/>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1D6"/>
    <w:rsid w:val="00D1040C"/>
    <w:rsid w:val="00D10503"/>
    <w:rsid w:val="00D10D5E"/>
    <w:rsid w:val="00D10E25"/>
    <w:rsid w:val="00D1160E"/>
    <w:rsid w:val="00D13D5D"/>
    <w:rsid w:val="00D155F6"/>
    <w:rsid w:val="00D15B72"/>
    <w:rsid w:val="00D16444"/>
    <w:rsid w:val="00D165D6"/>
    <w:rsid w:val="00D16F2B"/>
    <w:rsid w:val="00D207B7"/>
    <w:rsid w:val="00D21002"/>
    <w:rsid w:val="00D21C28"/>
    <w:rsid w:val="00D22376"/>
    <w:rsid w:val="00D22C6D"/>
    <w:rsid w:val="00D24150"/>
    <w:rsid w:val="00D260AF"/>
    <w:rsid w:val="00D26944"/>
    <w:rsid w:val="00D27079"/>
    <w:rsid w:val="00D33461"/>
    <w:rsid w:val="00D3530A"/>
    <w:rsid w:val="00D3551A"/>
    <w:rsid w:val="00D35DAE"/>
    <w:rsid w:val="00D366AC"/>
    <w:rsid w:val="00D36F05"/>
    <w:rsid w:val="00D36F69"/>
    <w:rsid w:val="00D41185"/>
    <w:rsid w:val="00D41899"/>
    <w:rsid w:val="00D41C86"/>
    <w:rsid w:val="00D42B71"/>
    <w:rsid w:val="00D42D17"/>
    <w:rsid w:val="00D42DAE"/>
    <w:rsid w:val="00D43EC6"/>
    <w:rsid w:val="00D449DF"/>
    <w:rsid w:val="00D46A39"/>
    <w:rsid w:val="00D47454"/>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7B1C"/>
    <w:rsid w:val="00D62FC9"/>
    <w:rsid w:val="00D6403A"/>
    <w:rsid w:val="00D64C21"/>
    <w:rsid w:val="00D663D3"/>
    <w:rsid w:val="00D70052"/>
    <w:rsid w:val="00D70E7C"/>
    <w:rsid w:val="00D718B8"/>
    <w:rsid w:val="00D71E77"/>
    <w:rsid w:val="00D7268E"/>
    <w:rsid w:val="00D739AC"/>
    <w:rsid w:val="00D74C78"/>
    <w:rsid w:val="00D75454"/>
    <w:rsid w:val="00D77625"/>
    <w:rsid w:val="00D7770E"/>
    <w:rsid w:val="00D8057E"/>
    <w:rsid w:val="00D814B0"/>
    <w:rsid w:val="00D83C9F"/>
    <w:rsid w:val="00D85EBE"/>
    <w:rsid w:val="00D865AB"/>
    <w:rsid w:val="00D86BCC"/>
    <w:rsid w:val="00D86CEE"/>
    <w:rsid w:val="00D8761F"/>
    <w:rsid w:val="00D877C3"/>
    <w:rsid w:val="00D9080D"/>
    <w:rsid w:val="00D90A87"/>
    <w:rsid w:val="00D90A8A"/>
    <w:rsid w:val="00D90B27"/>
    <w:rsid w:val="00D91C76"/>
    <w:rsid w:val="00D933E1"/>
    <w:rsid w:val="00D93F93"/>
    <w:rsid w:val="00D9470E"/>
    <w:rsid w:val="00D95201"/>
    <w:rsid w:val="00D957AE"/>
    <w:rsid w:val="00D95A0F"/>
    <w:rsid w:val="00D95C3F"/>
    <w:rsid w:val="00D96E98"/>
    <w:rsid w:val="00DA0DAC"/>
    <w:rsid w:val="00DA201B"/>
    <w:rsid w:val="00DA2559"/>
    <w:rsid w:val="00DA3001"/>
    <w:rsid w:val="00DA3C5B"/>
    <w:rsid w:val="00DA3F54"/>
    <w:rsid w:val="00DA459A"/>
    <w:rsid w:val="00DA6994"/>
    <w:rsid w:val="00DB0041"/>
    <w:rsid w:val="00DB08B5"/>
    <w:rsid w:val="00DB16C3"/>
    <w:rsid w:val="00DB1FAA"/>
    <w:rsid w:val="00DB49F8"/>
    <w:rsid w:val="00DB54EC"/>
    <w:rsid w:val="00DB557B"/>
    <w:rsid w:val="00DB59D2"/>
    <w:rsid w:val="00DB60D7"/>
    <w:rsid w:val="00DB6BB1"/>
    <w:rsid w:val="00DB78EE"/>
    <w:rsid w:val="00DB7A17"/>
    <w:rsid w:val="00DC1AFB"/>
    <w:rsid w:val="00DC1C76"/>
    <w:rsid w:val="00DC209A"/>
    <w:rsid w:val="00DC278F"/>
    <w:rsid w:val="00DC30D3"/>
    <w:rsid w:val="00DC4BB2"/>
    <w:rsid w:val="00DC5074"/>
    <w:rsid w:val="00DC53DD"/>
    <w:rsid w:val="00DC5560"/>
    <w:rsid w:val="00DC5854"/>
    <w:rsid w:val="00DC5E5C"/>
    <w:rsid w:val="00DC6A45"/>
    <w:rsid w:val="00DD0105"/>
    <w:rsid w:val="00DD0AA3"/>
    <w:rsid w:val="00DD1778"/>
    <w:rsid w:val="00DD1A24"/>
    <w:rsid w:val="00DD2D13"/>
    <w:rsid w:val="00DD2DC8"/>
    <w:rsid w:val="00DD3238"/>
    <w:rsid w:val="00DD36A2"/>
    <w:rsid w:val="00DD45C3"/>
    <w:rsid w:val="00DD55ED"/>
    <w:rsid w:val="00DD5769"/>
    <w:rsid w:val="00DD5C98"/>
    <w:rsid w:val="00DD663A"/>
    <w:rsid w:val="00DD684C"/>
    <w:rsid w:val="00DD6B8A"/>
    <w:rsid w:val="00DD708C"/>
    <w:rsid w:val="00DE09B4"/>
    <w:rsid w:val="00DE2879"/>
    <w:rsid w:val="00DE2E10"/>
    <w:rsid w:val="00DE2F9C"/>
    <w:rsid w:val="00DE38BF"/>
    <w:rsid w:val="00DE4711"/>
    <w:rsid w:val="00DE4A88"/>
    <w:rsid w:val="00DE517A"/>
    <w:rsid w:val="00DE539E"/>
    <w:rsid w:val="00DE680E"/>
    <w:rsid w:val="00DE713E"/>
    <w:rsid w:val="00DE7531"/>
    <w:rsid w:val="00DF026C"/>
    <w:rsid w:val="00DF0352"/>
    <w:rsid w:val="00DF053A"/>
    <w:rsid w:val="00DF2212"/>
    <w:rsid w:val="00DF3C19"/>
    <w:rsid w:val="00DF4260"/>
    <w:rsid w:val="00DF4512"/>
    <w:rsid w:val="00DF5FA7"/>
    <w:rsid w:val="00DF7395"/>
    <w:rsid w:val="00DF7B35"/>
    <w:rsid w:val="00E00D90"/>
    <w:rsid w:val="00E01C63"/>
    <w:rsid w:val="00E0389B"/>
    <w:rsid w:val="00E03CED"/>
    <w:rsid w:val="00E058F2"/>
    <w:rsid w:val="00E05D20"/>
    <w:rsid w:val="00E05F1B"/>
    <w:rsid w:val="00E11057"/>
    <w:rsid w:val="00E113CA"/>
    <w:rsid w:val="00E122C4"/>
    <w:rsid w:val="00E13931"/>
    <w:rsid w:val="00E16062"/>
    <w:rsid w:val="00E170C9"/>
    <w:rsid w:val="00E17D06"/>
    <w:rsid w:val="00E20F98"/>
    <w:rsid w:val="00E21A5B"/>
    <w:rsid w:val="00E22D20"/>
    <w:rsid w:val="00E23358"/>
    <w:rsid w:val="00E24B88"/>
    <w:rsid w:val="00E24E88"/>
    <w:rsid w:val="00E2575C"/>
    <w:rsid w:val="00E2599F"/>
    <w:rsid w:val="00E267DE"/>
    <w:rsid w:val="00E26882"/>
    <w:rsid w:val="00E2738D"/>
    <w:rsid w:val="00E27701"/>
    <w:rsid w:val="00E27A0F"/>
    <w:rsid w:val="00E303B9"/>
    <w:rsid w:val="00E30426"/>
    <w:rsid w:val="00E316F3"/>
    <w:rsid w:val="00E31709"/>
    <w:rsid w:val="00E31711"/>
    <w:rsid w:val="00E31D85"/>
    <w:rsid w:val="00E32DA8"/>
    <w:rsid w:val="00E337A8"/>
    <w:rsid w:val="00E3403A"/>
    <w:rsid w:val="00E3510C"/>
    <w:rsid w:val="00E351E4"/>
    <w:rsid w:val="00E37847"/>
    <w:rsid w:val="00E40321"/>
    <w:rsid w:val="00E41E00"/>
    <w:rsid w:val="00E422A9"/>
    <w:rsid w:val="00E42C91"/>
    <w:rsid w:val="00E42DE3"/>
    <w:rsid w:val="00E432C4"/>
    <w:rsid w:val="00E454A2"/>
    <w:rsid w:val="00E458D1"/>
    <w:rsid w:val="00E459FF"/>
    <w:rsid w:val="00E45B81"/>
    <w:rsid w:val="00E46FD1"/>
    <w:rsid w:val="00E501D9"/>
    <w:rsid w:val="00E50600"/>
    <w:rsid w:val="00E50850"/>
    <w:rsid w:val="00E51BBF"/>
    <w:rsid w:val="00E52C06"/>
    <w:rsid w:val="00E5316E"/>
    <w:rsid w:val="00E537DB"/>
    <w:rsid w:val="00E53AC8"/>
    <w:rsid w:val="00E5441F"/>
    <w:rsid w:val="00E54826"/>
    <w:rsid w:val="00E56DE1"/>
    <w:rsid w:val="00E57807"/>
    <w:rsid w:val="00E57E3F"/>
    <w:rsid w:val="00E60FA4"/>
    <w:rsid w:val="00E61461"/>
    <w:rsid w:val="00E614A0"/>
    <w:rsid w:val="00E61CBE"/>
    <w:rsid w:val="00E6220B"/>
    <w:rsid w:val="00E629C9"/>
    <w:rsid w:val="00E6331D"/>
    <w:rsid w:val="00E635E2"/>
    <w:rsid w:val="00E63B84"/>
    <w:rsid w:val="00E64389"/>
    <w:rsid w:val="00E66121"/>
    <w:rsid w:val="00E66CA5"/>
    <w:rsid w:val="00E70218"/>
    <w:rsid w:val="00E70840"/>
    <w:rsid w:val="00E70C4A"/>
    <w:rsid w:val="00E719CA"/>
    <w:rsid w:val="00E723F6"/>
    <w:rsid w:val="00E7504B"/>
    <w:rsid w:val="00E7513A"/>
    <w:rsid w:val="00E75CBA"/>
    <w:rsid w:val="00E75FEB"/>
    <w:rsid w:val="00E776DE"/>
    <w:rsid w:val="00E809C1"/>
    <w:rsid w:val="00E80C5C"/>
    <w:rsid w:val="00E821B8"/>
    <w:rsid w:val="00E82582"/>
    <w:rsid w:val="00E84709"/>
    <w:rsid w:val="00E84F31"/>
    <w:rsid w:val="00E851F9"/>
    <w:rsid w:val="00E8560C"/>
    <w:rsid w:val="00E85F3C"/>
    <w:rsid w:val="00E861EC"/>
    <w:rsid w:val="00E863D4"/>
    <w:rsid w:val="00E86B55"/>
    <w:rsid w:val="00E86B96"/>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4224"/>
    <w:rsid w:val="00E9798E"/>
    <w:rsid w:val="00EA0280"/>
    <w:rsid w:val="00EA1352"/>
    <w:rsid w:val="00EA1514"/>
    <w:rsid w:val="00EA2EF1"/>
    <w:rsid w:val="00EA3247"/>
    <w:rsid w:val="00EA377C"/>
    <w:rsid w:val="00EA3937"/>
    <w:rsid w:val="00EA3BC6"/>
    <w:rsid w:val="00EA5D5B"/>
    <w:rsid w:val="00EA60AF"/>
    <w:rsid w:val="00EA7154"/>
    <w:rsid w:val="00EA717B"/>
    <w:rsid w:val="00EA760A"/>
    <w:rsid w:val="00EA792F"/>
    <w:rsid w:val="00EB04F6"/>
    <w:rsid w:val="00EB0CE3"/>
    <w:rsid w:val="00EB0D20"/>
    <w:rsid w:val="00EB1511"/>
    <w:rsid w:val="00EB1F71"/>
    <w:rsid w:val="00EB270D"/>
    <w:rsid w:val="00EB4180"/>
    <w:rsid w:val="00EB531A"/>
    <w:rsid w:val="00EB72FF"/>
    <w:rsid w:val="00EC0B15"/>
    <w:rsid w:val="00EC2F39"/>
    <w:rsid w:val="00EC2FC1"/>
    <w:rsid w:val="00EC336E"/>
    <w:rsid w:val="00EC41B8"/>
    <w:rsid w:val="00EC5233"/>
    <w:rsid w:val="00EC5363"/>
    <w:rsid w:val="00EC5448"/>
    <w:rsid w:val="00EC544C"/>
    <w:rsid w:val="00EC5918"/>
    <w:rsid w:val="00EC5E0D"/>
    <w:rsid w:val="00EC626D"/>
    <w:rsid w:val="00EC6E30"/>
    <w:rsid w:val="00EC72E1"/>
    <w:rsid w:val="00EC77A6"/>
    <w:rsid w:val="00EC7A4A"/>
    <w:rsid w:val="00ED00C7"/>
    <w:rsid w:val="00ED0EBA"/>
    <w:rsid w:val="00ED11AA"/>
    <w:rsid w:val="00ED169D"/>
    <w:rsid w:val="00ED20F1"/>
    <w:rsid w:val="00ED3107"/>
    <w:rsid w:val="00ED3D63"/>
    <w:rsid w:val="00ED4F6E"/>
    <w:rsid w:val="00ED6802"/>
    <w:rsid w:val="00ED68E0"/>
    <w:rsid w:val="00EE0639"/>
    <w:rsid w:val="00EE13DD"/>
    <w:rsid w:val="00EE2F6D"/>
    <w:rsid w:val="00EE5702"/>
    <w:rsid w:val="00EE5A39"/>
    <w:rsid w:val="00EE5FF4"/>
    <w:rsid w:val="00EE6625"/>
    <w:rsid w:val="00EF11E7"/>
    <w:rsid w:val="00EF1B5C"/>
    <w:rsid w:val="00EF20D8"/>
    <w:rsid w:val="00EF369B"/>
    <w:rsid w:val="00EF3720"/>
    <w:rsid w:val="00EF3FE2"/>
    <w:rsid w:val="00EF4525"/>
    <w:rsid w:val="00EF685F"/>
    <w:rsid w:val="00EF6A96"/>
    <w:rsid w:val="00EF7599"/>
    <w:rsid w:val="00EF78EE"/>
    <w:rsid w:val="00F01680"/>
    <w:rsid w:val="00F0234D"/>
    <w:rsid w:val="00F0314A"/>
    <w:rsid w:val="00F03344"/>
    <w:rsid w:val="00F058B1"/>
    <w:rsid w:val="00F05E86"/>
    <w:rsid w:val="00F067D1"/>
    <w:rsid w:val="00F06D26"/>
    <w:rsid w:val="00F07294"/>
    <w:rsid w:val="00F07E4C"/>
    <w:rsid w:val="00F10B5F"/>
    <w:rsid w:val="00F124C0"/>
    <w:rsid w:val="00F12941"/>
    <w:rsid w:val="00F12B1B"/>
    <w:rsid w:val="00F13B1E"/>
    <w:rsid w:val="00F14BD2"/>
    <w:rsid w:val="00F14D7E"/>
    <w:rsid w:val="00F14D8B"/>
    <w:rsid w:val="00F150C7"/>
    <w:rsid w:val="00F153D8"/>
    <w:rsid w:val="00F155E3"/>
    <w:rsid w:val="00F15F1C"/>
    <w:rsid w:val="00F162CE"/>
    <w:rsid w:val="00F1731B"/>
    <w:rsid w:val="00F17B76"/>
    <w:rsid w:val="00F20741"/>
    <w:rsid w:val="00F20E66"/>
    <w:rsid w:val="00F21A01"/>
    <w:rsid w:val="00F228A7"/>
    <w:rsid w:val="00F2388D"/>
    <w:rsid w:val="00F23BDA"/>
    <w:rsid w:val="00F251CB"/>
    <w:rsid w:val="00F26463"/>
    <w:rsid w:val="00F3044D"/>
    <w:rsid w:val="00F30EE3"/>
    <w:rsid w:val="00F30FD1"/>
    <w:rsid w:val="00F32343"/>
    <w:rsid w:val="00F32950"/>
    <w:rsid w:val="00F33ED6"/>
    <w:rsid w:val="00F34E9F"/>
    <w:rsid w:val="00F3793B"/>
    <w:rsid w:val="00F4061B"/>
    <w:rsid w:val="00F42F21"/>
    <w:rsid w:val="00F444F1"/>
    <w:rsid w:val="00F45790"/>
    <w:rsid w:val="00F500C7"/>
    <w:rsid w:val="00F50537"/>
    <w:rsid w:val="00F507A8"/>
    <w:rsid w:val="00F50BEE"/>
    <w:rsid w:val="00F50C44"/>
    <w:rsid w:val="00F518F8"/>
    <w:rsid w:val="00F5193F"/>
    <w:rsid w:val="00F51BF4"/>
    <w:rsid w:val="00F51E74"/>
    <w:rsid w:val="00F528A5"/>
    <w:rsid w:val="00F528EF"/>
    <w:rsid w:val="00F5309E"/>
    <w:rsid w:val="00F546B2"/>
    <w:rsid w:val="00F54DE8"/>
    <w:rsid w:val="00F55DD4"/>
    <w:rsid w:val="00F5796B"/>
    <w:rsid w:val="00F57EF5"/>
    <w:rsid w:val="00F60516"/>
    <w:rsid w:val="00F61FF6"/>
    <w:rsid w:val="00F64DD7"/>
    <w:rsid w:val="00F65B37"/>
    <w:rsid w:val="00F661B6"/>
    <w:rsid w:val="00F722C4"/>
    <w:rsid w:val="00F7248D"/>
    <w:rsid w:val="00F734B4"/>
    <w:rsid w:val="00F73D6F"/>
    <w:rsid w:val="00F74391"/>
    <w:rsid w:val="00F74863"/>
    <w:rsid w:val="00F75C3A"/>
    <w:rsid w:val="00F75E4B"/>
    <w:rsid w:val="00F76C46"/>
    <w:rsid w:val="00F80600"/>
    <w:rsid w:val="00F808C8"/>
    <w:rsid w:val="00F809DB"/>
    <w:rsid w:val="00F81722"/>
    <w:rsid w:val="00F82968"/>
    <w:rsid w:val="00F83031"/>
    <w:rsid w:val="00F83E8E"/>
    <w:rsid w:val="00F84867"/>
    <w:rsid w:val="00F84A0C"/>
    <w:rsid w:val="00F84DA2"/>
    <w:rsid w:val="00F84EAC"/>
    <w:rsid w:val="00F8549B"/>
    <w:rsid w:val="00F8590D"/>
    <w:rsid w:val="00F85F0E"/>
    <w:rsid w:val="00F86A4D"/>
    <w:rsid w:val="00F9088D"/>
    <w:rsid w:val="00F90F42"/>
    <w:rsid w:val="00F92220"/>
    <w:rsid w:val="00F9393C"/>
    <w:rsid w:val="00F9433E"/>
    <w:rsid w:val="00F9491A"/>
    <w:rsid w:val="00F955D0"/>
    <w:rsid w:val="00F97455"/>
    <w:rsid w:val="00F97A0C"/>
    <w:rsid w:val="00FA0499"/>
    <w:rsid w:val="00FA0520"/>
    <w:rsid w:val="00FA09E1"/>
    <w:rsid w:val="00FA0C7F"/>
    <w:rsid w:val="00FA3A64"/>
    <w:rsid w:val="00FA3F35"/>
    <w:rsid w:val="00FA43BD"/>
    <w:rsid w:val="00FA4D1F"/>
    <w:rsid w:val="00FA4F3F"/>
    <w:rsid w:val="00FA4F7C"/>
    <w:rsid w:val="00FA7083"/>
    <w:rsid w:val="00FA747E"/>
    <w:rsid w:val="00FA7ACF"/>
    <w:rsid w:val="00FB1198"/>
    <w:rsid w:val="00FB1501"/>
    <w:rsid w:val="00FB16BF"/>
    <w:rsid w:val="00FB1D8D"/>
    <w:rsid w:val="00FB2B28"/>
    <w:rsid w:val="00FB423F"/>
    <w:rsid w:val="00FB460D"/>
    <w:rsid w:val="00FB5539"/>
    <w:rsid w:val="00FB575D"/>
    <w:rsid w:val="00FB5ECD"/>
    <w:rsid w:val="00FB6110"/>
    <w:rsid w:val="00FB63EC"/>
    <w:rsid w:val="00FB69C5"/>
    <w:rsid w:val="00FC038E"/>
    <w:rsid w:val="00FC06EC"/>
    <w:rsid w:val="00FC0F8E"/>
    <w:rsid w:val="00FC232F"/>
    <w:rsid w:val="00FC2542"/>
    <w:rsid w:val="00FC4E43"/>
    <w:rsid w:val="00FC5D37"/>
    <w:rsid w:val="00FC639F"/>
    <w:rsid w:val="00FC6AB8"/>
    <w:rsid w:val="00FD2175"/>
    <w:rsid w:val="00FD2453"/>
    <w:rsid w:val="00FD24AE"/>
    <w:rsid w:val="00FD2F2E"/>
    <w:rsid w:val="00FD3B78"/>
    <w:rsid w:val="00FD43B8"/>
    <w:rsid w:val="00FD535A"/>
    <w:rsid w:val="00FD7BEA"/>
    <w:rsid w:val="00FD7C54"/>
    <w:rsid w:val="00FE0A57"/>
    <w:rsid w:val="00FE158D"/>
    <w:rsid w:val="00FE1C79"/>
    <w:rsid w:val="00FE342B"/>
    <w:rsid w:val="00FE41BF"/>
    <w:rsid w:val="00FE431B"/>
    <w:rsid w:val="00FE479D"/>
    <w:rsid w:val="00FE47C2"/>
    <w:rsid w:val="00FE4F80"/>
    <w:rsid w:val="00FE7389"/>
    <w:rsid w:val="00FF07AB"/>
    <w:rsid w:val="00FF1D93"/>
    <w:rsid w:val="00FF2B67"/>
    <w:rsid w:val="00FF32A7"/>
    <w:rsid w:val="00FF37FA"/>
    <w:rsid w:val="00FF3E63"/>
    <w:rsid w:val="00FF4C80"/>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5089"/>
    <o:shapelayout v:ext="edit">
      <o:idmap v:ext="edit" data="1"/>
    </o:shapelayout>
  </w:shapeDefaults>
  <w:decimalSymbol w:val=","/>
  <w:listSeparator w:val=";"/>
  <w14:docId w14:val="4F01E5D4"/>
  <w15:docId w15:val="{C11E1FEF-35DA-449C-A55E-75A69E1DC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lang w:val="de-AT"/>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rPr>
      <w:lang w:val="en-GB"/>
    </w:r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lang w:val="en-US"/>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lang w:val="en-US"/>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val="en-US"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A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lang w:val="en-US"/>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27083536">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38850820">
      <w:bodyDiv w:val="1"/>
      <w:marLeft w:val="0"/>
      <w:marRight w:val="0"/>
      <w:marTop w:val="0"/>
      <w:marBottom w:val="0"/>
      <w:divBdr>
        <w:top w:val="none" w:sz="0" w:space="0" w:color="auto"/>
        <w:left w:val="none" w:sz="0" w:space="0" w:color="auto"/>
        <w:bottom w:val="none" w:sz="0" w:space="0" w:color="auto"/>
        <w:right w:val="none" w:sz="0" w:space="0" w:color="auto"/>
      </w:divBdr>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86629358">
      <w:bodyDiv w:val="1"/>
      <w:marLeft w:val="0"/>
      <w:marRight w:val="0"/>
      <w:marTop w:val="0"/>
      <w:marBottom w:val="0"/>
      <w:divBdr>
        <w:top w:val="none" w:sz="0" w:space="0" w:color="auto"/>
        <w:left w:val="none" w:sz="0" w:space="0" w:color="auto"/>
        <w:bottom w:val="none" w:sz="0" w:space="0" w:color="auto"/>
        <w:right w:val="none" w:sz="0" w:space="0" w:color="auto"/>
      </w:divBdr>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59114603">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64933442">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19976738">
      <w:bodyDiv w:val="1"/>
      <w:marLeft w:val="0"/>
      <w:marRight w:val="0"/>
      <w:marTop w:val="0"/>
      <w:marBottom w:val="0"/>
      <w:divBdr>
        <w:top w:val="none" w:sz="0" w:space="0" w:color="auto"/>
        <w:left w:val="none" w:sz="0" w:space="0" w:color="auto"/>
        <w:bottom w:val="none" w:sz="0" w:space="0" w:color="auto"/>
        <w:right w:val="none" w:sz="0" w:space="0" w:color="auto"/>
      </w:divBdr>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4675921">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46654153">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3241593">
      <w:bodyDiv w:val="1"/>
      <w:marLeft w:val="0"/>
      <w:marRight w:val="0"/>
      <w:marTop w:val="0"/>
      <w:marBottom w:val="0"/>
      <w:divBdr>
        <w:top w:val="none" w:sz="0" w:space="0" w:color="auto"/>
        <w:left w:val="none" w:sz="0" w:space="0" w:color="auto"/>
        <w:bottom w:val="none" w:sz="0" w:space="0" w:color="auto"/>
        <w:right w:val="none" w:sz="0" w:space="0" w:color="auto"/>
      </w:divBdr>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03557628">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19552648">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 w:id="214657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doka.com"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7C4D3-05DC-490D-A130-1B7859AF3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678</Words>
  <Characters>4273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Fuker Michael</cp:lastModifiedBy>
  <cp:revision>124</cp:revision>
  <cp:lastPrinted>2017-04-26T09:21:00Z</cp:lastPrinted>
  <dcterms:created xsi:type="dcterms:W3CDTF">2018-05-30T10:13:00Z</dcterms:created>
  <dcterms:modified xsi:type="dcterms:W3CDTF">2018-11-02T11:37:00Z</dcterms:modified>
</cp:coreProperties>
</file>