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7CDAE" w14:textId="715B1960" w:rsidR="0039529A" w:rsidRPr="00E52773" w:rsidRDefault="0039529A" w:rsidP="00975840">
      <w:pPr>
        <w:rPr>
          <w:rFonts w:ascii="Helvetica" w:hAnsi="Helvetica" w:cs="Arial"/>
          <w:sz w:val="22"/>
          <w:szCs w:val="22"/>
        </w:rPr>
      </w:pPr>
      <w:r w:rsidRPr="00E52773">
        <w:rPr>
          <w:rFonts w:ascii="Helvetica" w:hAnsi="Helvetica" w:cs="Arial"/>
          <w:sz w:val="22"/>
          <w:szCs w:val="22"/>
        </w:rPr>
        <w:t xml:space="preserve">Amstetten, </w:t>
      </w:r>
      <w:r w:rsidR="00621CEC" w:rsidRPr="00E52773">
        <w:rPr>
          <w:rFonts w:ascii="Helvetica" w:hAnsi="Helvetica" w:cs="Arial"/>
          <w:sz w:val="22"/>
          <w:szCs w:val="22"/>
        </w:rPr>
        <w:t>0</w:t>
      </w:r>
      <w:r w:rsidR="00B44C3B">
        <w:rPr>
          <w:rFonts w:ascii="Helvetica" w:hAnsi="Helvetica" w:cs="Arial"/>
          <w:sz w:val="22"/>
          <w:szCs w:val="22"/>
        </w:rPr>
        <w:t>3</w:t>
      </w:r>
      <w:r w:rsidR="00E95D02" w:rsidRPr="00E52773">
        <w:rPr>
          <w:rFonts w:ascii="Helvetica" w:hAnsi="Helvetica" w:cs="Arial"/>
          <w:sz w:val="22"/>
          <w:szCs w:val="22"/>
        </w:rPr>
        <w:t xml:space="preserve">. Oktober </w:t>
      </w:r>
      <w:r w:rsidR="003E2151" w:rsidRPr="00E52773">
        <w:rPr>
          <w:rFonts w:ascii="Helvetica" w:hAnsi="Helvetica" w:cs="Arial"/>
          <w:sz w:val="22"/>
          <w:szCs w:val="22"/>
        </w:rPr>
        <w:t>201</w:t>
      </w:r>
      <w:r w:rsidR="000B175E" w:rsidRPr="00E52773">
        <w:rPr>
          <w:rFonts w:ascii="Helvetica" w:hAnsi="Helvetica" w:cs="Arial"/>
          <w:sz w:val="22"/>
          <w:szCs w:val="22"/>
        </w:rPr>
        <w:t>8</w:t>
      </w:r>
    </w:p>
    <w:p w14:paraId="463A872B" w14:textId="77777777" w:rsidR="00AC680D" w:rsidRPr="00E52773" w:rsidRDefault="00AC680D" w:rsidP="00975840">
      <w:pPr>
        <w:rPr>
          <w:rFonts w:ascii="Helvetica" w:hAnsi="Helvetica" w:cs="Arial"/>
          <w:sz w:val="22"/>
          <w:szCs w:val="22"/>
        </w:rPr>
      </w:pPr>
    </w:p>
    <w:p w14:paraId="4E60593B" w14:textId="291EC40C" w:rsidR="00E95D02" w:rsidRPr="00E52773" w:rsidRDefault="00E95D02" w:rsidP="00E95D02">
      <w:pPr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</w:pPr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Der Josef </w:t>
      </w:r>
      <w:proofErr w:type="spellStart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>Umdasch</w:t>
      </w:r>
      <w:proofErr w:type="spellEnd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 Forschungspreis 2019</w:t>
      </w:r>
      <w:r w:rsidR="0056256A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 by </w:t>
      </w:r>
      <w:proofErr w:type="spellStart"/>
      <w:r w:rsidR="0056256A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>Doka</w:t>
      </w:r>
      <w:proofErr w:type="spellEnd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 </w:t>
      </w:r>
      <w:r w:rsidRPr="00E95D02">
        <w:rPr>
          <w:rFonts w:ascii="Helvetica" w:hAnsi="Helvetica" w:cs="Times New Roman"/>
          <w:color w:val="000000"/>
          <w:sz w:val="28"/>
          <w:szCs w:val="28"/>
          <w:lang w:val="de-AT"/>
        </w:rPr>
        <w:t>–</w:t>
      </w:r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 Call </w:t>
      </w:r>
      <w:proofErr w:type="spellStart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>for</w:t>
      </w:r>
      <w:proofErr w:type="spellEnd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 xml:space="preserve"> </w:t>
      </w:r>
      <w:proofErr w:type="spellStart"/>
      <w:r w:rsidRPr="00E95D02">
        <w:rPr>
          <w:rFonts w:ascii="Helvetica" w:hAnsi="Helvetica" w:cs="Times New Roman"/>
          <w:b/>
          <w:bCs/>
          <w:color w:val="000000"/>
          <w:sz w:val="28"/>
          <w:szCs w:val="28"/>
          <w:lang w:val="de-AT"/>
        </w:rPr>
        <w:t>Ideas</w:t>
      </w:r>
      <w:proofErr w:type="spellEnd"/>
    </w:p>
    <w:p w14:paraId="614C19C1" w14:textId="77777777" w:rsidR="00E95D02" w:rsidRPr="00E95D02" w:rsidRDefault="00E95D02" w:rsidP="00E95D02">
      <w:pPr>
        <w:rPr>
          <w:rFonts w:ascii="Helvetica" w:hAnsi="Helvetica" w:cs="Times New Roman"/>
          <w:sz w:val="20"/>
          <w:szCs w:val="20"/>
          <w:lang w:val="de-AT"/>
        </w:rPr>
      </w:pPr>
    </w:p>
    <w:p w14:paraId="3F84DB7A" w14:textId="77777777" w:rsidR="00E95D02" w:rsidRPr="00E95D02" w:rsidRDefault="00E95D02" w:rsidP="00E95D02">
      <w:pPr>
        <w:rPr>
          <w:rFonts w:ascii="Helvetica" w:hAnsi="Helvetica" w:cs="Times New Roman"/>
          <w:sz w:val="22"/>
          <w:szCs w:val="22"/>
          <w:lang w:val="de-AT"/>
        </w:rPr>
      </w:pPr>
      <w:r w:rsidRPr="00E95D02">
        <w:rPr>
          <w:rFonts w:ascii="Helvetica" w:hAnsi="Helvetica" w:cs="Times New Roman"/>
          <w:b/>
          <w:bCs/>
          <w:color w:val="000000"/>
          <w:sz w:val="22"/>
          <w:szCs w:val="22"/>
          <w:lang w:val="de-AT"/>
        </w:rPr>
        <w:t xml:space="preserve">Smarte Ideen und innovative Lösungsansätze für den „Future </w:t>
      </w:r>
      <w:proofErr w:type="spellStart"/>
      <w:r w:rsidRPr="00E95D02">
        <w:rPr>
          <w:rFonts w:ascii="Helvetica" w:hAnsi="Helvetica" w:cs="Times New Roman"/>
          <w:b/>
          <w:bCs/>
          <w:color w:val="000000"/>
          <w:sz w:val="22"/>
          <w:szCs w:val="22"/>
          <w:lang w:val="de-AT"/>
        </w:rPr>
        <w:t>Workplace</w:t>
      </w:r>
      <w:proofErr w:type="spellEnd"/>
      <w:r w:rsidRPr="00E95D02">
        <w:rPr>
          <w:rFonts w:ascii="Helvetica" w:hAnsi="Helvetica" w:cs="Times New Roman"/>
          <w:b/>
          <w:bCs/>
          <w:color w:val="000000"/>
          <w:sz w:val="22"/>
          <w:szCs w:val="22"/>
          <w:lang w:val="de-AT"/>
        </w:rPr>
        <w:t>“ gesucht</w:t>
      </w:r>
    </w:p>
    <w:p w14:paraId="5591AADD" w14:textId="114E6C80" w:rsidR="0049107A" w:rsidRDefault="0049107A" w:rsidP="0049107A">
      <w:pPr>
        <w:pStyle w:val="StandardWeb"/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Die rasante technologische Weiterentwicklung durch Faktoren wie Digitalisierung, Automatisierung und k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nstliche Intelligenz erfordern die vielf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ltige Auseinandersetzung mit neuen Technologien, Methoden und Medien. Unternehmen sind gefordert, sich fr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h mit Megatrends zu besch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 xml:space="preserve">ftigen. So auch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Doka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, die den Josef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Umdasch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Forschungspreis 2019 </w:t>
      </w:r>
      <w:r w:rsidRPr="0049107A">
        <w:rPr>
          <w:rFonts w:ascii="Helvetica" w:hAnsi="Helvetica" w:hint="cs"/>
          <w:color w:val="000000"/>
          <w:sz w:val="22"/>
          <w:szCs w:val="22"/>
        </w:rPr>
        <w:t>–</w:t>
      </w:r>
      <w:r w:rsidRPr="0049107A">
        <w:rPr>
          <w:rFonts w:ascii="Helvetica" w:hAnsi="Helvetica"/>
          <w:color w:val="000000"/>
          <w:sz w:val="22"/>
          <w:szCs w:val="22"/>
        </w:rPr>
        <w:t xml:space="preserve"> gestiftet durch deren Mutterkonzern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Umdasch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Group </w:t>
      </w:r>
      <w:r w:rsidRPr="0049107A">
        <w:rPr>
          <w:rFonts w:ascii="Helvetica" w:hAnsi="Helvetica" w:hint="cs"/>
          <w:color w:val="000000"/>
          <w:sz w:val="22"/>
          <w:szCs w:val="22"/>
        </w:rPr>
        <w:t>–</w:t>
      </w:r>
      <w:r w:rsidRPr="0049107A">
        <w:rPr>
          <w:rFonts w:ascii="Helvetica" w:hAnsi="Helvetica"/>
          <w:color w:val="000000"/>
          <w:sz w:val="22"/>
          <w:szCs w:val="22"/>
        </w:rPr>
        <w:t xml:space="preserve"> dazu nutzt, mit nationalen und internationalen Start-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ups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, Studenten und Innovatoren in Kontakt zu kommen, um Antworten auf die Frage nach dem </w:t>
      </w:r>
      <w:r w:rsidRPr="0049107A">
        <w:rPr>
          <w:rFonts w:ascii="Helvetica" w:hAnsi="Helvetica" w:hint="cs"/>
          <w:color w:val="000000"/>
          <w:sz w:val="22"/>
          <w:szCs w:val="22"/>
        </w:rPr>
        <w:t>„</w:t>
      </w:r>
      <w:r w:rsidRPr="0049107A">
        <w:rPr>
          <w:rFonts w:ascii="Helvetica" w:hAnsi="Helvetica"/>
          <w:color w:val="000000"/>
          <w:sz w:val="22"/>
          <w:szCs w:val="22"/>
        </w:rPr>
        <w:t xml:space="preserve">Future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Workplace</w:t>
      </w:r>
      <w:proofErr w:type="spellEnd"/>
      <w:r w:rsidRPr="0049107A">
        <w:rPr>
          <w:rFonts w:ascii="Helvetica" w:hAnsi="Helvetica" w:hint="eastAsia"/>
          <w:color w:val="000000"/>
          <w:sz w:val="22"/>
          <w:szCs w:val="22"/>
        </w:rPr>
        <w:t>“</w:t>
      </w:r>
      <w:r>
        <w:rPr>
          <w:rFonts w:ascii="Helvetica" w:hAnsi="Helvetica"/>
          <w:color w:val="000000"/>
          <w:sz w:val="22"/>
          <w:szCs w:val="22"/>
        </w:rPr>
        <w:t xml:space="preserve"> zu erhalten.</w:t>
      </w:r>
    </w:p>
    <w:p w14:paraId="58CC43F8" w14:textId="77777777" w:rsidR="0049107A" w:rsidRPr="0049107A" w:rsidRDefault="0049107A" w:rsidP="0049107A">
      <w:pPr>
        <w:rPr>
          <w:rFonts w:hint="eastAsia"/>
        </w:rPr>
      </w:pPr>
    </w:p>
    <w:p w14:paraId="7CCC8D1C" w14:textId="38929EAB" w:rsidR="00E95D02" w:rsidRDefault="0049107A" w:rsidP="0049107A">
      <w:pPr>
        <w:pStyle w:val="StandardWeb"/>
        <w:spacing w:before="0" w:beforeAutospacing="0"/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 w:hint="cs"/>
          <w:color w:val="000000"/>
          <w:sz w:val="22"/>
          <w:szCs w:val="22"/>
        </w:rPr>
        <w:t>„</w:t>
      </w:r>
      <w:r w:rsidRPr="0049107A">
        <w:rPr>
          <w:rFonts w:ascii="Helvetica" w:hAnsi="Helvetica"/>
          <w:color w:val="000000"/>
          <w:sz w:val="22"/>
          <w:szCs w:val="22"/>
        </w:rPr>
        <w:t>Mehr Effizienz und Vereinfachung in einer Welt voller Komplexit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 xml:space="preserve">t </w:t>
      </w:r>
      <w:r w:rsidRPr="0049107A">
        <w:rPr>
          <w:rFonts w:ascii="Helvetica" w:hAnsi="Helvetica" w:hint="cs"/>
          <w:color w:val="000000"/>
          <w:sz w:val="22"/>
          <w:szCs w:val="22"/>
        </w:rPr>
        <w:t>–</w:t>
      </w:r>
      <w:r w:rsidRPr="0049107A">
        <w:rPr>
          <w:rFonts w:ascii="Helvetica" w:hAnsi="Helvetica"/>
          <w:color w:val="000000"/>
          <w:sz w:val="22"/>
          <w:szCs w:val="22"/>
        </w:rPr>
        <w:t xml:space="preserve"> das ist es, was wir f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r unsere Kunden anstreben</w:t>
      </w:r>
      <w:r w:rsidRPr="0049107A">
        <w:rPr>
          <w:rFonts w:ascii="Helvetica" w:hAnsi="Helvetica" w:hint="eastAsia"/>
          <w:color w:val="000000"/>
          <w:sz w:val="22"/>
          <w:szCs w:val="22"/>
        </w:rPr>
        <w:t>“</w:t>
      </w:r>
      <w:r w:rsidRPr="0049107A">
        <w:rPr>
          <w:rFonts w:ascii="Helvetica" w:hAnsi="Helvetica"/>
          <w:color w:val="000000"/>
          <w:sz w:val="22"/>
          <w:szCs w:val="22"/>
        </w:rPr>
        <w:t xml:space="preserve">, bringt Harald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Ziebula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,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Doka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>-CEO, die Ausgangssituation auf den Punkt. Dieses Bestreben gilt auch f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 xml:space="preserve">r die internen Prozesse. Harald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Ziebula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erg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 xml:space="preserve">nzt: </w:t>
      </w:r>
      <w:r w:rsidRPr="0049107A">
        <w:rPr>
          <w:rFonts w:ascii="Helvetica" w:hAnsi="Helvetica" w:hint="cs"/>
          <w:color w:val="000000"/>
          <w:sz w:val="22"/>
          <w:szCs w:val="22"/>
        </w:rPr>
        <w:t>„</w:t>
      </w:r>
      <w:r w:rsidRPr="0049107A">
        <w:rPr>
          <w:rFonts w:ascii="Helvetica" w:hAnsi="Helvetica"/>
          <w:color w:val="000000"/>
          <w:sz w:val="22"/>
          <w:szCs w:val="22"/>
        </w:rPr>
        <w:t>Wir m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ssen unseren Mitarbeitern die M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 xml:space="preserve">glichkeit geben, in einem </w:t>
      </w:r>
      <w:bookmarkStart w:id="0" w:name="_GoBack"/>
      <w:bookmarkEnd w:id="0"/>
      <w:r w:rsidRPr="0049107A">
        <w:rPr>
          <w:rFonts w:ascii="Helvetica" w:hAnsi="Helvetica"/>
          <w:color w:val="000000"/>
          <w:sz w:val="22"/>
          <w:szCs w:val="22"/>
        </w:rPr>
        <w:t>attraktiven Umfeld zu arbeiten und teilweise auch ortsunabh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ngig zu interagieren. Dies erfordert die Beantwortung der Frage: Wie gestalten wir den Arbeitsplatz der Zukunft</w:t>
      </w:r>
      <w:r w:rsidRPr="0049107A">
        <w:rPr>
          <w:rFonts w:ascii="Helvetica" w:hAnsi="Helvetica" w:hint="eastAsia"/>
          <w:color w:val="000000"/>
          <w:sz w:val="22"/>
          <w:szCs w:val="22"/>
        </w:rPr>
        <w:t>?“</w:t>
      </w:r>
    </w:p>
    <w:p w14:paraId="2F585E61" w14:textId="77777777" w:rsidR="0049107A" w:rsidRPr="00E52773" w:rsidRDefault="0049107A" w:rsidP="0049107A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4E4E550C" w14:textId="77777777" w:rsidR="00E95D02" w:rsidRDefault="00E95D02" w:rsidP="00E95D02">
      <w:pPr>
        <w:pStyle w:val="StandardWeb"/>
        <w:spacing w:before="0" w:beforeAutospacing="0"/>
        <w:rPr>
          <w:rFonts w:ascii="Helvetica" w:hAnsi="Helvetica"/>
          <w:b/>
          <w:bCs/>
          <w:color w:val="000000"/>
          <w:sz w:val="22"/>
          <w:szCs w:val="22"/>
        </w:rPr>
      </w:pPr>
      <w:r w:rsidRPr="00E52773">
        <w:rPr>
          <w:rFonts w:ascii="Helvetica" w:hAnsi="Helvetica"/>
          <w:b/>
          <w:bCs/>
          <w:color w:val="000000"/>
          <w:sz w:val="22"/>
          <w:szCs w:val="22"/>
        </w:rPr>
        <w:t>CALL FOR IDEAS | bis 25. November 2018</w:t>
      </w:r>
    </w:p>
    <w:p w14:paraId="50267420" w14:textId="77777777" w:rsidR="0049107A" w:rsidRPr="00E52773" w:rsidRDefault="0049107A" w:rsidP="00E95D02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555857B3" w14:textId="0E5605C0" w:rsidR="00E95D02" w:rsidRDefault="0049107A" w:rsidP="00E95D02">
      <w:pPr>
        <w:pStyle w:val="StandardWeb"/>
        <w:spacing w:before="0" w:beforeAutospacing="0"/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Digitalisierung, Automatisierung, k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nstliche Intelligenz &amp; Co sind Tools, die helfen sollen, die selbstgesteckten Ziele zu erreichen. Wie k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nnen wir diese Werkzeuge in unserer t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glichen Arbeit richtig einsetzen? Welche Methoden wenden wir in der Kommunikation an und wie arbeiten wir zuk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nftig smarter und effizienter zusammen? Und vor allem: Was kann unser Arbeitsplatz dazu beitragen?</w:t>
      </w:r>
    </w:p>
    <w:p w14:paraId="672D95BD" w14:textId="77777777" w:rsidR="0049107A" w:rsidRDefault="0049107A" w:rsidP="0049107A">
      <w:pPr>
        <w:pStyle w:val="StandardWeb"/>
        <w:numPr>
          <w:ilvl w:val="0"/>
          <w:numId w:val="3"/>
        </w:numPr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Wir suchen neue Ans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tze, wie Menschen in Z</w:t>
      </w:r>
      <w:r>
        <w:rPr>
          <w:rFonts w:ascii="Helvetica" w:hAnsi="Helvetica"/>
          <w:color w:val="000000"/>
          <w:sz w:val="22"/>
          <w:szCs w:val="22"/>
        </w:rPr>
        <w:t>ukunft zusammenarbeiten werden.</w:t>
      </w:r>
    </w:p>
    <w:p w14:paraId="6E9B08CD" w14:textId="77777777" w:rsidR="0049107A" w:rsidRDefault="0049107A" w:rsidP="0049107A">
      <w:pPr>
        <w:pStyle w:val="StandardWeb"/>
        <w:numPr>
          <w:ilvl w:val="0"/>
          <w:numId w:val="3"/>
        </w:numPr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Wir halten Ausschau nach revolution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 xml:space="preserve">ren Ideen und Impulsen, wie der Future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Workplace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m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>
        <w:rPr>
          <w:rFonts w:ascii="Helvetica" w:hAnsi="Helvetica"/>
          <w:color w:val="000000"/>
          <w:sz w:val="22"/>
          <w:szCs w:val="22"/>
        </w:rPr>
        <w:t>glicherweise aussehen wird.</w:t>
      </w:r>
    </w:p>
    <w:p w14:paraId="1977A623" w14:textId="77777777" w:rsidR="0049107A" w:rsidRDefault="0049107A" w:rsidP="0049107A">
      <w:pPr>
        <w:pStyle w:val="StandardWeb"/>
        <w:numPr>
          <w:ilvl w:val="0"/>
          <w:numId w:val="3"/>
        </w:numPr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Wir suchen Vorreiter-L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sungen, um Wissen international zu strukturieren und zu teilen.</w:t>
      </w:r>
    </w:p>
    <w:p w14:paraId="3708A656" w14:textId="1E2D498F" w:rsidR="0049107A" w:rsidRPr="0049107A" w:rsidRDefault="0049107A" w:rsidP="0049107A">
      <w:pPr>
        <w:pStyle w:val="StandardWeb"/>
        <w:numPr>
          <w:ilvl w:val="0"/>
          <w:numId w:val="3"/>
        </w:numPr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>Wir suchen Start-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ups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>, Studenten und Kollektive, die innovative L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sungen zur Kollaboration und Kommunikation auf internationalem Level erm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glichen und zukunftsorientierte Technologien verfolgen, welche das Arbeiten und t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gliche Miteinander positiv beeinflus</w:t>
      </w:r>
      <w:r w:rsidRPr="0049107A">
        <w:rPr>
          <w:rFonts w:ascii="Helvetica" w:hAnsi="Helvetica" w:hint="eastAsia"/>
          <w:color w:val="000000"/>
          <w:sz w:val="22"/>
          <w:szCs w:val="22"/>
        </w:rPr>
        <w:t>sen.</w:t>
      </w:r>
    </w:p>
    <w:p w14:paraId="59CAA2AD" w14:textId="77777777" w:rsidR="00E52773" w:rsidRDefault="00E52773" w:rsidP="00E95D02">
      <w:pPr>
        <w:pStyle w:val="StandardWeb"/>
        <w:spacing w:before="0" w:beforeAutospacing="0"/>
        <w:rPr>
          <w:rFonts w:ascii="Helvetica" w:hAnsi="Helvetica"/>
          <w:color w:val="000000"/>
          <w:sz w:val="22"/>
          <w:szCs w:val="22"/>
        </w:rPr>
      </w:pPr>
    </w:p>
    <w:p w14:paraId="4A6BB94E" w14:textId="77777777" w:rsidR="0049107A" w:rsidRDefault="0049107A" w:rsidP="00E95D02">
      <w:pPr>
        <w:pStyle w:val="StandardWeb"/>
        <w:spacing w:before="0" w:beforeAutospacing="0"/>
        <w:rPr>
          <w:rFonts w:ascii="Helvetica" w:hAnsi="Helvetica"/>
          <w:color w:val="000000"/>
          <w:sz w:val="22"/>
          <w:szCs w:val="22"/>
        </w:rPr>
      </w:pPr>
    </w:p>
    <w:p w14:paraId="21B0D4AE" w14:textId="77777777" w:rsidR="0049107A" w:rsidRPr="00E52773" w:rsidRDefault="0049107A" w:rsidP="00E95D02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4DCFA5DB" w14:textId="77777777" w:rsidR="00E95D02" w:rsidRPr="00E52773" w:rsidRDefault="00E95D02" w:rsidP="00E95D02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  <w:r w:rsidRPr="00E52773">
        <w:rPr>
          <w:rFonts w:ascii="Helvetica" w:hAnsi="Helvetica"/>
          <w:b/>
          <w:bCs/>
          <w:color w:val="000000"/>
          <w:sz w:val="22"/>
          <w:szCs w:val="22"/>
        </w:rPr>
        <w:t xml:space="preserve">JOSEF UMDASCH FORSCHUNGSPREIS 2019 by </w:t>
      </w:r>
      <w:proofErr w:type="spellStart"/>
      <w:r w:rsidRPr="00E52773">
        <w:rPr>
          <w:rFonts w:ascii="Helvetica" w:hAnsi="Helvetica"/>
          <w:b/>
          <w:bCs/>
          <w:color w:val="000000"/>
          <w:sz w:val="22"/>
          <w:szCs w:val="22"/>
        </w:rPr>
        <w:t>Doka</w:t>
      </w:r>
      <w:proofErr w:type="spellEnd"/>
    </w:p>
    <w:p w14:paraId="765ABE10" w14:textId="447824BE" w:rsidR="0049107A" w:rsidRDefault="0049107A" w:rsidP="0049107A">
      <w:pPr>
        <w:pStyle w:val="StandardWeb"/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 w:hint="cs"/>
          <w:color w:val="000000"/>
          <w:sz w:val="22"/>
          <w:szCs w:val="22"/>
        </w:rPr>
        <w:t>„</w:t>
      </w:r>
      <w:r w:rsidRPr="0049107A">
        <w:rPr>
          <w:rFonts w:ascii="Helvetica" w:hAnsi="Helvetica"/>
          <w:color w:val="000000"/>
          <w:sz w:val="22"/>
          <w:szCs w:val="22"/>
        </w:rPr>
        <w:t xml:space="preserve">Seit 1991 gelingt es uns, mit dem Josef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Umdasch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Forschungspreis junge Vor- und Weitdenker zu erreichen. F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r Start-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ups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kann eine Kooperation mit einem international agierenden Unternehmen wie wir es sind, durchaus ein Sprungbrett sein</w:t>
      </w:r>
      <w:r w:rsidRPr="0049107A">
        <w:rPr>
          <w:rFonts w:ascii="Helvetica" w:hAnsi="Helvetica" w:hint="eastAsia"/>
          <w:color w:val="000000"/>
          <w:sz w:val="22"/>
          <w:szCs w:val="22"/>
        </w:rPr>
        <w:t>”</w:t>
      </w:r>
      <w:r w:rsidRPr="0049107A">
        <w:rPr>
          <w:rFonts w:ascii="Helvetica" w:hAnsi="Helvetica"/>
          <w:color w:val="000000"/>
          <w:sz w:val="22"/>
          <w:szCs w:val="22"/>
        </w:rPr>
        <w:t xml:space="preserve">, sagt Andreas J. Ludwig, Vorstandssprecher der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Umdasch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Group AG. Denn die Gewinner-Idee wird bei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Doka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implementiert. Der Forschungspreis bietet Start-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ups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die Chance, mit einem Global Player zu kollaborieren und an der Weiterentwicklung dessen interner Arbeitsstrukturen ma</w:t>
      </w:r>
      <w:r w:rsidRPr="0049107A">
        <w:rPr>
          <w:rFonts w:ascii="Helvetica" w:hAnsi="Helvetica" w:hint="cs"/>
          <w:color w:val="000000"/>
          <w:sz w:val="22"/>
          <w:szCs w:val="22"/>
        </w:rPr>
        <w:t>ß</w:t>
      </w:r>
      <w:r w:rsidRPr="0049107A">
        <w:rPr>
          <w:rFonts w:ascii="Helvetica" w:hAnsi="Helvetica"/>
          <w:color w:val="000000"/>
          <w:sz w:val="22"/>
          <w:szCs w:val="22"/>
        </w:rPr>
        <w:t>geb</w:t>
      </w:r>
      <w:r>
        <w:rPr>
          <w:rFonts w:ascii="Helvetica" w:hAnsi="Helvetica" w:hint="eastAsia"/>
          <w:color w:val="000000"/>
          <w:sz w:val="22"/>
          <w:szCs w:val="22"/>
        </w:rPr>
        <w:t>lich mitzuarbeiten.</w:t>
      </w:r>
    </w:p>
    <w:p w14:paraId="5B2524A0" w14:textId="77777777" w:rsidR="0049107A" w:rsidRPr="0049107A" w:rsidRDefault="0049107A" w:rsidP="0049107A">
      <w:pPr>
        <w:rPr>
          <w:rFonts w:hint="eastAsia"/>
        </w:rPr>
      </w:pPr>
    </w:p>
    <w:p w14:paraId="67D75AD8" w14:textId="123A632D" w:rsidR="00E52773" w:rsidRDefault="0049107A" w:rsidP="0049107A">
      <w:pPr>
        <w:pStyle w:val="StandardWeb"/>
        <w:spacing w:before="0" w:beforeAutospacing="0"/>
        <w:rPr>
          <w:rFonts w:ascii="Helvetica" w:hAnsi="Helvetica"/>
          <w:color w:val="000000"/>
          <w:sz w:val="22"/>
          <w:szCs w:val="22"/>
        </w:rPr>
      </w:pPr>
      <w:r w:rsidRPr="0049107A">
        <w:rPr>
          <w:rFonts w:ascii="Helvetica" w:hAnsi="Helvetica"/>
          <w:color w:val="000000"/>
          <w:sz w:val="22"/>
          <w:szCs w:val="22"/>
        </w:rPr>
        <w:t xml:space="preserve">Wie im Vorjahr sind die World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Summit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Awards (WSA) als Kooperationspartner an Bord. Mit dem WSA ist es m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 xml:space="preserve">glich, den </w:t>
      </w:r>
      <w:r w:rsidRPr="0049107A">
        <w:rPr>
          <w:rFonts w:ascii="Helvetica" w:hAnsi="Helvetica" w:hint="cs"/>
          <w:color w:val="000000"/>
          <w:sz w:val="22"/>
          <w:szCs w:val="22"/>
        </w:rPr>
        <w:t>„</w:t>
      </w:r>
      <w:r w:rsidRPr="0049107A">
        <w:rPr>
          <w:rFonts w:ascii="Helvetica" w:hAnsi="Helvetica"/>
          <w:color w:val="000000"/>
          <w:sz w:val="22"/>
          <w:szCs w:val="22"/>
        </w:rPr>
        <w:t xml:space="preserve">Call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for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Ideas</w:t>
      </w:r>
      <w:proofErr w:type="spellEnd"/>
      <w:r w:rsidRPr="0049107A">
        <w:rPr>
          <w:rFonts w:ascii="Helvetica" w:hAnsi="Helvetica" w:hint="eastAsia"/>
          <w:color w:val="000000"/>
          <w:sz w:val="22"/>
          <w:szCs w:val="22"/>
        </w:rPr>
        <w:t>“</w:t>
      </w:r>
      <w:r w:rsidRPr="0049107A">
        <w:rPr>
          <w:rFonts w:ascii="Helvetica" w:hAnsi="Helvetica"/>
          <w:color w:val="000000"/>
          <w:sz w:val="22"/>
          <w:szCs w:val="22"/>
        </w:rPr>
        <w:t xml:space="preserve"> in die Welt zu tragen und die internationale Start-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up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>-Szene auf den Preis aufmerksam zu machen. Eingereicht werden kann ab sofort bis 25. November 2018. Eine Jury w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hlt noch im Dezember eine Shortlist aus. Die daraus hervorgehenden Teams erhalten f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r die Ausarbeitung und Pr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sentation ihrer Idee eine finanzielle Unterst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tzung in H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he von 5.000 Euro und werden im M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>rz 2019 zu Pitch-Pr</w:t>
      </w:r>
      <w:r w:rsidRPr="0049107A">
        <w:rPr>
          <w:rFonts w:ascii="Helvetica" w:hAnsi="Helvetica" w:hint="cs"/>
          <w:color w:val="000000"/>
          <w:sz w:val="22"/>
          <w:szCs w:val="22"/>
        </w:rPr>
        <w:t>ä</w:t>
      </w:r>
      <w:r w:rsidRPr="0049107A">
        <w:rPr>
          <w:rFonts w:ascii="Helvetica" w:hAnsi="Helvetica"/>
          <w:color w:val="000000"/>
          <w:sz w:val="22"/>
          <w:szCs w:val="22"/>
        </w:rPr>
        <w:t xml:space="preserve">sentationen im Rahmen des World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Summit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Congresses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in </w:t>
      </w:r>
      <w:proofErr w:type="spellStart"/>
      <w:r w:rsidRPr="0049107A">
        <w:rPr>
          <w:rFonts w:ascii="Helvetica" w:hAnsi="Helvetica"/>
          <w:color w:val="000000"/>
          <w:sz w:val="22"/>
          <w:szCs w:val="22"/>
        </w:rPr>
        <w:t>Cascais</w:t>
      </w:r>
      <w:proofErr w:type="spellEnd"/>
      <w:r w:rsidRPr="0049107A">
        <w:rPr>
          <w:rFonts w:ascii="Helvetica" w:hAnsi="Helvetica"/>
          <w:color w:val="000000"/>
          <w:sz w:val="22"/>
          <w:szCs w:val="22"/>
        </w:rPr>
        <w:t xml:space="preserve"> (Portugal) eingeladen, wo der Gewinner gek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rt wird. Dies ist auch der Startschuss f</w:t>
      </w:r>
      <w:r w:rsidRPr="0049107A">
        <w:rPr>
          <w:rFonts w:ascii="Helvetica" w:hAnsi="Helvetica" w:hint="cs"/>
          <w:color w:val="000000"/>
          <w:sz w:val="22"/>
          <w:szCs w:val="22"/>
        </w:rPr>
        <w:t>ü</w:t>
      </w:r>
      <w:r w:rsidRPr="0049107A">
        <w:rPr>
          <w:rFonts w:ascii="Helvetica" w:hAnsi="Helvetica"/>
          <w:color w:val="000000"/>
          <w:sz w:val="22"/>
          <w:szCs w:val="22"/>
        </w:rPr>
        <w:t>r die gemeinsame Realisierung der L</w:t>
      </w:r>
      <w:r w:rsidRPr="0049107A">
        <w:rPr>
          <w:rFonts w:ascii="Helvetica" w:hAnsi="Helvetica" w:hint="cs"/>
          <w:color w:val="000000"/>
          <w:sz w:val="22"/>
          <w:szCs w:val="22"/>
        </w:rPr>
        <w:t>ö</w:t>
      </w:r>
      <w:r w:rsidRPr="0049107A">
        <w:rPr>
          <w:rFonts w:ascii="Helvetica" w:hAnsi="Helvetica"/>
          <w:color w:val="000000"/>
          <w:sz w:val="22"/>
          <w:szCs w:val="22"/>
        </w:rPr>
        <w:t>sung und in weiterer Folge die Implementierung des ma</w:t>
      </w:r>
      <w:r w:rsidRPr="0049107A">
        <w:rPr>
          <w:rFonts w:ascii="Helvetica" w:hAnsi="Helvetica" w:hint="cs"/>
          <w:color w:val="000000"/>
          <w:sz w:val="22"/>
          <w:szCs w:val="22"/>
        </w:rPr>
        <w:t>ß</w:t>
      </w:r>
      <w:r w:rsidRPr="0049107A">
        <w:rPr>
          <w:rFonts w:ascii="Helvetica" w:hAnsi="Helvetica"/>
          <w:color w:val="000000"/>
          <w:sz w:val="22"/>
          <w:szCs w:val="22"/>
        </w:rPr>
        <w:t xml:space="preserve">geschneiderten </w:t>
      </w:r>
      <w:r w:rsidRPr="0049107A">
        <w:rPr>
          <w:rFonts w:ascii="Helvetica" w:hAnsi="Helvetica" w:hint="eastAsia"/>
          <w:color w:val="000000"/>
          <w:sz w:val="22"/>
          <w:szCs w:val="22"/>
        </w:rPr>
        <w:t xml:space="preserve">Future </w:t>
      </w:r>
      <w:proofErr w:type="spellStart"/>
      <w:r w:rsidRPr="0049107A">
        <w:rPr>
          <w:rFonts w:ascii="Helvetica" w:hAnsi="Helvetica" w:hint="eastAsia"/>
          <w:color w:val="000000"/>
          <w:sz w:val="22"/>
          <w:szCs w:val="22"/>
        </w:rPr>
        <w:t>Workplace</w:t>
      </w:r>
      <w:proofErr w:type="spellEnd"/>
      <w:r w:rsidRPr="0049107A">
        <w:rPr>
          <w:rFonts w:ascii="Helvetica" w:hAnsi="Helvetica" w:hint="eastAsia"/>
          <w:color w:val="000000"/>
          <w:sz w:val="22"/>
          <w:szCs w:val="22"/>
        </w:rPr>
        <w:t xml:space="preserve"> bei </w:t>
      </w:r>
      <w:proofErr w:type="spellStart"/>
      <w:r w:rsidRPr="0049107A">
        <w:rPr>
          <w:rFonts w:ascii="Helvetica" w:hAnsi="Helvetica" w:hint="eastAsia"/>
          <w:color w:val="000000"/>
          <w:sz w:val="22"/>
          <w:szCs w:val="22"/>
        </w:rPr>
        <w:t>Doka</w:t>
      </w:r>
      <w:proofErr w:type="spellEnd"/>
      <w:r w:rsidRPr="0049107A">
        <w:rPr>
          <w:rFonts w:ascii="Helvetica" w:hAnsi="Helvetica" w:hint="eastAsia"/>
          <w:color w:val="000000"/>
          <w:sz w:val="22"/>
          <w:szCs w:val="22"/>
        </w:rPr>
        <w:t>.</w:t>
      </w:r>
    </w:p>
    <w:p w14:paraId="3AFAE544" w14:textId="77777777" w:rsidR="0049107A" w:rsidRDefault="0049107A" w:rsidP="0049107A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4BC5007C" w14:textId="77777777" w:rsidR="00E95D02" w:rsidRPr="00E52773" w:rsidRDefault="00E52773" w:rsidP="00E52773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  <w:r w:rsidRPr="00CE5E42">
        <w:rPr>
          <w:rFonts w:ascii="Wingdings" w:hAnsi="Wingdings"/>
          <w:color w:val="000000"/>
        </w:rPr>
        <w:t></w:t>
      </w:r>
      <w:r w:rsidRPr="00E52773">
        <w:rPr>
          <w:rFonts w:ascii="Helvetica" w:hAnsi="Helvetica"/>
          <w:b/>
          <w:bCs/>
          <w:sz w:val="22"/>
          <w:szCs w:val="22"/>
        </w:rPr>
        <w:t xml:space="preserve"> </w:t>
      </w:r>
      <w:r w:rsidR="00E95D02" w:rsidRPr="00E52773">
        <w:rPr>
          <w:rFonts w:ascii="Helvetica" w:hAnsi="Helvetica"/>
          <w:b/>
          <w:bCs/>
          <w:sz w:val="22"/>
          <w:szCs w:val="22"/>
        </w:rPr>
        <w:t>Alle Details hier</w:t>
      </w:r>
      <w:hyperlink r:id="rId9" w:history="1">
        <w:r w:rsidR="00E95D02" w:rsidRPr="00E52773">
          <w:rPr>
            <w:rStyle w:val="Link"/>
            <w:rFonts w:ascii="Helvetica" w:hAnsi="Helvetica"/>
            <w:color w:val="auto"/>
            <w:sz w:val="22"/>
            <w:szCs w:val="22"/>
          </w:rPr>
          <w:t xml:space="preserve"> www.umdaschgroup.com/researchprize</w:t>
        </w:r>
      </w:hyperlink>
    </w:p>
    <w:p w14:paraId="5FB08417" w14:textId="77777777" w:rsidR="00E95D02" w:rsidRPr="00E52773" w:rsidRDefault="00E95D02" w:rsidP="00E95D02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11C8478A" w14:textId="77777777" w:rsidR="00E52773" w:rsidRPr="00E52773" w:rsidRDefault="00E52773" w:rsidP="00E95D02">
      <w:pPr>
        <w:pStyle w:val="StandardWeb"/>
        <w:spacing w:before="0" w:beforeAutospacing="0"/>
        <w:rPr>
          <w:rFonts w:ascii="Helvetica" w:hAnsi="Helvetica"/>
          <w:sz w:val="22"/>
          <w:szCs w:val="22"/>
        </w:rPr>
      </w:pPr>
    </w:p>
    <w:p w14:paraId="4B6D4329" w14:textId="77777777" w:rsidR="00E95D02" w:rsidRPr="00E52773" w:rsidRDefault="00E95D02" w:rsidP="00E95D02">
      <w:pPr>
        <w:pStyle w:val="StandardWeb"/>
        <w:spacing w:before="0" w:beforeAutospacing="0"/>
        <w:rPr>
          <w:rFonts w:ascii="Helvetica" w:hAnsi="Helvetica"/>
          <w:sz w:val="18"/>
          <w:szCs w:val="18"/>
        </w:rPr>
      </w:pPr>
      <w:r w:rsidRPr="00E52773">
        <w:rPr>
          <w:rFonts w:ascii="Helvetica" w:hAnsi="Helvetica"/>
          <w:b/>
          <w:bCs/>
          <w:color w:val="000000"/>
          <w:sz w:val="18"/>
          <w:szCs w:val="18"/>
        </w:rPr>
        <w:t xml:space="preserve">Der Josef </w:t>
      </w:r>
      <w:proofErr w:type="spellStart"/>
      <w:r w:rsidRPr="00E52773">
        <w:rPr>
          <w:rFonts w:ascii="Helvetica" w:hAnsi="Helvetica"/>
          <w:b/>
          <w:bCs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b/>
          <w:bCs/>
          <w:color w:val="000000"/>
          <w:sz w:val="18"/>
          <w:szCs w:val="18"/>
        </w:rPr>
        <w:t xml:space="preserve"> Forschungspreis</w:t>
      </w:r>
    </w:p>
    <w:p w14:paraId="39B6676B" w14:textId="77777777" w:rsidR="00E95D02" w:rsidRPr="00E52773" w:rsidRDefault="00E95D02" w:rsidP="00E95D02">
      <w:pPr>
        <w:pStyle w:val="StandardWeb"/>
        <w:spacing w:before="0" w:beforeAutospacing="0"/>
        <w:rPr>
          <w:rFonts w:ascii="Helvetica" w:hAnsi="Helvetica"/>
          <w:sz w:val="18"/>
          <w:szCs w:val="18"/>
        </w:rPr>
      </w:pPr>
      <w:r w:rsidRPr="00E52773">
        <w:rPr>
          <w:rFonts w:ascii="Helvetica" w:hAnsi="Helvetica"/>
          <w:color w:val="000000"/>
          <w:sz w:val="18"/>
          <w:szCs w:val="18"/>
        </w:rPr>
        <w:t xml:space="preserve">Mit dem Josef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 Forschungspreis unterstützt die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 Group bereits seit 1990 herausragende Leistungen in der Forschung und Entwicklung. Namensgeber der Auszeichnung ist Josef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, der Vater der heutigen Eigentümer Hilde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 und Alfred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, die den Preis ins Leben gerufen haben. Der Preis ist heute ein wesentlicher Bestandteil der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 Group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Foundation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, einer Initiative der </w:t>
      </w:r>
      <w:proofErr w:type="spellStart"/>
      <w:r w:rsidRPr="00E52773">
        <w:rPr>
          <w:rFonts w:ascii="Helvetica" w:hAnsi="Helvetica"/>
          <w:color w:val="000000"/>
          <w:sz w:val="18"/>
          <w:szCs w:val="18"/>
        </w:rPr>
        <w:t>Umdasch</w:t>
      </w:r>
      <w:proofErr w:type="spellEnd"/>
      <w:r w:rsidRPr="00E52773">
        <w:rPr>
          <w:rFonts w:ascii="Helvetica" w:hAnsi="Helvetica"/>
          <w:color w:val="000000"/>
          <w:sz w:val="18"/>
          <w:szCs w:val="18"/>
        </w:rPr>
        <w:t xml:space="preserve"> Group, die es sich zum Ziel gesetzt hat, junge Menschen in ihrer Ausbildung zu fördern und Initiativen zu unterstützen, die sich weltweit mit den Themen Bildung und Wissensvermittlung beschäftigen.</w:t>
      </w:r>
    </w:p>
    <w:p w14:paraId="25AA4073" w14:textId="77777777" w:rsidR="00E52773" w:rsidRDefault="00E52773" w:rsidP="00622234">
      <w:pPr>
        <w:pStyle w:val="Default"/>
        <w:rPr>
          <w:rFonts w:ascii="Helvetica" w:hAnsi="Helvetica"/>
          <w:color w:val="auto"/>
          <w:sz w:val="22"/>
          <w:szCs w:val="22"/>
        </w:rPr>
      </w:pPr>
    </w:p>
    <w:p w14:paraId="0F7747AF" w14:textId="77777777" w:rsidR="00E52773" w:rsidRDefault="00E52773" w:rsidP="00622234">
      <w:pPr>
        <w:pStyle w:val="Default"/>
        <w:rPr>
          <w:rFonts w:ascii="Helvetica" w:hAnsi="Helvetica"/>
          <w:color w:val="auto"/>
          <w:sz w:val="22"/>
          <w:szCs w:val="22"/>
        </w:rPr>
      </w:pPr>
    </w:p>
    <w:p w14:paraId="6E05B81F" w14:textId="77777777" w:rsidR="00E52773" w:rsidRDefault="00E52773" w:rsidP="00622234">
      <w:pPr>
        <w:pStyle w:val="Default"/>
        <w:rPr>
          <w:rFonts w:ascii="Helvetica" w:hAnsi="Helvetica"/>
          <w:color w:val="auto"/>
          <w:sz w:val="22"/>
          <w:szCs w:val="22"/>
        </w:rPr>
      </w:pPr>
    </w:p>
    <w:p w14:paraId="6C757C43" w14:textId="77777777" w:rsidR="00056377" w:rsidRPr="00E52773" w:rsidRDefault="00622234" w:rsidP="00056377">
      <w:pPr>
        <w:pStyle w:val="Default"/>
        <w:rPr>
          <w:rFonts w:ascii="Helvetica" w:hAnsi="Helvetica"/>
          <w:b/>
          <w:color w:val="auto"/>
          <w:sz w:val="18"/>
          <w:szCs w:val="18"/>
        </w:rPr>
      </w:pPr>
      <w:proofErr w:type="spellStart"/>
      <w:r w:rsidRPr="00E52773">
        <w:rPr>
          <w:rFonts w:ascii="Helvetica" w:hAnsi="Helvetica"/>
          <w:b/>
          <w:color w:val="auto"/>
          <w:sz w:val="18"/>
          <w:szCs w:val="18"/>
          <w:lang w:val="pt-PT"/>
        </w:rPr>
        <w:t>Rückfragehinweis</w:t>
      </w:r>
      <w:proofErr w:type="spellEnd"/>
    </w:p>
    <w:p w14:paraId="722D120B" w14:textId="77777777" w:rsidR="00E95D02" w:rsidRPr="00E95D02" w:rsidRDefault="00E52773" w:rsidP="00E95D02">
      <w:pPr>
        <w:rPr>
          <w:rFonts w:ascii="Helvetica" w:hAnsi="Helvetica" w:cs="Times New Roman"/>
          <w:sz w:val="18"/>
          <w:szCs w:val="18"/>
          <w:lang w:val="de-AT"/>
        </w:rPr>
      </w:pPr>
      <w:proofErr w:type="spellStart"/>
      <w:r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>Umdasch</w:t>
      </w:r>
      <w:proofErr w:type="spellEnd"/>
      <w:r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 Group AG </w:t>
      </w:r>
      <w:r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 | </w:t>
      </w:r>
      <w:r w:rsidR="00E95D02"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Evi </w:t>
      </w:r>
      <w:proofErr w:type="spellStart"/>
      <w:r w:rsidR="00E95D02"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>Roseneder</w:t>
      </w:r>
      <w:proofErr w:type="spellEnd"/>
      <w:r w:rsidR="00E95D02"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 | </w:t>
      </w:r>
      <w:proofErr w:type="spellStart"/>
      <w:r w:rsidR="00E95D02"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>Director</w:t>
      </w:r>
      <w:proofErr w:type="spellEnd"/>
      <w:r w:rsidR="00E95D02"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 Corporate Communication</w:t>
      </w:r>
    </w:p>
    <w:p w14:paraId="461A2C01" w14:textId="5E78ABAC" w:rsidR="000B175E" w:rsidRPr="00E52773" w:rsidRDefault="00E95D02" w:rsidP="00E52773">
      <w:pPr>
        <w:rPr>
          <w:rFonts w:ascii="Helvetica" w:hAnsi="Helvetica" w:cs="Times New Roman"/>
          <w:sz w:val="18"/>
          <w:szCs w:val="18"/>
          <w:lang w:val="de-AT"/>
        </w:rPr>
      </w:pPr>
      <w:r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>m. +43 664 88 38 4393</w:t>
      </w:r>
      <w:r w:rsidR="00E52773">
        <w:rPr>
          <w:rFonts w:ascii="Helvetica" w:hAnsi="Helvetica" w:cs="Times New Roman"/>
          <w:sz w:val="18"/>
          <w:szCs w:val="18"/>
          <w:lang w:val="de-AT"/>
        </w:rPr>
        <w:t xml:space="preserve"> | </w:t>
      </w:r>
      <w:r w:rsidRPr="00E95D02">
        <w:rPr>
          <w:rFonts w:ascii="Helvetica" w:hAnsi="Helvetica" w:cs="Times New Roman"/>
          <w:color w:val="000000"/>
          <w:sz w:val="18"/>
          <w:szCs w:val="18"/>
          <w:lang w:val="de-AT"/>
        </w:rPr>
        <w:t xml:space="preserve">e. </w:t>
      </w:r>
      <w:hyperlink r:id="rId10" w:history="1">
        <w:proofErr w:type="spellStart"/>
        <w:r w:rsidRPr="00D6386D">
          <w:rPr>
            <w:rStyle w:val="Link"/>
            <w:rFonts w:ascii="Helvetica" w:hAnsi="Helvetica" w:cs="Times New Roman"/>
            <w:color w:val="auto"/>
            <w:sz w:val="18"/>
            <w:szCs w:val="18"/>
            <w:u w:val="none"/>
            <w:lang w:val="de-AT"/>
          </w:rPr>
          <w:t>communication</w:t>
        </w:r>
        <w:proofErr w:type="spellEnd"/>
        <w:r w:rsidR="00D6386D" w:rsidRPr="00D6386D">
          <w:rPr>
            <w:rStyle w:val="Link"/>
            <w:rFonts w:ascii="Helvetica" w:hAnsi="Helvetica" w:cs="Times New Roman"/>
            <w:color w:val="auto"/>
            <w:sz w:val="18"/>
            <w:szCs w:val="18"/>
            <w:u w:val="none"/>
            <w:lang w:val="de-AT"/>
          </w:rPr>
          <w:t>(</w:t>
        </w:r>
        <w:proofErr w:type="spellStart"/>
        <w:r w:rsidR="00D6386D" w:rsidRPr="00D6386D">
          <w:rPr>
            <w:rStyle w:val="Link"/>
            <w:rFonts w:ascii="Helvetica" w:hAnsi="Helvetica" w:cs="Times New Roman"/>
            <w:color w:val="auto"/>
            <w:sz w:val="18"/>
            <w:szCs w:val="18"/>
            <w:u w:val="none"/>
            <w:lang w:val="de-AT"/>
          </w:rPr>
          <w:t>at</w:t>
        </w:r>
        <w:proofErr w:type="spellEnd"/>
        <w:r w:rsidR="00D6386D" w:rsidRPr="00D6386D">
          <w:rPr>
            <w:rStyle w:val="Link"/>
            <w:rFonts w:ascii="Helvetica" w:hAnsi="Helvetica" w:cs="Times New Roman"/>
            <w:color w:val="auto"/>
            <w:sz w:val="18"/>
            <w:szCs w:val="18"/>
            <w:u w:val="none"/>
            <w:lang w:val="de-AT"/>
          </w:rPr>
          <w:t>)</w:t>
        </w:r>
        <w:r w:rsidRPr="00D6386D">
          <w:rPr>
            <w:rStyle w:val="Link"/>
            <w:rFonts w:ascii="Helvetica" w:hAnsi="Helvetica" w:cs="Times New Roman"/>
            <w:color w:val="auto"/>
            <w:sz w:val="18"/>
            <w:szCs w:val="18"/>
            <w:u w:val="none"/>
            <w:lang w:val="de-AT"/>
          </w:rPr>
          <w:t>umdaschgroup.com</w:t>
        </w:r>
      </w:hyperlink>
      <w:r w:rsidR="000B175E" w:rsidRPr="00E52773">
        <w:rPr>
          <w:rFonts w:ascii="Helvetica" w:hAnsi="Helvetica"/>
          <w:sz w:val="18"/>
          <w:szCs w:val="18"/>
        </w:rPr>
        <w:br/>
      </w:r>
      <w:hyperlink r:id="rId11" w:history="1">
        <w:r w:rsidR="000B175E" w:rsidRPr="00E52773">
          <w:rPr>
            <w:rStyle w:val="Link"/>
            <w:rFonts w:ascii="Helvetica" w:hAnsi="Helvetica"/>
            <w:color w:val="auto"/>
            <w:sz w:val="18"/>
            <w:szCs w:val="18"/>
          </w:rPr>
          <w:t>www.umdaschgroup.com</w:t>
        </w:r>
      </w:hyperlink>
      <w:r w:rsidR="00E52773">
        <w:rPr>
          <w:rFonts w:ascii="Helvetica" w:hAnsi="Helvetica"/>
          <w:sz w:val="18"/>
          <w:szCs w:val="18"/>
        </w:rPr>
        <w:t xml:space="preserve"> |</w:t>
      </w:r>
      <w:r w:rsidR="00412FA7" w:rsidRPr="00E52773">
        <w:rPr>
          <w:rFonts w:ascii="Helvetica" w:hAnsi="Helvetica"/>
          <w:sz w:val="18"/>
          <w:szCs w:val="18"/>
        </w:rPr>
        <w:t xml:space="preserve"> </w:t>
      </w:r>
      <w:hyperlink r:id="rId12" w:history="1">
        <w:r w:rsidR="00D6386D">
          <w:rPr>
            <w:rStyle w:val="Link"/>
            <w:rFonts w:ascii="Helvetica" w:hAnsi="Helvetica"/>
            <w:color w:val="auto"/>
            <w:sz w:val="18"/>
            <w:szCs w:val="18"/>
          </w:rPr>
          <w:t>www.foundation.umdaschgroup.com</w:t>
        </w:r>
      </w:hyperlink>
    </w:p>
    <w:sectPr w:rsidR="000B175E" w:rsidRPr="00E52773" w:rsidSect="00001C57">
      <w:headerReference w:type="default" r:id="rId13"/>
      <w:footerReference w:type="default" r:id="rId14"/>
      <w:pgSz w:w="11900" w:h="16840"/>
      <w:pgMar w:top="1247" w:right="1418" w:bottom="851" w:left="1418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910C2" w14:textId="77777777" w:rsidR="006D6F8B" w:rsidRDefault="006D6F8B" w:rsidP="00E3305E">
      <w:pPr>
        <w:rPr>
          <w:rFonts w:hint="eastAsia"/>
        </w:rPr>
      </w:pPr>
      <w:r>
        <w:separator/>
      </w:r>
    </w:p>
  </w:endnote>
  <w:endnote w:type="continuationSeparator" w:id="0">
    <w:p w14:paraId="6CEB4D91" w14:textId="77777777" w:rsidR="006D6F8B" w:rsidRDefault="006D6F8B" w:rsidP="00E33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1B4F7" w14:textId="77777777" w:rsidR="000F777F" w:rsidRPr="00E52773" w:rsidRDefault="00E52773" w:rsidP="00C32112">
    <w:pPr>
      <w:pStyle w:val="Fuzeile"/>
      <w:rPr>
        <w:rFonts w:ascii="Helvetica" w:hAnsi="Helvetica" w:cs="Arial"/>
        <w:sz w:val="18"/>
        <w:szCs w:val="18"/>
      </w:rPr>
    </w:pPr>
    <w:r w:rsidRPr="00E52773">
      <w:rPr>
        <w:rFonts w:ascii="Helvetica" w:hAnsi="Helvetica" w:cs="Arial"/>
        <w:sz w:val="18"/>
        <w:szCs w:val="18"/>
      </w:rPr>
      <w:t xml:space="preserve">Medieninformation | Josef </w:t>
    </w:r>
    <w:proofErr w:type="spellStart"/>
    <w:r w:rsidRPr="00E52773">
      <w:rPr>
        <w:rFonts w:ascii="Helvetica" w:hAnsi="Helvetica" w:cs="Arial"/>
        <w:sz w:val="18"/>
        <w:szCs w:val="18"/>
      </w:rPr>
      <w:t>Umdasch</w:t>
    </w:r>
    <w:proofErr w:type="spellEnd"/>
    <w:r w:rsidRPr="00E52773">
      <w:rPr>
        <w:rFonts w:ascii="Helvetica" w:hAnsi="Helvetica" w:cs="Arial"/>
        <w:sz w:val="18"/>
        <w:szCs w:val="18"/>
      </w:rPr>
      <w:t xml:space="preserve"> Forschungspreis 2019</w:t>
    </w:r>
  </w:p>
  <w:p w14:paraId="12E84565" w14:textId="77777777" w:rsidR="00E52773" w:rsidRPr="00E52773" w:rsidRDefault="00E52773" w:rsidP="00C32112">
    <w:pPr>
      <w:pStyle w:val="Fuzeile"/>
      <w:rPr>
        <w:rFonts w:ascii="Helvetica" w:hAnsi="Helvetica" w:cs="Arial"/>
        <w:sz w:val="18"/>
        <w:szCs w:val="18"/>
      </w:rPr>
    </w:pPr>
    <w:r w:rsidRPr="00E52773">
      <w:rPr>
        <w:rFonts w:ascii="Helvetica" w:hAnsi="Helvetica" w:cs="Arial"/>
        <w:sz w:val="18"/>
        <w:szCs w:val="18"/>
      </w:rPr>
      <w:t xml:space="preserve">Seite </w:t>
    </w:r>
    <w:r w:rsidRPr="00E52773">
      <w:rPr>
        <w:rStyle w:val="Seitenzahl"/>
        <w:rFonts w:ascii="Helvetica" w:hAnsi="Helvetica"/>
        <w:sz w:val="18"/>
        <w:szCs w:val="18"/>
      </w:rPr>
      <w:fldChar w:fldCharType="begin"/>
    </w:r>
    <w:r w:rsidRPr="00E52773">
      <w:rPr>
        <w:rStyle w:val="Seitenzahl"/>
        <w:rFonts w:ascii="Helvetica" w:hAnsi="Helvetica"/>
        <w:sz w:val="18"/>
        <w:szCs w:val="18"/>
      </w:rPr>
      <w:instrText xml:space="preserve"> PAGE </w:instrText>
    </w:r>
    <w:r w:rsidRPr="00E52773">
      <w:rPr>
        <w:rStyle w:val="Seitenzahl"/>
        <w:rFonts w:ascii="Helvetica" w:hAnsi="Helvetica"/>
        <w:sz w:val="18"/>
        <w:szCs w:val="18"/>
      </w:rPr>
      <w:fldChar w:fldCharType="separate"/>
    </w:r>
    <w:r w:rsidR="009F26D4">
      <w:rPr>
        <w:rStyle w:val="Seitenzahl"/>
        <w:rFonts w:ascii="Helvetica" w:hAnsi="Helvetica"/>
        <w:noProof/>
        <w:sz w:val="18"/>
        <w:szCs w:val="18"/>
      </w:rPr>
      <w:t>1</w:t>
    </w:r>
    <w:r w:rsidRPr="00E52773">
      <w:rPr>
        <w:rStyle w:val="Seitenzahl"/>
        <w:rFonts w:ascii="Helvetica" w:hAnsi="Helvetica"/>
        <w:sz w:val="18"/>
        <w:szCs w:val="18"/>
      </w:rPr>
      <w:fldChar w:fldCharType="end"/>
    </w:r>
  </w:p>
  <w:p w14:paraId="73BAE91D" w14:textId="77777777" w:rsidR="000F777F" w:rsidRPr="00C32112" w:rsidRDefault="000F777F">
    <w:pPr>
      <w:pStyle w:val="Fuzeile"/>
      <w:rPr>
        <w:rFonts w:hint="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6ED83" w14:textId="77777777" w:rsidR="006D6F8B" w:rsidRDefault="006D6F8B" w:rsidP="00E3305E">
      <w:pPr>
        <w:rPr>
          <w:rFonts w:hint="eastAsia"/>
        </w:rPr>
      </w:pPr>
      <w:r>
        <w:separator/>
      </w:r>
    </w:p>
  </w:footnote>
  <w:footnote w:type="continuationSeparator" w:id="0">
    <w:p w14:paraId="7DF5E347" w14:textId="77777777" w:rsidR="006D6F8B" w:rsidRDefault="006D6F8B" w:rsidP="00E3305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A7FCD" w14:textId="77777777" w:rsidR="00E52773" w:rsidRDefault="00E52773">
    <w:pPr>
      <w:rPr>
        <w:rFonts w:hint="eastAsia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2"/>
      <w:gridCol w:w="4602"/>
    </w:tblGrid>
    <w:tr w:rsidR="00E52773" w14:paraId="4EAF9E70" w14:textId="77777777" w:rsidTr="00E52773">
      <w:tc>
        <w:tcPr>
          <w:tcW w:w="4602" w:type="dxa"/>
        </w:tcPr>
        <w:p w14:paraId="43F5AC8C" w14:textId="77777777" w:rsidR="00E52773" w:rsidRDefault="00E52773" w:rsidP="00E52773">
          <w:pPr>
            <w:pStyle w:val="Kopfzeile"/>
            <w:rPr>
              <w:rFonts w:ascii="Helvetica" w:hAnsi="Helvetica" w:cs="Arial"/>
              <w:b/>
              <w:sz w:val="27"/>
              <w:szCs w:val="27"/>
              <w:u w:val="single"/>
            </w:rPr>
          </w:pPr>
          <w:r w:rsidRPr="00E95D02">
            <w:rPr>
              <w:rFonts w:ascii="Helvetica" w:hAnsi="Helvetica" w:cs="Arial"/>
              <w:b/>
              <w:sz w:val="27"/>
              <w:szCs w:val="27"/>
              <w:u w:val="single"/>
            </w:rPr>
            <w:t>Pressemitteilung</w:t>
          </w:r>
        </w:p>
        <w:p w14:paraId="42E93EDE" w14:textId="77777777" w:rsidR="00E52773" w:rsidRDefault="00E52773" w:rsidP="00E3305E">
          <w:pPr>
            <w:pStyle w:val="Kopfzeile"/>
            <w:rPr>
              <w:rFonts w:ascii="Helvetica" w:hAnsi="Helvetica" w:cs="Arial"/>
              <w:b/>
              <w:sz w:val="27"/>
              <w:szCs w:val="27"/>
              <w:u w:val="single"/>
            </w:rPr>
          </w:pPr>
        </w:p>
      </w:tc>
      <w:tc>
        <w:tcPr>
          <w:tcW w:w="4602" w:type="dxa"/>
        </w:tcPr>
        <w:p w14:paraId="091D937B" w14:textId="77777777" w:rsidR="00E52773" w:rsidRDefault="00E52773" w:rsidP="00E3305E">
          <w:pPr>
            <w:pStyle w:val="Kopfzeile"/>
            <w:rPr>
              <w:rFonts w:ascii="Helvetica" w:hAnsi="Helvetica" w:cs="Arial"/>
              <w:b/>
              <w:sz w:val="27"/>
              <w:szCs w:val="27"/>
              <w:u w:val="single"/>
            </w:rPr>
          </w:pPr>
          <w:r w:rsidRPr="00E3305E">
            <w:rPr>
              <w:rFonts w:ascii="Arial" w:hAnsi="Arial" w:cs="Arial"/>
              <w:noProof/>
              <w:sz w:val="27"/>
              <w:szCs w:val="27"/>
            </w:rPr>
            <w:drawing>
              <wp:anchor distT="0" distB="0" distL="114300" distR="114300" simplePos="0" relativeHeight="251658240" behindDoc="0" locked="0" layoutInCell="1" allowOverlap="1" wp14:anchorId="7F9E7CB5" wp14:editId="7E233565">
                <wp:simplePos x="0" y="0"/>
                <wp:positionH relativeFrom="margin">
                  <wp:posOffset>354330</wp:posOffset>
                </wp:positionH>
                <wp:positionV relativeFrom="margin">
                  <wp:posOffset>52070</wp:posOffset>
                </wp:positionV>
                <wp:extent cx="2404745" cy="397510"/>
                <wp:effectExtent l="0" t="0" r="8255" b="8890"/>
                <wp:wrapSquare wrapText="bothSides"/>
                <wp:docPr id="1" name="Bild 1" descr="umdaschgroup_1C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mdaschgroup_1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4745" cy="397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425E16D7" w14:textId="77777777" w:rsidR="00E52773" w:rsidRDefault="00E52773" w:rsidP="00E3305E">
    <w:pPr>
      <w:pStyle w:val="Kopfzeile"/>
      <w:rPr>
        <w:rFonts w:ascii="Arial" w:hAnsi="Arial" w:cs="Arial"/>
        <w:sz w:val="27"/>
        <w:szCs w:val="27"/>
      </w:rPr>
    </w:pPr>
  </w:p>
  <w:p w14:paraId="2E9EFC04" w14:textId="77777777" w:rsidR="000F777F" w:rsidRPr="00E3305E" w:rsidRDefault="000F777F" w:rsidP="00E3305E">
    <w:pPr>
      <w:pStyle w:val="Kopfzeile"/>
      <w:rPr>
        <w:rFonts w:ascii="Arial" w:hAnsi="Arial" w:cs="Arial"/>
      </w:rPr>
    </w:pPr>
    <w:r>
      <w:rPr>
        <w:rFonts w:ascii="Arial" w:hAnsi="Arial" w:cs="Arial"/>
        <w:sz w:val="27"/>
        <w:szCs w:val="27"/>
      </w:rPr>
      <w:tab/>
    </w:r>
    <w:r>
      <w:rPr>
        <w:rFonts w:ascii="Arial" w:hAnsi="Arial" w:cs="Arial"/>
        <w:sz w:val="27"/>
        <w:szCs w:val="27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F1"/>
    <w:multiLevelType w:val="hybridMultilevel"/>
    <w:tmpl w:val="BCD259A0"/>
    <w:lvl w:ilvl="0" w:tplc="F31862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65E16"/>
    <w:multiLevelType w:val="hybridMultilevel"/>
    <w:tmpl w:val="5AA853EA"/>
    <w:lvl w:ilvl="0" w:tplc="ED6A7F8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B03C3"/>
    <w:multiLevelType w:val="hybridMultilevel"/>
    <w:tmpl w:val="04AA2738"/>
    <w:lvl w:ilvl="0" w:tplc="F31862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38"/>
    <w:rsid w:val="000011A1"/>
    <w:rsid w:val="00001C57"/>
    <w:rsid w:val="00003ECD"/>
    <w:rsid w:val="00011CE3"/>
    <w:rsid w:val="000146E8"/>
    <w:rsid w:val="000246A9"/>
    <w:rsid w:val="00032BAA"/>
    <w:rsid w:val="0005316B"/>
    <w:rsid w:val="00056377"/>
    <w:rsid w:val="000762E7"/>
    <w:rsid w:val="00082344"/>
    <w:rsid w:val="000960DB"/>
    <w:rsid w:val="0009668B"/>
    <w:rsid w:val="000B175E"/>
    <w:rsid w:val="000C12B2"/>
    <w:rsid w:val="000C43CD"/>
    <w:rsid w:val="000D538D"/>
    <w:rsid w:val="000E16AF"/>
    <w:rsid w:val="000E6E5D"/>
    <w:rsid w:val="000F178C"/>
    <w:rsid w:val="000F777F"/>
    <w:rsid w:val="00100B7D"/>
    <w:rsid w:val="00106087"/>
    <w:rsid w:val="001101A3"/>
    <w:rsid w:val="00111F00"/>
    <w:rsid w:val="00127856"/>
    <w:rsid w:val="00134A0A"/>
    <w:rsid w:val="0013798B"/>
    <w:rsid w:val="00143C0F"/>
    <w:rsid w:val="0017332A"/>
    <w:rsid w:val="00174425"/>
    <w:rsid w:val="001A1C2C"/>
    <w:rsid w:val="001C5535"/>
    <w:rsid w:val="001D6A63"/>
    <w:rsid w:val="001E5306"/>
    <w:rsid w:val="001E63FE"/>
    <w:rsid w:val="001E71CD"/>
    <w:rsid w:val="00201FF1"/>
    <w:rsid w:val="002075B9"/>
    <w:rsid w:val="00227EB0"/>
    <w:rsid w:val="00235EF0"/>
    <w:rsid w:val="00241F57"/>
    <w:rsid w:val="00247AFA"/>
    <w:rsid w:val="00251742"/>
    <w:rsid w:val="00251CD6"/>
    <w:rsid w:val="00262CD8"/>
    <w:rsid w:val="00271E75"/>
    <w:rsid w:val="00280BFA"/>
    <w:rsid w:val="002817FB"/>
    <w:rsid w:val="002A0055"/>
    <w:rsid w:val="002A5DA2"/>
    <w:rsid w:val="002B225A"/>
    <w:rsid w:val="002C5778"/>
    <w:rsid w:val="002D0F4B"/>
    <w:rsid w:val="002D43B2"/>
    <w:rsid w:val="002E256F"/>
    <w:rsid w:val="00305789"/>
    <w:rsid w:val="003111E7"/>
    <w:rsid w:val="00322FC3"/>
    <w:rsid w:val="0032654B"/>
    <w:rsid w:val="00330258"/>
    <w:rsid w:val="00331A6B"/>
    <w:rsid w:val="00333B46"/>
    <w:rsid w:val="0034104D"/>
    <w:rsid w:val="0035117A"/>
    <w:rsid w:val="00365981"/>
    <w:rsid w:val="00367202"/>
    <w:rsid w:val="003677B0"/>
    <w:rsid w:val="0037674B"/>
    <w:rsid w:val="003847BE"/>
    <w:rsid w:val="00393FC1"/>
    <w:rsid w:val="0039529A"/>
    <w:rsid w:val="00397430"/>
    <w:rsid w:val="003A15CB"/>
    <w:rsid w:val="003A7E82"/>
    <w:rsid w:val="003B6F41"/>
    <w:rsid w:val="003B6FB3"/>
    <w:rsid w:val="003C5BE3"/>
    <w:rsid w:val="003D75A4"/>
    <w:rsid w:val="003E2151"/>
    <w:rsid w:val="003E4A2C"/>
    <w:rsid w:val="003E578B"/>
    <w:rsid w:val="003E76ED"/>
    <w:rsid w:val="003F56D3"/>
    <w:rsid w:val="003F77FC"/>
    <w:rsid w:val="00405A37"/>
    <w:rsid w:val="00412FA7"/>
    <w:rsid w:val="00431ABD"/>
    <w:rsid w:val="004345C3"/>
    <w:rsid w:val="0044283A"/>
    <w:rsid w:val="00451F89"/>
    <w:rsid w:val="00455225"/>
    <w:rsid w:val="00457706"/>
    <w:rsid w:val="00466E0D"/>
    <w:rsid w:val="0046739A"/>
    <w:rsid w:val="00474AE7"/>
    <w:rsid w:val="00476153"/>
    <w:rsid w:val="00490D3B"/>
    <w:rsid w:val="0049107A"/>
    <w:rsid w:val="004D2A75"/>
    <w:rsid w:val="004E5D83"/>
    <w:rsid w:val="004F033D"/>
    <w:rsid w:val="004F2A5F"/>
    <w:rsid w:val="004F4353"/>
    <w:rsid w:val="004F538C"/>
    <w:rsid w:val="00522DD7"/>
    <w:rsid w:val="005248E3"/>
    <w:rsid w:val="00527A60"/>
    <w:rsid w:val="00533001"/>
    <w:rsid w:val="00536168"/>
    <w:rsid w:val="00547CDA"/>
    <w:rsid w:val="0055702B"/>
    <w:rsid w:val="0056256A"/>
    <w:rsid w:val="00580033"/>
    <w:rsid w:val="005870F2"/>
    <w:rsid w:val="0059115E"/>
    <w:rsid w:val="00594547"/>
    <w:rsid w:val="005A3E3D"/>
    <w:rsid w:val="005B2FC1"/>
    <w:rsid w:val="005B3D0D"/>
    <w:rsid w:val="005C0F7D"/>
    <w:rsid w:val="005C5F3F"/>
    <w:rsid w:val="005D06B5"/>
    <w:rsid w:val="005F1631"/>
    <w:rsid w:val="0060020F"/>
    <w:rsid w:val="006024AA"/>
    <w:rsid w:val="00605C36"/>
    <w:rsid w:val="00617FE7"/>
    <w:rsid w:val="00621CEC"/>
    <w:rsid w:val="00622234"/>
    <w:rsid w:val="006363AF"/>
    <w:rsid w:val="00643396"/>
    <w:rsid w:val="00662A66"/>
    <w:rsid w:val="006645EC"/>
    <w:rsid w:val="0068585C"/>
    <w:rsid w:val="00687601"/>
    <w:rsid w:val="00687C0A"/>
    <w:rsid w:val="00687E4D"/>
    <w:rsid w:val="0069055F"/>
    <w:rsid w:val="006C76CC"/>
    <w:rsid w:val="006D6F8B"/>
    <w:rsid w:val="006E761D"/>
    <w:rsid w:val="007004B8"/>
    <w:rsid w:val="00706E8B"/>
    <w:rsid w:val="00717AF5"/>
    <w:rsid w:val="007263D8"/>
    <w:rsid w:val="00733C3F"/>
    <w:rsid w:val="007433A1"/>
    <w:rsid w:val="00750F80"/>
    <w:rsid w:val="0075395B"/>
    <w:rsid w:val="00765154"/>
    <w:rsid w:val="00765A54"/>
    <w:rsid w:val="00772A18"/>
    <w:rsid w:val="00776315"/>
    <w:rsid w:val="00784E41"/>
    <w:rsid w:val="00793585"/>
    <w:rsid w:val="007B5E4B"/>
    <w:rsid w:val="007B708E"/>
    <w:rsid w:val="007B70FF"/>
    <w:rsid w:val="007C088B"/>
    <w:rsid w:val="007C3879"/>
    <w:rsid w:val="007E09E8"/>
    <w:rsid w:val="007E6D3F"/>
    <w:rsid w:val="007F1B30"/>
    <w:rsid w:val="00801F13"/>
    <w:rsid w:val="008069C9"/>
    <w:rsid w:val="00822F65"/>
    <w:rsid w:val="00824E0E"/>
    <w:rsid w:val="008314D6"/>
    <w:rsid w:val="0085041A"/>
    <w:rsid w:val="0088128B"/>
    <w:rsid w:val="0088780F"/>
    <w:rsid w:val="008A4A8A"/>
    <w:rsid w:val="008A5AEF"/>
    <w:rsid w:val="008B3250"/>
    <w:rsid w:val="008C470E"/>
    <w:rsid w:val="008D7041"/>
    <w:rsid w:val="008E4CD8"/>
    <w:rsid w:val="008E7E6C"/>
    <w:rsid w:val="008F335E"/>
    <w:rsid w:val="00901252"/>
    <w:rsid w:val="00906138"/>
    <w:rsid w:val="00910A6B"/>
    <w:rsid w:val="00912A35"/>
    <w:rsid w:val="00915F0D"/>
    <w:rsid w:val="009177F0"/>
    <w:rsid w:val="00945CEA"/>
    <w:rsid w:val="009564C8"/>
    <w:rsid w:val="009570D1"/>
    <w:rsid w:val="0096340A"/>
    <w:rsid w:val="00975840"/>
    <w:rsid w:val="00975903"/>
    <w:rsid w:val="009909BE"/>
    <w:rsid w:val="009A3AAD"/>
    <w:rsid w:val="009A4864"/>
    <w:rsid w:val="009A49F7"/>
    <w:rsid w:val="009B0928"/>
    <w:rsid w:val="009C36F8"/>
    <w:rsid w:val="009C3CE2"/>
    <w:rsid w:val="009D3204"/>
    <w:rsid w:val="009E2BC1"/>
    <w:rsid w:val="009E3996"/>
    <w:rsid w:val="009E579B"/>
    <w:rsid w:val="009F26D4"/>
    <w:rsid w:val="009F29BE"/>
    <w:rsid w:val="00A00A30"/>
    <w:rsid w:val="00A02404"/>
    <w:rsid w:val="00A05CA1"/>
    <w:rsid w:val="00A22502"/>
    <w:rsid w:val="00A35043"/>
    <w:rsid w:val="00A40B68"/>
    <w:rsid w:val="00A44DEA"/>
    <w:rsid w:val="00A533A5"/>
    <w:rsid w:val="00A64FF5"/>
    <w:rsid w:val="00A70CEE"/>
    <w:rsid w:val="00A72EC2"/>
    <w:rsid w:val="00A732DA"/>
    <w:rsid w:val="00A83106"/>
    <w:rsid w:val="00A87A5B"/>
    <w:rsid w:val="00AA2967"/>
    <w:rsid w:val="00AA6352"/>
    <w:rsid w:val="00AB23FB"/>
    <w:rsid w:val="00AC60A0"/>
    <w:rsid w:val="00AC680D"/>
    <w:rsid w:val="00AD023B"/>
    <w:rsid w:val="00AE5B2A"/>
    <w:rsid w:val="00B027FD"/>
    <w:rsid w:val="00B06A51"/>
    <w:rsid w:val="00B102F7"/>
    <w:rsid w:val="00B25378"/>
    <w:rsid w:val="00B33DFE"/>
    <w:rsid w:val="00B44C3B"/>
    <w:rsid w:val="00B45918"/>
    <w:rsid w:val="00B45AA8"/>
    <w:rsid w:val="00B47927"/>
    <w:rsid w:val="00B47C3C"/>
    <w:rsid w:val="00B6492A"/>
    <w:rsid w:val="00B90A73"/>
    <w:rsid w:val="00B95FFA"/>
    <w:rsid w:val="00BA5E2D"/>
    <w:rsid w:val="00BB2445"/>
    <w:rsid w:val="00BB4B80"/>
    <w:rsid w:val="00BC4F2E"/>
    <w:rsid w:val="00BC5ED1"/>
    <w:rsid w:val="00BD412E"/>
    <w:rsid w:val="00C02105"/>
    <w:rsid w:val="00C06E57"/>
    <w:rsid w:val="00C111D9"/>
    <w:rsid w:val="00C21B44"/>
    <w:rsid w:val="00C24793"/>
    <w:rsid w:val="00C32112"/>
    <w:rsid w:val="00C4276E"/>
    <w:rsid w:val="00C4668F"/>
    <w:rsid w:val="00C512D9"/>
    <w:rsid w:val="00C549FE"/>
    <w:rsid w:val="00C640C0"/>
    <w:rsid w:val="00C64B71"/>
    <w:rsid w:val="00C75EA7"/>
    <w:rsid w:val="00CB2ED9"/>
    <w:rsid w:val="00CC17D8"/>
    <w:rsid w:val="00CC3C4A"/>
    <w:rsid w:val="00CC53A7"/>
    <w:rsid w:val="00CD035B"/>
    <w:rsid w:val="00CD21CE"/>
    <w:rsid w:val="00CD225D"/>
    <w:rsid w:val="00CE56D6"/>
    <w:rsid w:val="00CF07A5"/>
    <w:rsid w:val="00CF6A8E"/>
    <w:rsid w:val="00D023A6"/>
    <w:rsid w:val="00D12587"/>
    <w:rsid w:val="00D14EC5"/>
    <w:rsid w:val="00D200B7"/>
    <w:rsid w:val="00D2337A"/>
    <w:rsid w:val="00D440A2"/>
    <w:rsid w:val="00D46088"/>
    <w:rsid w:val="00D613A9"/>
    <w:rsid w:val="00D6386D"/>
    <w:rsid w:val="00D64DAA"/>
    <w:rsid w:val="00D67657"/>
    <w:rsid w:val="00D96A2B"/>
    <w:rsid w:val="00DA40FE"/>
    <w:rsid w:val="00DA79A5"/>
    <w:rsid w:val="00DB00DC"/>
    <w:rsid w:val="00DB1A6C"/>
    <w:rsid w:val="00DC3611"/>
    <w:rsid w:val="00DC436F"/>
    <w:rsid w:val="00DE534D"/>
    <w:rsid w:val="00DF0D8B"/>
    <w:rsid w:val="00DF7A86"/>
    <w:rsid w:val="00E043F9"/>
    <w:rsid w:val="00E214D8"/>
    <w:rsid w:val="00E3305E"/>
    <w:rsid w:val="00E35C85"/>
    <w:rsid w:val="00E448FB"/>
    <w:rsid w:val="00E468BA"/>
    <w:rsid w:val="00E52773"/>
    <w:rsid w:val="00E62CE3"/>
    <w:rsid w:val="00E91BE7"/>
    <w:rsid w:val="00E94B12"/>
    <w:rsid w:val="00E95D02"/>
    <w:rsid w:val="00E976E6"/>
    <w:rsid w:val="00EC5FA4"/>
    <w:rsid w:val="00EE7D9D"/>
    <w:rsid w:val="00F056FE"/>
    <w:rsid w:val="00F242D2"/>
    <w:rsid w:val="00F316DE"/>
    <w:rsid w:val="00F451FF"/>
    <w:rsid w:val="00F60551"/>
    <w:rsid w:val="00F615BD"/>
    <w:rsid w:val="00F65327"/>
    <w:rsid w:val="00F70F4D"/>
    <w:rsid w:val="00F72116"/>
    <w:rsid w:val="00FA5275"/>
    <w:rsid w:val="00FB0427"/>
    <w:rsid w:val="00FB3154"/>
    <w:rsid w:val="00FB5C67"/>
    <w:rsid w:val="00FC78A4"/>
    <w:rsid w:val="00FD476B"/>
    <w:rsid w:val="00FE7DFC"/>
    <w:rsid w:val="00F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5BE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EC2"/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B06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9">
    <w:name w:val="heading 9"/>
    <w:basedOn w:val="Standard"/>
    <w:next w:val="Standard"/>
    <w:link w:val="berschrift9Zeichen"/>
    <w:qFormat/>
    <w:rsid w:val="00E3305E"/>
    <w:pPr>
      <w:keepNext/>
      <w:tabs>
        <w:tab w:val="left" w:pos="7088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rFonts w:ascii="Arial" w:eastAsia="Times New Roman" w:hAnsi="Arial" w:cs="Times New Roman"/>
      <w:i/>
      <w:color w:val="000000"/>
      <w:sz w:val="18"/>
      <w:szCs w:val="17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C5BE3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3305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305E"/>
  </w:style>
  <w:style w:type="paragraph" w:styleId="Fuzeile">
    <w:name w:val="footer"/>
    <w:basedOn w:val="Standard"/>
    <w:link w:val="FuzeileZeichen"/>
    <w:unhideWhenUsed/>
    <w:rsid w:val="00E3305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E3305E"/>
  </w:style>
  <w:style w:type="character" w:customStyle="1" w:styleId="berschrift9Zeichen">
    <w:name w:val="Überschrift 9 Zeichen"/>
    <w:basedOn w:val="Absatzstandardschriftart"/>
    <w:link w:val="berschrift9"/>
    <w:rsid w:val="00E3305E"/>
    <w:rPr>
      <w:rFonts w:ascii="Arial" w:eastAsia="Times New Roman" w:hAnsi="Arial" w:cs="Times New Roman"/>
      <w:i/>
      <w:color w:val="000000"/>
      <w:sz w:val="18"/>
      <w:szCs w:val="17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613A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613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5C6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tandardWeb">
    <w:name w:val="Normal (Web)"/>
    <w:basedOn w:val="Standard"/>
    <w:uiPriority w:val="99"/>
    <w:unhideWhenUsed/>
    <w:rsid w:val="003111E7"/>
    <w:pPr>
      <w:spacing w:before="100" w:beforeAutospacing="1" w:line="312" w:lineRule="auto"/>
    </w:pPr>
    <w:rPr>
      <w:rFonts w:ascii="Times New Roman" w:eastAsia="Times New Roman" w:hAnsi="Times New Roman" w:cs="Times New Roman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B06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GesichteterLink">
    <w:name w:val="FollowedHyperlink"/>
    <w:basedOn w:val="Absatzstandardschriftart"/>
    <w:uiPriority w:val="99"/>
    <w:semiHidden/>
    <w:unhideWhenUsed/>
    <w:rsid w:val="007004B8"/>
    <w:rPr>
      <w:color w:val="800080" w:themeColor="followedHyperlink"/>
      <w:u w:val="single"/>
    </w:rPr>
  </w:style>
  <w:style w:type="character" w:customStyle="1" w:styleId="likedby">
    <w:name w:val="likedby"/>
    <w:basedOn w:val="Absatzstandardschriftart"/>
    <w:rsid w:val="009A49F7"/>
  </w:style>
  <w:style w:type="character" w:customStyle="1" w:styleId="likecount">
    <w:name w:val="likecount"/>
    <w:basedOn w:val="Absatzstandardschriftart"/>
    <w:rsid w:val="009A49F7"/>
  </w:style>
  <w:style w:type="character" w:customStyle="1" w:styleId="liketext">
    <w:name w:val="liketext"/>
    <w:basedOn w:val="Absatzstandardschriftart"/>
    <w:rsid w:val="009A49F7"/>
  </w:style>
  <w:style w:type="character" w:customStyle="1" w:styleId="ms-imnspan">
    <w:name w:val="ms-imnspan"/>
    <w:basedOn w:val="Absatzstandardschriftart"/>
    <w:rsid w:val="009A49F7"/>
  </w:style>
  <w:style w:type="character" w:styleId="Herausstellen">
    <w:name w:val="Emphasis"/>
    <w:basedOn w:val="Absatzstandardschriftart"/>
    <w:uiPriority w:val="20"/>
    <w:qFormat/>
    <w:rsid w:val="009A49F7"/>
    <w:rPr>
      <w:i/>
      <w:iCs/>
    </w:rPr>
  </w:style>
  <w:style w:type="character" w:customStyle="1" w:styleId="linklabel">
    <w:name w:val="link__label"/>
    <w:basedOn w:val="Absatzstandardschriftart"/>
    <w:rsid w:val="00056377"/>
  </w:style>
  <w:style w:type="table" w:styleId="Tabellenraster">
    <w:name w:val="Table Grid"/>
    <w:basedOn w:val="NormaleTabelle"/>
    <w:uiPriority w:val="59"/>
    <w:rsid w:val="00E52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E52773"/>
  </w:style>
  <w:style w:type="paragraph" w:styleId="Listenabsatz">
    <w:name w:val="List Paragraph"/>
    <w:basedOn w:val="Standard"/>
    <w:uiPriority w:val="34"/>
    <w:qFormat/>
    <w:rsid w:val="00E52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EC2"/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B06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9">
    <w:name w:val="heading 9"/>
    <w:basedOn w:val="Standard"/>
    <w:next w:val="Standard"/>
    <w:link w:val="berschrift9Zeichen"/>
    <w:qFormat/>
    <w:rsid w:val="00E3305E"/>
    <w:pPr>
      <w:keepNext/>
      <w:tabs>
        <w:tab w:val="left" w:pos="7088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rFonts w:ascii="Arial" w:eastAsia="Times New Roman" w:hAnsi="Arial" w:cs="Times New Roman"/>
      <w:i/>
      <w:color w:val="000000"/>
      <w:sz w:val="18"/>
      <w:szCs w:val="17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C5BE3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3305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305E"/>
  </w:style>
  <w:style w:type="paragraph" w:styleId="Fuzeile">
    <w:name w:val="footer"/>
    <w:basedOn w:val="Standard"/>
    <w:link w:val="FuzeileZeichen"/>
    <w:unhideWhenUsed/>
    <w:rsid w:val="00E3305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E3305E"/>
  </w:style>
  <w:style w:type="character" w:customStyle="1" w:styleId="berschrift9Zeichen">
    <w:name w:val="Überschrift 9 Zeichen"/>
    <w:basedOn w:val="Absatzstandardschriftart"/>
    <w:link w:val="berschrift9"/>
    <w:rsid w:val="00E3305E"/>
    <w:rPr>
      <w:rFonts w:ascii="Arial" w:eastAsia="Times New Roman" w:hAnsi="Arial" w:cs="Times New Roman"/>
      <w:i/>
      <w:color w:val="000000"/>
      <w:sz w:val="18"/>
      <w:szCs w:val="17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613A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613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5C6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tandardWeb">
    <w:name w:val="Normal (Web)"/>
    <w:basedOn w:val="Standard"/>
    <w:uiPriority w:val="99"/>
    <w:unhideWhenUsed/>
    <w:rsid w:val="003111E7"/>
    <w:pPr>
      <w:spacing w:before="100" w:beforeAutospacing="1" w:line="312" w:lineRule="auto"/>
    </w:pPr>
    <w:rPr>
      <w:rFonts w:ascii="Times New Roman" w:eastAsia="Times New Roman" w:hAnsi="Times New Roman" w:cs="Times New Roman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B06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GesichteterLink">
    <w:name w:val="FollowedHyperlink"/>
    <w:basedOn w:val="Absatzstandardschriftart"/>
    <w:uiPriority w:val="99"/>
    <w:semiHidden/>
    <w:unhideWhenUsed/>
    <w:rsid w:val="007004B8"/>
    <w:rPr>
      <w:color w:val="800080" w:themeColor="followedHyperlink"/>
      <w:u w:val="single"/>
    </w:rPr>
  </w:style>
  <w:style w:type="character" w:customStyle="1" w:styleId="likedby">
    <w:name w:val="likedby"/>
    <w:basedOn w:val="Absatzstandardschriftart"/>
    <w:rsid w:val="009A49F7"/>
  </w:style>
  <w:style w:type="character" w:customStyle="1" w:styleId="likecount">
    <w:name w:val="likecount"/>
    <w:basedOn w:val="Absatzstandardschriftart"/>
    <w:rsid w:val="009A49F7"/>
  </w:style>
  <w:style w:type="character" w:customStyle="1" w:styleId="liketext">
    <w:name w:val="liketext"/>
    <w:basedOn w:val="Absatzstandardschriftart"/>
    <w:rsid w:val="009A49F7"/>
  </w:style>
  <w:style w:type="character" w:customStyle="1" w:styleId="ms-imnspan">
    <w:name w:val="ms-imnspan"/>
    <w:basedOn w:val="Absatzstandardschriftart"/>
    <w:rsid w:val="009A49F7"/>
  </w:style>
  <w:style w:type="character" w:styleId="Herausstellen">
    <w:name w:val="Emphasis"/>
    <w:basedOn w:val="Absatzstandardschriftart"/>
    <w:uiPriority w:val="20"/>
    <w:qFormat/>
    <w:rsid w:val="009A49F7"/>
    <w:rPr>
      <w:i/>
      <w:iCs/>
    </w:rPr>
  </w:style>
  <w:style w:type="character" w:customStyle="1" w:styleId="linklabel">
    <w:name w:val="link__label"/>
    <w:basedOn w:val="Absatzstandardschriftart"/>
    <w:rsid w:val="00056377"/>
  </w:style>
  <w:style w:type="table" w:styleId="Tabellenraster">
    <w:name w:val="Table Grid"/>
    <w:basedOn w:val="NormaleTabelle"/>
    <w:uiPriority w:val="59"/>
    <w:rsid w:val="00E52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E52773"/>
  </w:style>
  <w:style w:type="paragraph" w:styleId="Listenabsatz">
    <w:name w:val="List Paragraph"/>
    <w:basedOn w:val="Standard"/>
    <w:uiPriority w:val="34"/>
    <w:qFormat/>
    <w:rsid w:val="00E52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67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8252">
                                  <w:marLeft w:val="187"/>
                                  <w:marRight w:val="18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2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5367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870061">
                                              <w:marLeft w:val="0"/>
                                              <w:marRight w:val="2758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68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22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89509">
                                  <w:marLeft w:val="177"/>
                                  <w:marRight w:val="17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98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84350">
                                          <w:marLeft w:val="0"/>
                                          <w:marRight w:val="0"/>
                                          <w:marTop w:val="141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841336">
                                              <w:marLeft w:val="0"/>
                                              <w:marRight w:val="2606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8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41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5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9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00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8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6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9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06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237796">
                                  <w:marLeft w:val="187"/>
                                  <w:marRight w:val="18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69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0818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46806">
                                              <w:marLeft w:val="0"/>
                                              <w:marRight w:val="2758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45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997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5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3716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8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97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35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941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7632077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3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679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068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31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1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11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1350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832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611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779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675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0230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8796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252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7654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0617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56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355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645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732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755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6864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095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322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5965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5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730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045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36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734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1243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05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709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277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035188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307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373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465328">
                                              <w:marLeft w:val="0"/>
                                              <w:marRight w:val="44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79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310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0528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075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7471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494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056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8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7017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0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8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umdaschgroup.com" TargetMode="External"/><Relationship Id="rId12" Type="http://schemas.openxmlformats.org/officeDocument/2006/relationships/hyperlink" Target="http://www.foundation.umdaschgroup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about:blank" TargetMode="External"/><Relationship Id="rId10" Type="http://schemas.openxmlformats.org/officeDocument/2006/relationships/hyperlink" Target="mailto:communication@umdasch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4FA0D-4316-B840-8D18-F7AE2EB1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4032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Ogilvy Vienna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Elfriede Roseneder</dc:creator>
  <cp:lastModifiedBy>birgit wagner</cp:lastModifiedBy>
  <cp:revision>5</cp:revision>
  <cp:lastPrinted>2018-08-03T06:56:00Z</cp:lastPrinted>
  <dcterms:created xsi:type="dcterms:W3CDTF">2018-10-01T09:55:00Z</dcterms:created>
  <dcterms:modified xsi:type="dcterms:W3CDTF">2018-10-02T17:19:00Z</dcterms:modified>
</cp:coreProperties>
</file>