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3C77911F" w:rsidR="008906F0" w:rsidRPr="00A469B7" w:rsidRDefault="0013624B" w:rsidP="00900460">
      <w:pPr>
        <w:rPr>
          <w:rFonts w:cs="Söhne"/>
          <w:b/>
          <w:bCs/>
          <w:color w:val="000000" w:themeColor="text1"/>
          <w:sz w:val="36"/>
          <w:szCs w:val="36"/>
          <w:lang w:val="de-AT"/>
        </w:rPr>
      </w:pPr>
      <w:r>
        <w:t>Doka tildelt sølv i EcoVadis-ratingen</w:t>
      </w:r>
    </w:p>
    <w:p w14:paraId="43A671BC" w14:textId="77777777" w:rsidR="00DF2F4C" w:rsidRPr="008906F0" w:rsidRDefault="00DF2F4C" w:rsidP="002B1E01">
      <w:pPr>
        <w:jc w:val="both"/>
        <w:rPr>
          <w:b/>
          <w:bCs/>
          <w:sz w:val="21"/>
          <w:szCs w:val="21"/>
          <w:lang w:val="de-AT"/>
        </w:rPr>
      </w:pPr>
    </w:p>
    <w:p w14:paraId="2927C73C" w14:textId="605454C2" w:rsidR="0001408D" w:rsidRPr="00A469B7" w:rsidRDefault="00EC4BF7" w:rsidP="00A04244">
      <w:pPr>
        <w:jc w:val="both"/>
        <w:rPr>
          <w:b/>
          <w:bCs/>
          <w:sz w:val="21"/>
          <w:szCs w:val="21"/>
          <w:lang w:val="de-DE"/>
        </w:rPr>
      </w:pPr>
      <w:r>
        <w:t>Doka har fått sølvmedalje fra det internasjonalt anerkjente bærekraftsbyrået EcoVadis. Med dette er Doka blant de beste 15 % av alle vurderte selskaper globalt, og understreker nok en gang sitt engasjement for ansvarlig og fremtidsrettet virksomhet gjennom hele verdikjeden.</w:t>
      </w:r>
    </w:p>
    <w:p w14:paraId="3C62D4AE" w14:textId="77777777" w:rsidR="005D4608" w:rsidRPr="00A469B7" w:rsidRDefault="005D4608" w:rsidP="00A04244">
      <w:pPr>
        <w:jc w:val="both"/>
        <w:rPr>
          <w:b/>
          <w:bCs/>
          <w:sz w:val="21"/>
          <w:szCs w:val="21"/>
          <w:lang w:val="de-AT"/>
        </w:rPr>
      </w:pPr>
    </w:p>
    <w:p w14:paraId="59B922F6" w14:textId="55029D2B" w:rsidR="00A03B62" w:rsidRPr="00A469B7" w:rsidRDefault="00584A70" w:rsidP="00A03B62">
      <w:pPr>
        <w:jc w:val="both"/>
        <w:rPr>
          <w:sz w:val="21"/>
          <w:szCs w:val="21"/>
          <w:lang w:val="de-DE"/>
        </w:rPr>
      </w:pPr>
      <w:r>
        <w:t>Amstetten, april 2026 | «Sølvutmerkelsen i EcoVadis-ratingen viser at Doka er blant de beste i bransjen innen bærekraft. Dette er først og fremst et viktig signal til våre kunder og partnere, som legger stadig større vekt på transparente og dokumenterbare bærekraftsprestasjoner», sier Robert Hauser, CEO i Doka. EcoVadis er verdens største globale leverandør av bærekraftsratinger og har et nettverk med mer enn 150 000 vurderte selskaper. I den aktuelle 2026-rangeringen er Doka blant de beste 15 % av de vurderte selskapene.</w:t>
      </w:r>
    </w:p>
    <w:p w14:paraId="34212A3A" w14:textId="77777777" w:rsidR="00A03B62" w:rsidRPr="00A469B7" w:rsidRDefault="00A03B62" w:rsidP="00A03B62">
      <w:pPr>
        <w:jc w:val="both"/>
        <w:rPr>
          <w:sz w:val="21"/>
          <w:szCs w:val="21"/>
          <w:lang w:val="de-AT"/>
        </w:rPr>
      </w:pPr>
    </w:p>
    <w:p w14:paraId="641446B2" w14:textId="2E2034B9" w:rsidR="00B635F7" w:rsidRPr="00A469B7" w:rsidRDefault="00BB541D" w:rsidP="0025637D">
      <w:pPr>
        <w:jc w:val="both"/>
        <w:rPr>
          <w:sz w:val="21"/>
          <w:szCs w:val="21"/>
          <w:lang w:val="de-DE"/>
        </w:rPr>
      </w:pPr>
      <w:r>
        <w:t>EcoVadis vurderer selskaper etter internasjonale bærekraftsstandarder innen miljø, arbeids- og menneskerettigheter, etikk og bærekraftige innkjøp, og dekker et bredt spekter av ikke-finansielle styringssystemer. «Innen miljø oppnådde Doka et fremragende resultat med 91 av 100 poeng. Med dette er vi i toppsjiktet, som kun én prosent av alle evaluerte selskaper i vår bransje tilhører», forteller Julia Weber, Head of Sustainability i Doka, som en detalj fra revisjonen. «EcoVadis vurderer hvor konsekvent bærekraft er integrert i prosessene, og sølvutmerkelsen viser at vi har gjort betydelige fremskritt på dette området», forklarer Weber videre. Også innen de øvrige områdene ble Doka vurdert positivt gjennomgående. Grunnlaget for dette er blant annet tiltak innen arbeidssikkerhet og støyvern i produksjonen, samt opplæring og bevisstgjøring rundt compliance og informasjonssikkerhet for alle medarbeidere.</w:t>
      </w:r>
    </w:p>
    <w:p w14:paraId="4439293D" w14:textId="77777777" w:rsidR="00C633DD" w:rsidRPr="00A469B7" w:rsidRDefault="00C633DD" w:rsidP="0025637D">
      <w:pPr>
        <w:jc w:val="both"/>
        <w:rPr>
          <w:sz w:val="21"/>
          <w:szCs w:val="21"/>
          <w:lang w:val="de-AT"/>
        </w:rPr>
      </w:pPr>
    </w:p>
    <w:p w14:paraId="2E344E32" w14:textId="6DC45262" w:rsidR="001D1CEA" w:rsidRPr="00A469B7" w:rsidRDefault="00633F64" w:rsidP="0025637D">
      <w:pPr>
        <w:jc w:val="both"/>
        <w:rPr>
          <w:b/>
          <w:bCs/>
          <w:sz w:val="21"/>
          <w:szCs w:val="21"/>
          <w:lang w:val="de-AT"/>
        </w:rPr>
      </w:pPr>
      <w:r>
        <w:t>En foregangsaktør på alle områder</w:t>
      </w:r>
    </w:p>
    <w:p w14:paraId="4BAC6075" w14:textId="404690C2" w:rsidR="001172FC" w:rsidRDefault="004D463F" w:rsidP="0025637D">
      <w:pPr>
        <w:jc w:val="both"/>
        <w:rPr>
          <w:sz w:val="21"/>
          <w:szCs w:val="21"/>
          <w:lang w:val="de-DE"/>
        </w:rPr>
      </w:pPr>
      <w:r>
        <w:t>En vesentlig drivkraft bak den sterke miljøvurderingen er Dokas tydelige innretning mot vitenskapsbaserte klimamål. Som det første selskapet i forskalings- og stillasbransjen forpliktet Doka seg mot slutten av 2024 til Science Based Targets initiative (SBTi), og sender dermed et tydelig signal om målbare og transparente klimatiltak. For å oppnå netto nullutslipp innen 2040 fokuserer selskapet på to hovedområder: avkarbonisering og sirkulær økonomi. Dette omfatter blant annet utbygging av fornybare energikilder, flere solcelleanlegg ved lokasjonene, elektrifisering av kjøretøyflåten og kontinuerlig reduksjon av utslipp gjennom hele verdikjeden. I tråd med prinsippene for sirkulær økonomi satser Doka på produkter med lang levetid, samt en etablert leiemodell inkludert reparasjons- og utstyrsservice for forskaling og stillas. Slik holdes materialene lengst mulig i kretsløpet, og ressursene utnyttes effektivt.</w:t>
      </w:r>
    </w:p>
    <w:p w14:paraId="16133B7B" w14:textId="77777777" w:rsidR="008F39DC" w:rsidRDefault="008F39DC" w:rsidP="0025637D">
      <w:pPr>
        <w:jc w:val="both"/>
        <w:rPr>
          <w:sz w:val="21"/>
          <w:szCs w:val="21"/>
          <w:lang w:val="de-DE"/>
        </w:rPr>
      </w:pPr>
    </w:p>
    <w:p w14:paraId="18A4E636" w14:textId="184B2691" w:rsidR="0025637D" w:rsidRPr="00A469B7" w:rsidRDefault="0025637D" w:rsidP="0025637D">
      <w:pPr>
        <w:jc w:val="both"/>
        <w:rPr>
          <w:sz w:val="21"/>
          <w:szCs w:val="21"/>
          <w:lang w:val="de-DE"/>
        </w:rPr>
      </w:pPr>
      <w:r>
        <w:t>Også i produktutviklingen kommer denne ambisjonen tydelig frem: Nye produkter som Xlife top forskalingsplate integrerer resirkulerte materialer og er utviklet for gjentatt bruk på byggeplass. Resultatet er produkter som ikke bare gir økonomisk merverdi, men som også bidrar målbart til å redusere utslipp. En viktig forutsetning for alle disse tiltakene er konsekvent datatransparens: Doka registrerer ikke bare sitt eget Corporate Carbon Footprint globalt på alle lokasjoner, men tilbyr allerede utslippsdata (PCF) for mer enn 7 000 produkter. Dette gir Doka et grunnlag for kunnskapsbaserte, datadrevne beslutninger - både internt og hos kundene.</w:t>
      </w:r>
    </w:p>
    <w:p w14:paraId="48868E64" w14:textId="77777777" w:rsidR="007C5876" w:rsidRPr="00A469B7" w:rsidRDefault="007C5876" w:rsidP="00A04244">
      <w:pPr>
        <w:jc w:val="both"/>
        <w:rPr>
          <w:sz w:val="21"/>
          <w:szCs w:val="21"/>
          <w:lang w:val="de-DE"/>
        </w:rPr>
      </w:pPr>
    </w:p>
    <w:p w14:paraId="7CCE0496" w14:textId="0F6A4F70" w:rsidR="00EE3FB0" w:rsidRPr="00A469B7" w:rsidRDefault="00784BBF" w:rsidP="00A04244">
      <w:pPr>
        <w:jc w:val="both"/>
        <w:rPr>
          <w:sz w:val="21"/>
          <w:szCs w:val="21"/>
          <w:lang w:val="de-DE"/>
        </w:rPr>
      </w:pPr>
      <w:r>
        <w:t>Som en internasjonalt etablert plattform skaper EcoVadis transparens og sammenlignbarhet i vurderingen av bærekraftsprestasjoner. For Doka er utmerkelsen derfor ikke bare en bekreftelse på fremskrittene som allerede er gjort, men også et viktig signal til kunder og partnere som i økende grad legger vekt på pålitelige og etterprøvbare bærekraftsstandarder.</w:t>
      </w:r>
    </w:p>
    <w:p w14:paraId="7589EA90" w14:textId="25EED2BC" w:rsidR="00400EB8" w:rsidRDefault="00400EB8" w:rsidP="00584A70">
      <w:pPr>
        <w:pBdr>
          <w:bottom w:val="single" w:sz="4" w:space="1" w:color="auto"/>
        </w:pBdr>
        <w:jc w:val="both"/>
        <w:rPr>
          <w:sz w:val="22"/>
          <w:szCs w:val="22"/>
          <w:lang w:val="de-AT"/>
        </w:rPr>
      </w:pPr>
    </w:p>
    <w:p w14:paraId="51CA012E" w14:textId="77777777" w:rsidR="00584A70" w:rsidRDefault="00584A70" w:rsidP="00FF30E2">
      <w:pPr>
        <w:autoSpaceDE/>
        <w:autoSpaceDN/>
        <w:adjustRightInd/>
        <w:spacing w:line="240" w:lineRule="auto"/>
        <w:rPr>
          <w:b/>
          <w:sz w:val="20"/>
          <w:szCs w:val="20"/>
          <w:lang w:val="de-AT"/>
        </w:rPr>
      </w:pPr>
    </w:p>
    <w:p w14:paraId="6B4E269B" w14:textId="56172A99" w:rsidR="00FF30E2" w:rsidRPr="008276DF" w:rsidRDefault="00FF30E2" w:rsidP="00FF30E2">
      <w:pPr>
        <w:autoSpaceDE/>
        <w:autoSpaceDN/>
        <w:adjustRightInd/>
        <w:spacing w:line="240" w:lineRule="auto"/>
        <w:rPr>
          <w:b/>
          <w:sz w:val="20"/>
          <w:szCs w:val="20"/>
          <w:lang w:val="de-AT"/>
        </w:rPr>
      </w:pPr>
      <w:r>
        <w:t>Bilder</w:t>
      </w:r>
    </w:p>
    <w:p w14:paraId="302BE632" w14:textId="77777777" w:rsidR="00FF30E2" w:rsidRPr="000940B9" w:rsidRDefault="00FF30E2" w:rsidP="00FF30E2">
      <w:pPr>
        <w:spacing w:line="276" w:lineRule="auto"/>
        <w:rPr>
          <w:sz w:val="20"/>
          <w:szCs w:val="20"/>
          <w:lang w:val="de-AT"/>
        </w:rPr>
      </w:pPr>
      <w:r>
        <w:t>Vennligst oppgi copyrightinformasjon ved bruk.</w:t>
      </w:r>
    </w:p>
    <w:p w14:paraId="1F2AD692" w14:textId="77777777" w:rsidR="00FF30E2" w:rsidRPr="000940B9" w:rsidRDefault="00FF30E2" w:rsidP="00FF30E2">
      <w:pPr>
        <w:autoSpaceDE/>
        <w:autoSpaceDN/>
        <w:adjustRightInd/>
        <w:spacing w:line="240" w:lineRule="auto"/>
        <w:rPr>
          <w:rFonts w:cstheme="minorHAnsi"/>
          <w:b/>
          <w:sz w:val="20"/>
          <w:szCs w:val="20"/>
          <w:lang w:val="de-AT"/>
        </w:rPr>
      </w:pPr>
      <w:r w:rsidRPr="000940B9">
        <w:rPr>
          <w:noProof/>
          <w:sz w:val="20"/>
          <w:szCs w:val="20"/>
        </w:rPr>
        <w:drawing>
          <wp:anchor distT="0" distB="0" distL="114300" distR="114300" simplePos="0" relativeHeight="251658240" behindDoc="1" locked="0" layoutInCell="1" allowOverlap="1" wp14:anchorId="14FD9267" wp14:editId="5EE628B2">
            <wp:simplePos x="0" y="0"/>
            <wp:positionH relativeFrom="margin">
              <wp:align>left</wp:align>
            </wp:positionH>
            <wp:positionV relativeFrom="paragraph">
              <wp:posOffset>90170</wp:posOffset>
            </wp:positionV>
            <wp:extent cx="1696720" cy="2263140"/>
            <wp:effectExtent l="0" t="0" r="0" b="3810"/>
            <wp:wrapTight wrapText="bothSides">
              <wp:wrapPolygon edited="0">
                <wp:start x="0" y="0"/>
                <wp:lineTo x="0" y="21455"/>
                <wp:lineTo x="21341" y="21455"/>
                <wp:lineTo x="21341" y="0"/>
                <wp:lineTo x="0" y="0"/>
              </wp:wrapPolygon>
            </wp:wrapTight>
            <wp:docPr id="1931652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7660AD" w14:textId="46086E20" w:rsidR="00FF30E2" w:rsidRPr="00384500" w:rsidRDefault="00FF30E2" w:rsidP="00FF30E2">
      <w:pPr>
        <w:autoSpaceDE/>
        <w:autoSpaceDN/>
        <w:adjustRightInd/>
        <w:spacing w:line="240" w:lineRule="auto"/>
        <w:ind w:left="2880"/>
        <w:rPr>
          <w:sz w:val="20"/>
          <w:szCs w:val="20"/>
          <w:lang w:val="sv-SE"/>
        </w:rPr>
      </w:pPr>
      <w:r>
        <w:t>For Robert Hauser, CEO i Doka, er EcoVadis Silver-ratingen en bekreftelse på fremskrittene innen bærekraft.</w:t>
      </w:r>
      <w:r>
        <w:br/>
      </w:r>
      <w:r>
        <w:t>© Doka</w:t>
      </w:r>
    </w:p>
    <w:p w14:paraId="5D67AB2E" w14:textId="77777777" w:rsidR="00FF30E2" w:rsidRPr="00384500" w:rsidRDefault="00FF30E2" w:rsidP="00FF30E2">
      <w:pPr>
        <w:autoSpaceDE/>
        <w:autoSpaceDN/>
        <w:adjustRightInd/>
        <w:spacing w:line="240" w:lineRule="auto"/>
        <w:rPr>
          <w:sz w:val="20"/>
          <w:szCs w:val="20"/>
          <w:lang w:val="sv-SE"/>
        </w:rPr>
      </w:pPr>
    </w:p>
    <w:p w14:paraId="6D1EF7D9" w14:textId="77777777" w:rsidR="00FF30E2" w:rsidRPr="00384500" w:rsidRDefault="00FF30E2" w:rsidP="00FF30E2">
      <w:pPr>
        <w:autoSpaceDE/>
        <w:autoSpaceDN/>
        <w:adjustRightInd/>
        <w:spacing w:line="240" w:lineRule="auto"/>
        <w:rPr>
          <w:sz w:val="20"/>
          <w:szCs w:val="20"/>
          <w:lang w:val="sv-SE"/>
        </w:rPr>
      </w:pPr>
    </w:p>
    <w:p w14:paraId="58172E80" w14:textId="77777777" w:rsidR="00FF30E2" w:rsidRPr="00384500" w:rsidRDefault="00FF30E2" w:rsidP="00FF30E2">
      <w:pPr>
        <w:autoSpaceDE/>
        <w:autoSpaceDN/>
        <w:adjustRightInd/>
        <w:spacing w:line="240" w:lineRule="auto"/>
        <w:rPr>
          <w:sz w:val="20"/>
          <w:szCs w:val="20"/>
          <w:lang w:val="sv-SE"/>
        </w:rPr>
      </w:pPr>
    </w:p>
    <w:p w14:paraId="0C5FC948" w14:textId="77777777" w:rsidR="00FF30E2" w:rsidRPr="00384500" w:rsidRDefault="00FF30E2" w:rsidP="00FF30E2">
      <w:pPr>
        <w:autoSpaceDE/>
        <w:autoSpaceDN/>
        <w:adjustRightInd/>
        <w:spacing w:line="240" w:lineRule="auto"/>
        <w:rPr>
          <w:sz w:val="20"/>
          <w:szCs w:val="20"/>
          <w:lang w:val="sv-SE"/>
        </w:rPr>
      </w:pPr>
    </w:p>
    <w:p w14:paraId="51B98E65" w14:textId="77777777" w:rsidR="00FF30E2" w:rsidRPr="00384500" w:rsidRDefault="00FF30E2" w:rsidP="00FF30E2">
      <w:pPr>
        <w:autoSpaceDE/>
        <w:autoSpaceDN/>
        <w:adjustRightInd/>
        <w:spacing w:line="240" w:lineRule="auto"/>
        <w:rPr>
          <w:sz w:val="20"/>
          <w:szCs w:val="20"/>
          <w:lang w:val="sv-SE"/>
        </w:rPr>
      </w:pPr>
    </w:p>
    <w:p w14:paraId="56989E38" w14:textId="77777777" w:rsidR="00FF30E2" w:rsidRPr="00384500" w:rsidRDefault="00FF30E2" w:rsidP="00FF30E2">
      <w:pPr>
        <w:autoSpaceDE/>
        <w:autoSpaceDN/>
        <w:adjustRightInd/>
        <w:spacing w:line="240" w:lineRule="auto"/>
        <w:rPr>
          <w:sz w:val="20"/>
          <w:szCs w:val="20"/>
          <w:lang w:val="sv-SE"/>
        </w:rPr>
      </w:pPr>
    </w:p>
    <w:p w14:paraId="37FAA8E7" w14:textId="77777777" w:rsidR="00FF30E2" w:rsidRPr="00384500" w:rsidRDefault="00FF30E2" w:rsidP="00FF30E2">
      <w:pPr>
        <w:autoSpaceDE/>
        <w:autoSpaceDN/>
        <w:adjustRightInd/>
        <w:spacing w:line="240" w:lineRule="auto"/>
        <w:rPr>
          <w:sz w:val="20"/>
          <w:szCs w:val="20"/>
          <w:lang w:val="sv-SE"/>
        </w:rPr>
      </w:pPr>
    </w:p>
    <w:p w14:paraId="262E889A" w14:textId="77777777" w:rsidR="00FF30E2" w:rsidRPr="00384500" w:rsidRDefault="00FF30E2" w:rsidP="00FF30E2">
      <w:pPr>
        <w:autoSpaceDE/>
        <w:autoSpaceDN/>
        <w:adjustRightInd/>
        <w:spacing w:line="240" w:lineRule="auto"/>
        <w:rPr>
          <w:sz w:val="20"/>
          <w:szCs w:val="20"/>
          <w:lang w:val="sv-SE"/>
        </w:rPr>
      </w:pPr>
    </w:p>
    <w:p w14:paraId="623B37E3" w14:textId="77777777" w:rsidR="00FF30E2" w:rsidRPr="00384500" w:rsidRDefault="00FF30E2" w:rsidP="00FF30E2">
      <w:pPr>
        <w:autoSpaceDE/>
        <w:autoSpaceDN/>
        <w:adjustRightInd/>
        <w:spacing w:line="240" w:lineRule="auto"/>
        <w:rPr>
          <w:sz w:val="20"/>
          <w:szCs w:val="20"/>
          <w:lang w:val="sv-SE"/>
        </w:rPr>
      </w:pPr>
    </w:p>
    <w:p w14:paraId="14DBE54C" w14:textId="77777777" w:rsidR="00FF30E2" w:rsidRPr="00384500" w:rsidRDefault="00FF30E2" w:rsidP="00FF30E2">
      <w:pPr>
        <w:autoSpaceDE/>
        <w:autoSpaceDN/>
        <w:adjustRightInd/>
        <w:spacing w:line="240" w:lineRule="auto"/>
        <w:rPr>
          <w:sz w:val="20"/>
          <w:szCs w:val="20"/>
          <w:lang w:val="sv-SE"/>
        </w:rPr>
      </w:pPr>
    </w:p>
    <w:p w14:paraId="1914EFA0" w14:textId="0772F735" w:rsidR="00FF30E2" w:rsidRPr="008F39DC" w:rsidRDefault="00FF30E2" w:rsidP="00FF30E2">
      <w:pPr>
        <w:autoSpaceDE/>
        <w:autoSpaceDN/>
        <w:adjustRightInd/>
        <w:spacing w:line="240" w:lineRule="auto"/>
        <w:rPr>
          <w:rFonts w:cstheme="minorHAnsi"/>
          <w:b/>
          <w:sz w:val="20"/>
          <w:szCs w:val="20"/>
          <w:lang w:val="sv-SE"/>
        </w:rPr>
      </w:pPr>
      <w:r w:rsidRPr="00384500">
        <w:rPr>
          <w:sz w:val="20"/>
          <w:szCs w:val="20"/>
          <w:lang w:val="sv-SE"/>
        </w:rPr>
        <w:t xml:space="preserve"> </w:t>
      </w:r>
    </w:p>
    <w:p w14:paraId="53398A91" w14:textId="77777777" w:rsidR="00FF30E2" w:rsidRPr="00384500" w:rsidRDefault="00FF30E2" w:rsidP="00FF30E2">
      <w:pPr>
        <w:jc w:val="both"/>
        <w:rPr>
          <w:sz w:val="22"/>
          <w:szCs w:val="22"/>
          <w:lang w:val="sv-SE"/>
        </w:rPr>
      </w:pPr>
      <w:r>
        <w:rPr>
          <w:noProof/>
          <w:sz w:val="22"/>
          <w:szCs w:val="22"/>
          <w:lang w:val="de-AT"/>
        </w:rPr>
        <w:drawing>
          <wp:anchor distT="0" distB="0" distL="114300" distR="114300" simplePos="0" relativeHeight="251658241" behindDoc="1" locked="0" layoutInCell="1" allowOverlap="1" wp14:anchorId="3EB4261B" wp14:editId="2026B3CD">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8947635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85B46A" w14:textId="77777777" w:rsidR="00FF30E2" w:rsidRPr="00384500" w:rsidRDefault="00FF30E2" w:rsidP="00FF30E2">
      <w:pPr>
        <w:jc w:val="both"/>
        <w:rPr>
          <w:sz w:val="20"/>
          <w:szCs w:val="20"/>
          <w:lang w:val="sv-SE"/>
        </w:rPr>
      </w:pPr>
      <w:r>
        <w:t>EcoVadis sølvmedalje</w:t>
      </w:r>
    </w:p>
    <w:p w14:paraId="61673B3F" w14:textId="77777777" w:rsidR="00FF30E2" w:rsidRPr="00330AEA" w:rsidRDefault="00FF30E2" w:rsidP="00FF30E2">
      <w:pPr>
        <w:jc w:val="both"/>
        <w:rPr>
          <w:sz w:val="20"/>
          <w:szCs w:val="20"/>
          <w:lang w:val="sv-SE"/>
        </w:rPr>
      </w:pPr>
      <w:r>
        <w:t>© EcoVadis</w:t>
      </w:r>
    </w:p>
    <w:p w14:paraId="5058B993" w14:textId="77777777" w:rsidR="00FF30E2" w:rsidRPr="00330AEA" w:rsidRDefault="00FF30E2" w:rsidP="00FF30E2">
      <w:pPr>
        <w:autoSpaceDE/>
        <w:autoSpaceDN/>
        <w:adjustRightInd/>
        <w:spacing w:line="240" w:lineRule="auto"/>
        <w:rPr>
          <w:rFonts w:cstheme="minorHAnsi"/>
          <w:b/>
          <w:sz w:val="20"/>
          <w:szCs w:val="20"/>
          <w:lang w:val="sv-SE"/>
        </w:rPr>
      </w:pPr>
    </w:p>
    <w:p w14:paraId="76D4267F" w14:textId="77777777" w:rsidR="00FF30E2" w:rsidRPr="00E5034A" w:rsidRDefault="00FF30E2" w:rsidP="00FF30E2">
      <w:pPr>
        <w:rPr>
          <w:rFonts w:cstheme="minorHAnsi"/>
          <w:bCs/>
          <w:sz w:val="20"/>
          <w:szCs w:val="20"/>
          <w:lang w:val="de-DE"/>
        </w:rPr>
      </w:pPr>
      <w:r>
        <w:t>Det anerkjente bærekraftsratingbyrået EcoVadis gir Doka toppresultater, særlig innen miljø.</w:t>
      </w:r>
    </w:p>
    <w:p w14:paraId="43D5DE22" w14:textId="77777777" w:rsidR="00FF30E2" w:rsidRDefault="00FF30E2" w:rsidP="00FF30E2">
      <w:pPr>
        <w:autoSpaceDE/>
        <w:autoSpaceDN/>
        <w:adjustRightInd/>
        <w:spacing w:line="240" w:lineRule="auto"/>
        <w:rPr>
          <w:rFonts w:cstheme="minorHAnsi"/>
          <w:bCs/>
          <w:sz w:val="20"/>
          <w:szCs w:val="20"/>
          <w:lang w:val="de-AT"/>
        </w:rPr>
      </w:pPr>
    </w:p>
    <w:p w14:paraId="7EB78BE6" w14:textId="77777777" w:rsidR="00FF30E2" w:rsidRDefault="00FF30E2" w:rsidP="00FF30E2">
      <w:pPr>
        <w:autoSpaceDE/>
        <w:autoSpaceDN/>
        <w:adjustRightInd/>
        <w:spacing w:line="240" w:lineRule="auto"/>
        <w:rPr>
          <w:rFonts w:cstheme="minorHAnsi"/>
          <w:bCs/>
          <w:sz w:val="20"/>
          <w:szCs w:val="20"/>
          <w:lang w:val="de-AT"/>
        </w:rPr>
      </w:pPr>
    </w:p>
    <w:p w14:paraId="627EF6AE" w14:textId="77777777" w:rsidR="00FF30E2" w:rsidRDefault="00FF30E2" w:rsidP="00FF30E2">
      <w:pPr>
        <w:autoSpaceDE/>
        <w:autoSpaceDN/>
        <w:adjustRightInd/>
        <w:spacing w:line="240" w:lineRule="auto"/>
        <w:rPr>
          <w:rFonts w:cstheme="minorHAnsi"/>
          <w:bCs/>
          <w:sz w:val="20"/>
          <w:szCs w:val="20"/>
          <w:lang w:val="de-AT"/>
        </w:rPr>
      </w:pPr>
    </w:p>
    <w:p w14:paraId="3BCA626E" w14:textId="77777777" w:rsidR="00FF30E2" w:rsidRDefault="00FF30E2" w:rsidP="00FF30E2">
      <w:pPr>
        <w:autoSpaceDE/>
        <w:autoSpaceDN/>
        <w:adjustRightInd/>
        <w:spacing w:line="240" w:lineRule="auto"/>
        <w:rPr>
          <w:rFonts w:cstheme="minorHAnsi"/>
          <w:bCs/>
          <w:sz w:val="20"/>
          <w:szCs w:val="20"/>
          <w:lang w:val="de-AT"/>
        </w:rPr>
      </w:pPr>
    </w:p>
    <w:p w14:paraId="5E2EDB0B" w14:textId="77777777" w:rsidR="00FF30E2" w:rsidRDefault="00FF30E2" w:rsidP="00FF30E2">
      <w:pPr>
        <w:autoSpaceDE/>
        <w:autoSpaceDN/>
        <w:adjustRightInd/>
        <w:spacing w:line="240" w:lineRule="auto"/>
        <w:rPr>
          <w:rFonts w:cstheme="minorHAnsi"/>
          <w:bCs/>
          <w:sz w:val="20"/>
          <w:szCs w:val="20"/>
          <w:lang w:val="de-AT"/>
        </w:rPr>
      </w:pPr>
    </w:p>
    <w:p w14:paraId="469620F8" w14:textId="77777777" w:rsidR="00FF30E2" w:rsidRDefault="00FF30E2" w:rsidP="00FF30E2">
      <w:pPr>
        <w:autoSpaceDE/>
        <w:autoSpaceDN/>
        <w:adjustRightInd/>
        <w:spacing w:line="240" w:lineRule="auto"/>
        <w:rPr>
          <w:rFonts w:cstheme="minorHAnsi"/>
          <w:bCs/>
          <w:sz w:val="20"/>
          <w:szCs w:val="20"/>
          <w:lang w:val="de-AT"/>
        </w:rPr>
      </w:pPr>
      <w:r w:rsidRPr="00351028">
        <w:rPr>
          <w:rFonts w:cstheme="minorHAnsi"/>
          <w:bCs/>
          <w:noProof/>
          <w:sz w:val="20"/>
          <w:szCs w:val="20"/>
          <w:lang w:val="de-AT"/>
        </w:rPr>
        <w:drawing>
          <wp:anchor distT="0" distB="0" distL="114300" distR="114300" simplePos="0" relativeHeight="251658242" behindDoc="1" locked="0" layoutInCell="1" allowOverlap="1" wp14:anchorId="07CC78B9" wp14:editId="4A3FFBFE">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heme="minorHAnsi"/>
          <w:bCs/>
          <w:sz w:val="20"/>
          <w:szCs w:val="20"/>
          <w:lang w:val="de-AT"/>
        </w:rPr>
        <w:br/>
      </w:r>
    </w:p>
    <w:p w14:paraId="087B9A1F" w14:textId="77777777" w:rsidR="00FF30E2" w:rsidRDefault="00FF30E2" w:rsidP="00FF30E2">
      <w:pPr>
        <w:autoSpaceDE/>
        <w:autoSpaceDN/>
        <w:adjustRightInd/>
        <w:spacing w:line="240" w:lineRule="auto"/>
        <w:rPr>
          <w:rFonts w:cstheme="minorHAnsi"/>
          <w:bCs/>
          <w:sz w:val="20"/>
          <w:szCs w:val="20"/>
          <w:lang w:val="de-AT"/>
        </w:rPr>
      </w:pPr>
      <w:r>
        <w:t>Elektrifisering av kjøretøyflåtene er en vesentlig del av Dokas bærekraftsstrategi.</w:t>
      </w:r>
    </w:p>
    <w:p w14:paraId="08D44A71" w14:textId="77777777" w:rsidR="00FF30E2" w:rsidRPr="00330AEA" w:rsidRDefault="00FF30E2" w:rsidP="00FF30E2">
      <w:pPr>
        <w:autoSpaceDE/>
        <w:autoSpaceDN/>
        <w:adjustRightInd/>
        <w:spacing w:line="240" w:lineRule="auto"/>
        <w:rPr>
          <w:rFonts w:cstheme="minorHAnsi"/>
          <w:bCs/>
          <w:sz w:val="20"/>
          <w:szCs w:val="20"/>
          <w:lang w:val="de-AT"/>
        </w:rPr>
      </w:pPr>
      <w:r>
        <w:t>(c) Clean Frame Photography</w:t>
      </w:r>
    </w:p>
    <w:p w14:paraId="533886D9" w14:textId="77777777" w:rsidR="00FF30E2" w:rsidRPr="00330AEA" w:rsidRDefault="00FF30E2" w:rsidP="00FF30E2">
      <w:pPr>
        <w:autoSpaceDE/>
        <w:autoSpaceDN/>
        <w:adjustRightInd/>
        <w:spacing w:line="240" w:lineRule="auto"/>
        <w:rPr>
          <w:rFonts w:cstheme="minorHAnsi"/>
          <w:bCs/>
          <w:sz w:val="20"/>
          <w:szCs w:val="20"/>
          <w:lang w:val="de-AT"/>
        </w:rPr>
      </w:pPr>
    </w:p>
    <w:p w14:paraId="3A9A1CB5" w14:textId="77777777" w:rsidR="00FF30E2" w:rsidRPr="00330AEA" w:rsidRDefault="00FF30E2" w:rsidP="00FF30E2">
      <w:pPr>
        <w:autoSpaceDE/>
        <w:autoSpaceDN/>
        <w:adjustRightInd/>
        <w:spacing w:line="240" w:lineRule="auto"/>
        <w:rPr>
          <w:rFonts w:cstheme="minorHAnsi"/>
          <w:bCs/>
          <w:sz w:val="20"/>
          <w:szCs w:val="20"/>
          <w:lang w:val="de-AT"/>
        </w:rPr>
      </w:pPr>
    </w:p>
    <w:p w14:paraId="454C187B" w14:textId="77777777" w:rsidR="00FF30E2" w:rsidRPr="00330AEA" w:rsidRDefault="00FF30E2" w:rsidP="00FF30E2">
      <w:pPr>
        <w:autoSpaceDE/>
        <w:autoSpaceDN/>
        <w:adjustRightInd/>
        <w:spacing w:line="240" w:lineRule="auto"/>
        <w:rPr>
          <w:rFonts w:cstheme="minorHAnsi"/>
          <w:bCs/>
          <w:sz w:val="20"/>
          <w:szCs w:val="20"/>
          <w:lang w:val="de-AT"/>
        </w:rPr>
      </w:pPr>
    </w:p>
    <w:p w14:paraId="13540087" w14:textId="77777777" w:rsidR="00FF30E2" w:rsidRPr="00330AEA" w:rsidRDefault="00FF30E2" w:rsidP="00FF30E2">
      <w:pPr>
        <w:autoSpaceDE/>
        <w:autoSpaceDN/>
        <w:adjustRightInd/>
        <w:spacing w:line="240" w:lineRule="auto"/>
        <w:rPr>
          <w:rFonts w:cstheme="minorHAnsi"/>
          <w:bCs/>
          <w:sz w:val="20"/>
          <w:szCs w:val="20"/>
          <w:lang w:val="de-AT"/>
        </w:rPr>
      </w:pPr>
    </w:p>
    <w:p w14:paraId="18A4E65B" w14:textId="77777777" w:rsidR="00FF30E2" w:rsidRPr="00330AEA" w:rsidRDefault="00FF30E2" w:rsidP="00FF30E2">
      <w:pPr>
        <w:autoSpaceDE/>
        <w:autoSpaceDN/>
        <w:adjustRightInd/>
        <w:spacing w:line="240" w:lineRule="auto"/>
        <w:rPr>
          <w:rFonts w:cstheme="minorHAnsi"/>
          <w:bCs/>
          <w:sz w:val="20"/>
          <w:szCs w:val="20"/>
          <w:lang w:val="de-AT"/>
        </w:rPr>
      </w:pPr>
    </w:p>
    <w:p w14:paraId="0925E417" w14:textId="77777777" w:rsidR="00FF30E2" w:rsidRPr="00330AEA" w:rsidRDefault="00FF30E2" w:rsidP="00FF30E2">
      <w:pPr>
        <w:autoSpaceDE/>
        <w:autoSpaceDN/>
        <w:adjustRightInd/>
        <w:spacing w:line="240" w:lineRule="auto"/>
        <w:rPr>
          <w:rFonts w:cstheme="minorHAnsi"/>
          <w:bCs/>
          <w:sz w:val="20"/>
          <w:szCs w:val="20"/>
          <w:lang w:val="de-AT"/>
        </w:rPr>
      </w:pPr>
    </w:p>
    <w:p w14:paraId="0DABEE39" w14:textId="77777777" w:rsidR="00FF30E2" w:rsidRPr="00330AEA" w:rsidRDefault="00FF30E2" w:rsidP="00FF30E2">
      <w:pPr>
        <w:autoSpaceDE/>
        <w:autoSpaceDN/>
        <w:adjustRightInd/>
        <w:spacing w:line="240" w:lineRule="auto"/>
        <w:rPr>
          <w:rFonts w:cstheme="minorHAnsi"/>
          <w:bCs/>
          <w:sz w:val="20"/>
          <w:szCs w:val="20"/>
          <w:lang w:val="de-AT"/>
        </w:rPr>
      </w:pPr>
      <w:r w:rsidRPr="00351028">
        <w:rPr>
          <w:rFonts w:cstheme="minorHAnsi"/>
          <w:bCs/>
          <w:noProof/>
          <w:sz w:val="20"/>
          <w:szCs w:val="20"/>
          <w:lang w:val="de-AT"/>
        </w:rPr>
        <w:drawing>
          <wp:anchor distT="0" distB="0" distL="114300" distR="114300" simplePos="0" relativeHeight="251658243" behindDoc="1" locked="0" layoutInCell="1" allowOverlap="1" wp14:anchorId="13B30E40" wp14:editId="573671F5">
            <wp:simplePos x="0" y="0"/>
            <wp:positionH relativeFrom="margin">
              <wp:posOffset>-635</wp:posOffset>
            </wp:positionH>
            <wp:positionV relativeFrom="paragraph">
              <wp:posOffset>121021</wp:posOffset>
            </wp:positionV>
            <wp:extent cx="1916430" cy="2709545"/>
            <wp:effectExtent l="0" t="0" r="7620" b="0"/>
            <wp:wrapTight wrapText="bothSides">
              <wp:wrapPolygon edited="0">
                <wp:start x="0" y="0"/>
                <wp:lineTo x="0" y="21413"/>
                <wp:lineTo x="21471" y="21413"/>
                <wp:lineTo x="21471"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6430" cy="270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DEA619" w14:textId="77777777" w:rsidR="00FF30E2" w:rsidRPr="00330AEA" w:rsidRDefault="00FF30E2" w:rsidP="00FF30E2">
      <w:pPr>
        <w:autoSpaceDE/>
        <w:autoSpaceDN/>
        <w:adjustRightInd/>
        <w:spacing w:line="240" w:lineRule="auto"/>
        <w:rPr>
          <w:rFonts w:cstheme="minorHAnsi"/>
          <w:bCs/>
          <w:sz w:val="20"/>
          <w:szCs w:val="20"/>
          <w:lang w:val="de-AT"/>
        </w:rPr>
      </w:pPr>
    </w:p>
    <w:p w14:paraId="5396D90F" w14:textId="77777777" w:rsidR="00FF30E2" w:rsidRPr="00330AEA" w:rsidRDefault="00FF30E2" w:rsidP="00FF30E2">
      <w:pPr>
        <w:autoSpaceDE/>
        <w:autoSpaceDN/>
        <w:adjustRightInd/>
        <w:spacing w:line="240" w:lineRule="auto"/>
        <w:rPr>
          <w:rFonts w:cstheme="minorHAnsi"/>
          <w:bCs/>
          <w:sz w:val="20"/>
          <w:szCs w:val="20"/>
          <w:lang w:val="de-AT"/>
        </w:rPr>
      </w:pPr>
    </w:p>
    <w:p w14:paraId="7E197C9B" w14:textId="77777777" w:rsidR="00584A70" w:rsidRDefault="00FF30E2" w:rsidP="00584A70">
      <w:pPr>
        <w:autoSpaceDE/>
        <w:autoSpaceDN/>
        <w:adjustRightInd/>
        <w:spacing w:line="240" w:lineRule="auto"/>
        <w:rPr>
          <w:b/>
          <w:sz w:val="20"/>
          <w:szCs w:val="20"/>
          <w:lang w:val="de-AT"/>
        </w:rPr>
      </w:pPr>
      <w:r>
        <w:t>Nye produkter som Xlife top forskalingsplate integrerer resirkulerte materialer og er utviklet for gjentatt bruk på byggeplass. (c) Doka</w:t>
      </w:r>
    </w:p>
    <w:p w14:paraId="2E20852A" w14:textId="77777777" w:rsidR="00584A70" w:rsidRDefault="00584A70" w:rsidP="00584A70">
      <w:pPr>
        <w:autoSpaceDE/>
        <w:autoSpaceDN/>
        <w:adjustRightInd/>
        <w:spacing w:line="240" w:lineRule="auto"/>
        <w:rPr>
          <w:b/>
          <w:sz w:val="20"/>
          <w:szCs w:val="20"/>
          <w:lang w:val="de-AT"/>
        </w:rPr>
      </w:pPr>
    </w:p>
    <w:p w14:paraId="3A2BB20F" w14:textId="77777777" w:rsidR="00584A70" w:rsidRDefault="00584A70" w:rsidP="00584A70">
      <w:pPr>
        <w:autoSpaceDE/>
        <w:autoSpaceDN/>
        <w:adjustRightInd/>
        <w:spacing w:line="240" w:lineRule="auto"/>
        <w:rPr>
          <w:b/>
          <w:sz w:val="20"/>
          <w:szCs w:val="20"/>
          <w:lang w:val="de-AT"/>
        </w:rPr>
      </w:pPr>
    </w:p>
    <w:p w14:paraId="6BD18ABB" w14:textId="77777777" w:rsidR="00584A70" w:rsidRDefault="00584A70" w:rsidP="00584A70">
      <w:pPr>
        <w:autoSpaceDE/>
        <w:autoSpaceDN/>
        <w:adjustRightInd/>
        <w:spacing w:line="240" w:lineRule="auto"/>
        <w:rPr>
          <w:b/>
          <w:sz w:val="20"/>
          <w:szCs w:val="20"/>
          <w:lang w:val="de-AT"/>
        </w:rPr>
      </w:pPr>
    </w:p>
    <w:p w14:paraId="5E814CD7" w14:textId="77777777" w:rsidR="00584A70" w:rsidRDefault="00584A70" w:rsidP="00584A70">
      <w:pPr>
        <w:autoSpaceDE/>
        <w:autoSpaceDN/>
        <w:adjustRightInd/>
        <w:spacing w:line="240" w:lineRule="auto"/>
        <w:rPr>
          <w:b/>
          <w:sz w:val="20"/>
          <w:szCs w:val="20"/>
          <w:lang w:val="de-AT"/>
        </w:rPr>
      </w:pPr>
    </w:p>
    <w:p w14:paraId="08F6003C" w14:textId="77777777" w:rsidR="00584A70" w:rsidRDefault="00584A70" w:rsidP="00584A70">
      <w:pPr>
        <w:autoSpaceDE/>
        <w:autoSpaceDN/>
        <w:adjustRightInd/>
        <w:spacing w:line="240" w:lineRule="auto"/>
        <w:rPr>
          <w:b/>
          <w:sz w:val="20"/>
          <w:szCs w:val="20"/>
          <w:lang w:val="de-AT"/>
        </w:rPr>
      </w:pPr>
    </w:p>
    <w:p w14:paraId="51C377D5" w14:textId="77777777" w:rsidR="00584A70" w:rsidRDefault="00584A70" w:rsidP="00584A70">
      <w:pPr>
        <w:autoSpaceDE/>
        <w:autoSpaceDN/>
        <w:adjustRightInd/>
        <w:spacing w:line="240" w:lineRule="auto"/>
        <w:rPr>
          <w:b/>
          <w:sz w:val="20"/>
          <w:szCs w:val="20"/>
          <w:lang w:val="de-AT"/>
        </w:rPr>
      </w:pPr>
    </w:p>
    <w:p w14:paraId="6C76B8A8" w14:textId="77777777" w:rsidR="00584A70" w:rsidRDefault="00584A70" w:rsidP="00584A70">
      <w:pPr>
        <w:autoSpaceDE/>
        <w:autoSpaceDN/>
        <w:adjustRightInd/>
        <w:spacing w:line="240" w:lineRule="auto"/>
        <w:rPr>
          <w:b/>
          <w:sz w:val="20"/>
          <w:szCs w:val="20"/>
          <w:lang w:val="de-AT"/>
        </w:rPr>
      </w:pPr>
    </w:p>
    <w:p w14:paraId="37691AB9" w14:textId="77777777" w:rsidR="00584A70" w:rsidRDefault="00584A70" w:rsidP="00584A70">
      <w:pPr>
        <w:autoSpaceDE/>
        <w:autoSpaceDN/>
        <w:adjustRightInd/>
        <w:spacing w:line="240" w:lineRule="auto"/>
        <w:rPr>
          <w:b/>
          <w:sz w:val="20"/>
          <w:szCs w:val="20"/>
          <w:lang w:val="de-AT"/>
        </w:rPr>
      </w:pPr>
    </w:p>
    <w:p w14:paraId="7D279C9B" w14:textId="77777777" w:rsidR="00584A70" w:rsidRDefault="00584A70" w:rsidP="00584A70">
      <w:pPr>
        <w:autoSpaceDE/>
        <w:autoSpaceDN/>
        <w:adjustRightInd/>
        <w:spacing w:line="240" w:lineRule="auto"/>
        <w:rPr>
          <w:b/>
          <w:sz w:val="20"/>
          <w:szCs w:val="20"/>
          <w:lang w:val="de-AT"/>
        </w:rPr>
      </w:pPr>
    </w:p>
    <w:p w14:paraId="3FB4CF8B" w14:textId="77777777" w:rsidR="00584A70" w:rsidRDefault="00584A70" w:rsidP="00584A70">
      <w:pPr>
        <w:autoSpaceDE/>
        <w:autoSpaceDN/>
        <w:adjustRightInd/>
        <w:spacing w:line="240" w:lineRule="auto"/>
        <w:rPr>
          <w:b/>
          <w:sz w:val="20"/>
          <w:szCs w:val="20"/>
          <w:lang w:val="de-AT"/>
        </w:rPr>
      </w:pPr>
    </w:p>
    <w:p w14:paraId="6A85DFCE" w14:textId="77777777" w:rsidR="00584A70" w:rsidRDefault="00584A70" w:rsidP="00584A70">
      <w:pPr>
        <w:autoSpaceDE/>
        <w:autoSpaceDN/>
        <w:adjustRightInd/>
        <w:spacing w:line="240" w:lineRule="auto"/>
        <w:rPr>
          <w:b/>
          <w:sz w:val="20"/>
          <w:szCs w:val="20"/>
          <w:lang w:val="de-AT"/>
        </w:rPr>
      </w:pPr>
    </w:p>
    <w:p w14:paraId="568CAEAB" w14:textId="77777777" w:rsidR="00584A70" w:rsidRDefault="00584A70" w:rsidP="00584A70">
      <w:pPr>
        <w:autoSpaceDE/>
        <w:autoSpaceDN/>
        <w:adjustRightInd/>
        <w:spacing w:line="240" w:lineRule="auto"/>
        <w:rPr>
          <w:b/>
          <w:sz w:val="20"/>
          <w:szCs w:val="20"/>
          <w:lang w:val="de-AT"/>
        </w:rPr>
      </w:pPr>
    </w:p>
    <w:p w14:paraId="0C768471" w14:textId="77777777" w:rsidR="00584A70" w:rsidRDefault="00584A70" w:rsidP="00584A70">
      <w:pPr>
        <w:autoSpaceDE/>
        <w:autoSpaceDN/>
        <w:adjustRightInd/>
        <w:spacing w:line="240" w:lineRule="auto"/>
        <w:rPr>
          <w:b/>
          <w:sz w:val="20"/>
          <w:szCs w:val="20"/>
          <w:lang w:val="de-AT"/>
        </w:rPr>
      </w:pPr>
    </w:p>
    <w:p w14:paraId="11AB4B92" w14:textId="77777777" w:rsidR="00584A70" w:rsidRDefault="00584A70" w:rsidP="00584A70">
      <w:pPr>
        <w:pBdr>
          <w:top w:val="single" w:sz="4" w:space="1" w:color="auto"/>
        </w:pBdr>
        <w:autoSpaceDE/>
        <w:autoSpaceDN/>
        <w:adjustRightInd/>
        <w:spacing w:line="240" w:lineRule="auto"/>
        <w:rPr>
          <w:b/>
          <w:sz w:val="20"/>
          <w:szCs w:val="20"/>
          <w:lang w:val="de-AT"/>
        </w:rPr>
      </w:pPr>
    </w:p>
    <w:p w14:paraId="66C9E3FC" w14:textId="565839B9" w:rsidR="00B2028D" w:rsidRPr="0030062C" w:rsidRDefault="00B2028D" w:rsidP="00584A70">
      <w:pPr>
        <w:pBdr>
          <w:top w:val="single" w:sz="4" w:space="1" w:color="auto"/>
        </w:pBdr>
        <w:autoSpaceDE/>
        <w:autoSpaceDN/>
        <w:adjustRightInd/>
        <w:spacing w:line="240" w:lineRule="auto"/>
        <w:rPr>
          <w:b/>
          <w:sz w:val="20"/>
          <w:szCs w:val="20"/>
          <w:lang w:val="de-AT"/>
        </w:rPr>
      </w:pPr>
      <w:r>
        <w:t>Om Doka:</w:t>
      </w:r>
    </w:p>
    <w:p w14:paraId="6A3C2C10" w14:textId="77777777" w:rsidR="00B2028D" w:rsidRDefault="00B2028D" w:rsidP="00B2028D">
      <w:pPr>
        <w:autoSpaceDE/>
        <w:autoSpaceDN/>
        <w:adjustRightInd/>
        <w:spacing w:line="240" w:lineRule="auto"/>
        <w:jc w:val="both"/>
        <w:rPr>
          <w:sz w:val="20"/>
          <w:szCs w:val="19"/>
          <w:lang w:val="de-AT"/>
        </w:rPr>
      </w:pPr>
      <w:r>
        <w:t>Doka er blant verdens ledende selskaper innen innovative forskalinger, løsninger og tjenester for alle områder innen bygg og anlegg. I tillegg er selskapet en global leverandør av gjennomtenkte stillasløsninger for et bredt spekter av bruksområder. Med mer enn 160 salgs- og logistikksteder i over 50 land har Doka et sterkt salgsnettverk for rådgivning, oppfølging og teknisk support lokalt, samt rask tilgang til materiell - uavhengig av byggeprosjektenes størrelse og kompleksitet. Doka har mer enn 8 000 medarbeidere globalt og er en del av Umdasch Group, som i mer enn 150 år har stått for pålitelighet, erfaring og ekte håndverkskvalitet.</w:t>
      </w:r>
    </w:p>
    <w:p w14:paraId="79417CDE" w14:textId="77777777" w:rsidR="00584A70" w:rsidRPr="005147EE" w:rsidRDefault="00584A70" w:rsidP="00B2028D">
      <w:pPr>
        <w:autoSpaceDE/>
        <w:autoSpaceDN/>
        <w:adjustRightInd/>
        <w:spacing w:line="240" w:lineRule="auto"/>
        <w:jc w:val="both"/>
        <w:rPr>
          <w:sz w:val="20"/>
          <w:szCs w:val="19"/>
          <w:lang w:val="de-AT"/>
        </w:rPr>
      </w:pPr>
    </w:p>
    <w:p w14:paraId="666FD687" w14:textId="77777777" w:rsidR="00584A70" w:rsidRDefault="00584A70" w:rsidP="00584A70">
      <w:pPr>
        <w:pBdr>
          <w:top w:val="single" w:sz="4" w:space="1" w:color="auto"/>
        </w:pBdr>
        <w:rPr>
          <w:rFonts w:cs="Arial"/>
          <w:b/>
          <w:sz w:val="20"/>
          <w:szCs w:val="20"/>
          <w:lang w:val="de-DE"/>
        </w:rPr>
      </w:pPr>
    </w:p>
    <w:p w14:paraId="2F122DE3" w14:textId="606038CC" w:rsidR="00584A70" w:rsidRPr="00584A70" w:rsidRDefault="00584A70" w:rsidP="00584A70">
      <w:pPr>
        <w:pBdr>
          <w:top w:val="single" w:sz="4" w:space="1" w:color="auto"/>
        </w:pBdr>
        <w:rPr>
          <w:rFonts w:cs="Arial"/>
          <w:sz w:val="20"/>
          <w:szCs w:val="20"/>
          <w:lang w:val="de-DE"/>
        </w:rPr>
      </w:pPr>
      <w:r>
        <w:t>Pressekontakt</w:t>
      </w:r>
      <w:r>
        <w:br/>
      </w:r>
      <w:r>
        <w:t>Doka Deutschland GmbH</w:t>
      </w:r>
    </w:p>
    <w:p w14:paraId="67773B33" w14:textId="77777777" w:rsidR="00584A70" w:rsidRPr="00584A70" w:rsidRDefault="00584A70" w:rsidP="00584A70">
      <w:pPr>
        <w:pBdr>
          <w:top w:val="single" w:sz="4" w:space="1" w:color="auto"/>
        </w:pBdr>
        <w:rPr>
          <w:rFonts w:cs="Arial"/>
          <w:sz w:val="20"/>
          <w:szCs w:val="20"/>
          <w:lang w:val="de-DE"/>
        </w:rPr>
      </w:pPr>
      <w:r>
        <w:t>Sabine Götz</w:t>
      </w:r>
    </w:p>
    <w:p w14:paraId="6426F648" w14:textId="77777777" w:rsidR="00584A70" w:rsidRPr="00584A70" w:rsidRDefault="00584A70" w:rsidP="00584A70">
      <w:pPr>
        <w:keepLines/>
        <w:rPr>
          <w:rFonts w:cs="Arial"/>
          <w:color w:val="666666"/>
          <w:sz w:val="20"/>
          <w:szCs w:val="20"/>
          <w:u w:val="single"/>
          <w:lang w:val="de-DE"/>
        </w:rPr>
      </w:pPr>
      <w:r>
        <w:t xml:space="preserve">T: +49 (0) 81 41 / 3 94-62 05 </w:t>
      </w:r>
      <w:r>
        <w:br/>
      </w:r>
      <w:r>
        <w:t>M: +49 (0) 1 71 /8 11 95 51</w:t>
      </w:r>
      <w:r>
        <w:br/>
      </w:r>
      <w:r>
        <w:t>sabine.goetz@doka.com</w:t>
      </w:r>
      <w:r>
        <w:br/>
      </w:r>
      <w:r>
        <w:t>www.doka.com</w:t>
      </w:r>
    </w:p>
    <w:p w14:paraId="2C13F1BF" w14:textId="7F6A60D8" w:rsidR="001E1F62" w:rsidRPr="00B93318" w:rsidRDefault="001E1F62" w:rsidP="00584A70">
      <w:pPr>
        <w:tabs>
          <w:tab w:val="left" w:pos="2835"/>
        </w:tabs>
        <w:rPr>
          <w:rFonts w:cstheme="minorHAnsi"/>
          <w:sz w:val="20"/>
          <w:szCs w:val="20"/>
          <w:lang w:val="de-DE"/>
        </w:rPr>
      </w:pPr>
    </w:p>
    <w:sectPr w:rsidR="001E1F62" w:rsidRPr="00B93318" w:rsidSect="00E131D2">
      <w:headerReference w:type="default" r:id="rId18"/>
      <w:footerReference w:type="even" r:id="rId19"/>
      <w:headerReference w:type="first" r:id="rId20"/>
      <w:footerReference w:type="first" r:id="rId21"/>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E8B0DD" w14:textId="77777777" w:rsidR="00006D66" w:rsidRDefault="00006D66" w:rsidP="0017139D">
      <w:r>
        <w:separator/>
      </w:r>
    </w:p>
  </w:endnote>
  <w:endnote w:type="continuationSeparator" w:id="0">
    <w:p w14:paraId="5F9E8C26" w14:textId="77777777" w:rsidR="00006D66" w:rsidRDefault="00006D66"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972DB" w14:textId="77777777" w:rsidR="008F39DC" w:rsidRDefault="008F39DC">
    <w:pPr>
      <w:pStyle w:val="Fuzeile"/>
      <w:rPr>
        <w:lang w:val="de-DE"/>
      </w:rPr>
    </w:pPr>
  </w:p>
  <w:p w14:paraId="755E2BC3" w14:textId="77777777" w:rsidR="008F39DC" w:rsidRPr="008F39DC" w:rsidRDefault="008F39DC">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48CE16" w14:textId="77777777" w:rsidR="00006D66" w:rsidRDefault="00006D66" w:rsidP="0017139D">
      <w:r>
        <w:separator/>
      </w:r>
    </w:p>
  </w:footnote>
  <w:footnote w:type="continuationSeparator" w:id="0">
    <w:p w14:paraId="76E4AAC1" w14:textId="77777777" w:rsidR="00006D66" w:rsidRDefault="00006D66" w:rsidP="0017139D">
      <w:r>
        <w:continuationSeparator/>
      </w:r>
    </w:p>
  </w:footnote>
  <w:footnote w:id="1">
    <w:p w14:paraId="24937B2B" w14:textId="37F1D5F9" w:rsidR="006D70DD" w:rsidRPr="006D70DD" w:rsidRDefault="006D70DD">
      <w:pPr>
        <w:pStyle w:val="Funotentext"/>
        <w:rPr>
          <w:sz w:val="16"/>
          <w:szCs w:val="16"/>
          <w:lang w:val="en-US"/>
        </w:rPr>
      </w:pPr>
      <w:r>
        <w:rPr>
          <w:rStyle w:val="Funotenzeichen"/>
        </w:rPr>
        <w:footnoteRef/>
      </w:r>
      <w:r>
        <w:t xml:space="preserve"> </w:t>
      </w:r>
      <w:r w:rsidR="008555A0" w:rsidRPr="008555A0">
        <w:rPr>
          <w:sz w:val="16"/>
          <w:szCs w:val="16"/>
        </w:rPr>
        <w:t>Environment:</w:t>
      </w:r>
      <w:r w:rsidR="008555A0">
        <w:t xml:space="preserve"> </w:t>
      </w:r>
      <w:r w:rsidRPr="006D70DD">
        <w:rPr>
          <w:sz w:val="16"/>
          <w:szCs w:val="16"/>
        </w:rPr>
        <w:t>D</w:t>
      </w:r>
      <w:r w:rsidR="008555A0">
        <w:rPr>
          <w:sz w:val="16"/>
          <w:szCs w:val="16"/>
        </w:rPr>
        <w:t>oka</w:t>
      </w:r>
      <w:r w:rsidRPr="006D70DD">
        <w:rPr>
          <w:sz w:val="16"/>
          <w:szCs w:val="16"/>
        </w:rPr>
        <w:t xml:space="preserve"> GMBH (G</w:t>
      </w:r>
      <w:r w:rsidR="008C4739">
        <w:rPr>
          <w:sz w:val="16"/>
          <w:szCs w:val="16"/>
        </w:rPr>
        <w:t>roup</w:t>
      </w:r>
      <w:r w:rsidRPr="006D70DD">
        <w:rPr>
          <w:sz w:val="16"/>
          <w:szCs w:val="16"/>
        </w:rPr>
        <w:t>) is in the top 1% of companies rated by EcoVadis in the Manufacture of structural metal products, tanks,</w:t>
      </w:r>
      <w:r w:rsidR="008555A0">
        <w:rPr>
          <w:sz w:val="16"/>
          <w:szCs w:val="16"/>
        </w:rPr>
        <w:t xml:space="preserve"> </w:t>
      </w:r>
      <w:r w:rsidRPr="006D70DD">
        <w:rPr>
          <w:sz w:val="16"/>
          <w:szCs w:val="16"/>
        </w:rPr>
        <w:t>reservoirs and steam generators industry.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1"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2"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795429E1" w:rsidR="008E63F4" w:rsidRPr="00EE714B" w:rsidRDefault="00EE714B" w:rsidP="008E63F4">
    <w:pPr>
      <w:pStyle w:val="berschrift6"/>
      <w:jc w:val="both"/>
      <w:rPr>
        <w:b/>
        <w:bCs/>
        <w:szCs w:val="20"/>
      </w:rPr>
    </w:pPr>
    <w:r w:rsidRPr="00EE714B">
      <w:rPr>
        <w:b/>
        <w:bCs/>
        <w:szCs w:val="20"/>
      </w:rPr>
      <w:t>Presseinformation</w:t>
    </w:r>
  </w:p>
  <w:p w14:paraId="18ECCB5D" w14:textId="6408FF2A" w:rsidR="001056E8" w:rsidRPr="00EE714B" w:rsidRDefault="008E63F4" w:rsidP="0017139D">
    <w:pPr>
      <w:pStyle w:val="Kopfzeile"/>
      <w:rPr>
        <w:noProof/>
        <w:sz w:val="20"/>
        <w:szCs w:val="20"/>
      </w:rPr>
    </w:pPr>
    <w:r w:rsidRPr="00EE714B">
      <w:rPr>
        <w:noProof/>
        <w:sz w:val="20"/>
        <w:szCs w:val="20"/>
      </w:rPr>
      <w:t>Doka GmbH</w:t>
    </w:r>
  </w:p>
  <w:p w14:paraId="7D2919CD" w14:textId="77777777" w:rsidR="00584A70" w:rsidRDefault="00584A70" w:rsidP="001472D8">
    <w:pPr>
      <w:pStyle w:val="Kopfzeile"/>
      <w:tabs>
        <w:tab w:val="clear" w:pos="4536"/>
        <w:tab w:val="clear" w:pos="9072"/>
        <w:tab w:val="left" w:pos="8479"/>
      </w:tabs>
    </w:pPr>
  </w:p>
  <w:p w14:paraId="386056A2" w14:textId="77777777" w:rsidR="00584A70" w:rsidRDefault="00584A70" w:rsidP="001472D8">
    <w:pPr>
      <w:pStyle w:val="Kopfzeile"/>
      <w:tabs>
        <w:tab w:val="clear" w:pos="4536"/>
        <w:tab w:val="clear" w:pos="9072"/>
        <w:tab w:val="left" w:pos="8479"/>
      </w:tabs>
    </w:pPr>
  </w:p>
  <w:p w14:paraId="073DA136" w14:textId="77777777" w:rsidR="00584A70" w:rsidRDefault="00584A70" w:rsidP="001472D8">
    <w:pPr>
      <w:pStyle w:val="Kopfzeile"/>
      <w:tabs>
        <w:tab w:val="clear" w:pos="4536"/>
        <w:tab w:val="clear" w:pos="9072"/>
        <w:tab w:val="left" w:pos="8479"/>
      </w:tabs>
    </w:pPr>
  </w:p>
  <w:p w14:paraId="542087FD" w14:textId="77777777" w:rsidR="00584A70" w:rsidRDefault="00584A70" w:rsidP="001472D8">
    <w:pPr>
      <w:pStyle w:val="Kopfzeile"/>
      <w:tabs>
        <w:tab w:val="clear" w:pos="4536"/>
        <w:tab w:val="clear" w:pos="9072"/>
        <w:tab w:val="left" w:pos="8479"/>
      </w:tabs>
    </w:pPr>
  </w:p>
  <w:p w14:paraId="4F425F1D" w14:textId="625E3B94"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553551"/>
    <w:multiLevelType w:val="multilevel"/>
    <w:tmpl w:val="6786D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1"/>
  </w:num>
  <w:num w:numId="4" w16cid:durableId="1138841014">
    <w:abstractNumId w:val="9"/>
  </w:num>
  <w:num w:numId="5" w16cid:durableId="2138647503">
    <w:abstractNumId w:val="25"/>
  </w:num>
  <w:num w:numId="6" w16cid:durableId="1719670370">
    <w:abstractNumId w:val="14"/>
  </w:num>
  <w:num w:numId="7" w16cid:durableId="158615695">
    <w:abstractNumId w:val="17"/>
  </w:num>
  <w:num w:numId="8" w16cid:durableId="1150555531">
    <w:abstractNumId w:val="5"/>
  </w:num>
  <w:num w:numId="9" w16cid:durableId="1857111305">
    <w:abstractNumId w:val="24"/>
  </w:num>
  <w:num w:numId="10" w16cid:durableId="785269606">
    <w:abstractNumId w:val="13"/>
  </w:num>
  <w:num w:numId="11" w16cid:durableId="497355567">
    <w:abstractNumId w:val="36"/>
  </w:num>
  <w:num w:numId="12" w16cid:durableId="1834685522">
    <w:abstractNumId w:val="18"/>
  </w:num>
  <w:num w:numId="13" w16cid:durableId="1455561587">
    <w:abstractNumId w:val="0"/>
  </w:num>
  <w:num w:numId="14" w16cid:durableId="1207529479">
    <w:abstractNumId w:val="34"/>
  </w:num>
  <w:num w:numId="15" w16cid:durableId="1946499205">
    <w:abstractNumId w:val="31"/>
  </w:num>
  <w:num w:numId="16" w16cid:durableId="509875913">
    <w:abstractNumId w:val="20"/>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2"/>
  </w:num>
  <w:num w:numId="24" w16cid:durableId="1127162698">
    <w:abstractNumId w:val="22"/>
  </w:num>
  <w:num w:numId="25" w16cid:durableId="1378434881">
    <w:abstractNumId w:val="26"/>
  </w:num>
  <w:num w:numId="26" w16cid:durableId="1035273750">
    <w:abstractNumId w:val="10"/>
  </w:num>
  <w:num w:numId="27" w16cid:durableId="1647078789">
    <w:abstractNumId w:val="32"/>
  </w:num>
  <w:num w:numId="28" w16cid:durableId="1474716439">
    <w:abstractNumId w:val="33"/>
  </w:num>
  <w:num w:numId="29" w16cid:durableId="931546754">
    <w:abstractNumId w:val="19"/>
  </w:num>
  <w:num w:numId="30" w16cid:durableId="1749616392">
    <w:abstractNumId w:val="16"/>
  </w:num>
  <w:num w:numId="31" w16cid:durableId="15693294">
    <w:abstractNumId w:val="27"/>
  </w:num>
  <w:num w:numId="32" w16cid:durableId="1476409217">
    <w:abstractNumId w:val="4"/>
  </w:num>
  <w:num w:numId="33" w16cid:durableId="1073895578">
    <w:abstractNumId w:val="23"/>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 w:numId="39" w16cid:durableId="9007468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07F7"/>
    <w:rsid w:val="00004E20"/>
    <w:rsid w:val="00005BA4"/>
    <w:rsid w:val="00006D66"/>
    <w:rsid w:val="0001239A"/>
    <w:rsid w:val="0001408D"/>
    <w:rsid w:val="00014ABD"/>
    <w:rsid w:val="000151CE"/>
    <w:rsid w:val="00015F66"/>
    <w:rsid w:val="00016591"/>
    <w:rsid w:val="00025083"/>
    <w:rsid w:val="000251EE"/>
    <w:rsid w:val="00027172"/>
    <w:rsid w:val="00030363"/>
    <w:rsid w:val="00034817"/>
    <w:rsid w:val="00040642"/>
    <w:rsid w:val="000426E7"/>
    <w:rsid w:val="000457D7"/>
    <w:rsid w:val="000570BA"/>
    <w:rsid w:val="000575CE"/>
    <w:rsid w:val="000602CF"/>
    <w:rsid w:val="0006146F"/>
    <w:rsid w:val="000646F4"/>
    <w:rsid w:val="00066095"/>
    <w:rsid w:val="000711B2"/>
    <w:rsid w:val="00072B49"/>
    <w:rsid w:val="00073AC8"/>
    <w:rsid w:val="00074165"/>
    <w:rsid w:val="00076DB5"/>
    <w:rsid w:val="000773D4"/>
    <w:rsid w:val="00092252"/>
    <w:rsid w:val="000931C4"/>
    <w:rsid w:val="000940B9"/>
    <w:rsid w:val="000972C3"/>
    <w:rsid w:val="000A4782"/>
    <w:rsid w:val="000A6BF4"/>
    <w:rsid w:val="000A74F6"/>
    <w:rsid w:val="000B0857"/>
    <w:rsid w:val="000B7ED1"/>
    <w:rsid w:val="000C09CF"/>
    <w:rsid w:val="000C0E0C"/>
    <w:rsid w:val="000C196B"/>
    <w:rsid w:val="000C631F"/>
    <w:rsid w:val="000D0CDF"/>
    <w:rsid w:val="000D1F45"/>
    <w:rsid w:val="000D3FE3"/>
    <w:rsid w:val="000D4618"/>
    <w:rsid w:val="000F0804"/>
    <w:rsid w:val="000F0A26"/>
    <w:rsid w:val="000F24D5"/>
    <w:rsid w:val="000F27D8"/>
    <w:rsid w:val="000F2860"/>
    <w:rsid w:val="000F4755"/>
    <w:rsid w:val="000F6CA7"/>
    <w:rsid w:val="00101154"/>
    <w:rsid w:val="001056E8"/>
    <w:rsid w:val="00107611"/>
    <w:rsid w:val="00110EAC"/>
    <w:rsid w:val="00114501"/>
    <w:rsid w:val="00115A9D"/>
    <w:rsid w:val="001172FC"/>
    <w:rsid w:val="00121825"/>
    <w:rsid w:val="001314F1"/>
    <w:rsid w:val="0013624B"/>
    <w:rsid w:val="001377E1"/>
    <w:rsid w:val="00141D03"/>
    <w:rsid w:val="00143237"/>
    <w:rsid w:val="00145700"/>
    <w:rsid w:val="001472D8"/>
    <w:rsid w:val="0015009A"/>
    <w:rsid w:val="00150745"/>
    <w:rsid w:val="00151116"/>
    <w:rsid w:val="001529C9"/>
    <w:rsid w:val="001532FF"/>
    <w:rsid w:val="001550EB"/>
    <w:rsid w:val="001570FA"/>
    <w:rsid w:val="00161368"/>
    <w:rsid w:val="001629CD"/>
    <w:rsid w:val="0016725C"/>
    <w:rsid w:val="0017139D"/>
    <w:rsid w:val="00173F62"/>
    <w:rsid w:val="00180B8A"/>
    <w:rsid w:val="00181793"/>
    <w:rsid w:val="0018289C"/>
    <w:rsid w:val="00191504"/>
    <w:rsid w:val="00191F1C"/>
    <w:rsid w:val="00192844"/>
    <w:rsid w:val="0019341F"/>
    <w:rsid w:val="001A0A85"/>
    <w:rsid w:val="001A3C69"/>
    <w:rsid w:val="001A683D"/>
    <w:rsid w:val="001B24D6"/>
    <w:rsid w:val="001B3B68"/>
    <w:rsid w:val="001B3F09"/>
    <w:rsid w:val="001B66E8"/>
    <w:rsid w:val="001C2B26"/>
    <w:rsid w:val="001D1CEA"/>
    <w:rsid w:val="001D4D54"/>
    <w:rsid w:val="001D5DD8"/>
    <w:rsid w:val="001D775D"/>
    <w:rsid w:val="001E1F62"/>
    <w:rsid w:val="001E45EC"/>
    <w:rsid w:val="001E625B"/>
    <w:rsid w:val="001F0607"/>
    <w:rsid w:val="001F4501"/>
    <w:rsid w:val="0020125E"/>
    <w:rsid w:val="00203677"/>
    <w:rsid w:val="002046D6"/>
    <w:rsid w:val="00206107"/>
    <w:rsid w:val="002063CA"/>
    <w:rsid w:val="0021112C"/>
    <w:rsid w:val="00211276"/>
    <w:rsid w:val="00212D77"/>
    <w:rsid w:val="002154C3"/>
    <w:rsid w:val="002163C2"/>
    <w:rsid w:val="00217920"/>
    <w:rsid w:val="002200D2"/>
    <w:rsid w:val="0022681D"/>
    <w:rsid w:val="0023241C"/>
    <w:rsid w:val="002349EA"/>
    <w:rsid w:val="0023710A"/>
    <w:rsid w:val="00237275"/>
    <w:rsid w:val="00242973"/>
    <w:rsid w:val="0024357E"/>
    <w:rsid w:val="00245747"/>
    <w:rsid w:val="002518A2"/>
    <w:rsid w:val="00252382"/>
    <w:rsid w:val="00255FAB"/>
    <w:rsid w:val="0025637D"/>
    <w:rsid w:val="00270355"/>
    <w:rsid w:val="00270768"/>
    <w:rsid w:val="00271AF6"/>
    <w:rsid w:val="002779AA"/>
    <w:rsid w:val="00280212"/>
    <w:rsid w:val="00280A3D"/>
    <w:rsid w:val="0028229F"/>
    <w:rsid w:val="002853F2"/>
    <w:rsid w:val="002878DF"/>
    <w:rsid w:val="00292087"/>
    <w:rsid w:val="00292958"/>
    <w:rsid w:val="00293B40"/>
    <w:rsid w:val="002952EA"/>
    <w:rsid w:val="002955F7"/>
    <w:rsid w:val="002978CF"/>
    <w:rsid w:val="00297E7A"/>
    <w:rsid w:val="002A0E48"/>
    <w:rsid w:val="002A2F7B"/>
    <w:rsid w:val="002A560B"/>
    <w:rsid w:val="002A6293"/>
    <w:rsid w:val="002A6736"/>
    <w:rsid w:val="002B1E01"/>
    <w:rsid w:val="002B2887"/>
    <w:rsid w:val="002B7048"/>
    <w:rsid w:val="002B77BD"/>
    <w:rsid w:val="002C3B72"/>
    <w:rsid w:val="002C4E8E"/>
    <w:rsid w:val="002C523C"/>
    <w:rsid w:val="002C63A2"/>
    <w:rsid w:val="002C661F"/>
    <w:rsid w:val="002C79F1"/>
    <w:rsid w:val="002D1CC4"/>
    <w:rsid w:val="002D4AC5"/>
    <w:rsid w:val="002D4D68"/>
    <w:rsid w:val="002D5119"/>
    <w:rsid w:val="002E1581"/>
    <w:rsid w:val="002E5FC4"/>
    <w:rsid w:val="002E6039"/>
    <w:rsid w:val="002E6958"/>
    <w:rsid w:val="002F0538"/>
    <w:rsid w:val="002F4AAD"/>
    <w:rsid w:val="002F5E80"/>
    <w:rsid w:val="002F6989"/>
    <w:rsid w:val="0030061E"/>
    <w:rsid w:val="00303A47"/>
    <w:rsid w:val="00306B1F"/>
    <w:rsid w:val="00314098"/>
    <w:rsid w:val="00316391"/>
    <w:rsid w:val="00317540"/>
    <w:rsid w:val="00320779"/>
    <w:rsid w:val="00323892"/>
    <w:rsid w:val="003254C3"/>
    <w:rsid w:val="00325611"/>
    <w:rsid w:val="00332E59"/>
    <w:rsid w:val="00336849"/>
    <w:rsid w:val="00337BB2"/>
    <w:rsid w:val="003405B7"/>
    <w:rsid w:val="003423CE"/>
    <w:rsid w:val="00342A61"/>
    <w:rsid w:val="003431A7"/>
    <w:rsid w:val="00343C44"/>
    <w:rsid w:val="00344A75"/>
    <w:rsid w:val="00352746"/>
    <w:rsid w:val="00353EB2"/>
    <w:rsid w:val="00356365"/>
    <w:rsid w:val="003617D8"/>
    <w:rsid w:val="00371B67"/>
    <w:rsid w:val="00375913"/>
    <w:rsid w:val="003764D7"/>
    <w:rsid w:val="003805BF"/>
    <w:rsid w:val="00380A98"/>
    <w:rsid w:val="00381522"/>
    <w:rsid w:val="00383394"/>
    <w:rsid w:val="00386AD2"/>
    <w:rsid w:val="00391306"/>
    <w:rsid w:val="00392E0C"/>
    <w:rsid w:val="00393CDB"/>
    <w:rsid w:val="00394AD1"/>
    <w:rsid w:val="00395C07"/>
    <w:rsid w:val="003A02EB"/>
    <w:rsid w:val="003A121B"/>
    <w:rsid w:val="003A27C1"/>
    <w:rsid w:val="003A3C81"/>
    <w:rsid w:val="003A5B0C"/>
    <w:rsid w:val="003A79FC"/>
    <w:rsid w:val="003B3FCB"/>
    <w:rsid w:val="003B4BE7"/>
    <w:rsid w:val="003B5992"/>
    <w:rsid w:val="003D1DDC"/>
    <w:rsid w:val="003D7BB0"/>
    <w:rsid w:val="003E1B7C"/>
    <w:rsid w:val="003E4C7C"/>
    <w:rsid w:val="003E679B"/>
    <w:rsid w:val="003E7466"/>
    <w:rsid w:val="003F1085"/>
    <w:rsid w:val="003F2D41"/>
    <w:rsid w:val="003F710F"/>
    <w:rsid w:val="00400EB8"/>
    <w:rsid w:val="00400F7A"/>
    <w:rsid w:val="00401EE1"/>
    <w:rsid w:val="00404214"/>
    <w:rsid w:val="00407D32"/>
    <w:rsid w:val="00410041"/>
    <w:rsid w:val="004102B1"/>
    <w:rsid w:val="0041412A"/>
    <w:rsid w:val="00414531"/>
    <w:rsid w:val="00414722"/>
    <w:rsid w:val="004165BC"/>
    <w:rsid w:val="00417535"/>
    <w:rsid w:val="004235FA"/>
    <w:rsid w:val="00424EB9"/>
    <w:rsid w:val="00425D63"/>
    <w:rsid w:val="004270A9"/>
    <w:rsid w:val="004271A6"/>
    <w:rsid w:val="004361E6"/>
    <w:rsid w:val="00441F07"/>
    <w:rsid w:val="00444E3D"/>
    <w:rsid w:val="00445C5E"/>
    <w:rsid w:val="0044733C"/>
    <w:rsid w:val="00447AAB"/>
    <w:rsid w:val="00451F20"/>
    <w:rsid w:val="00455EFF"/>
    <w:rsid w:val="0045741B"/>
    <w:rsid w:val="00463017"/>
    <w:rsid w:val="0046395C"/>
    <w:rsid w:val="004639B7"/>
    <w:rsid w:val="00463CD4"/>
    <w:rsid w:val="00474120"/>
    <w:rsid w:val="00474177"/>
    <w:rsid w:val="004758D0"/>
    <w:rsid w:val="00481485"/>
    <w:rsid w:val="0048181E"/>
    <w:rsid w:val="00481E2C"/>
    <w:rsid w:val="0048426A"/>
    <w:rsid w:val="00486C9E"/>
    <w:rsid w:val="0048722A"/>
    <w:rsid w:val="004A0B0C"/>
    <w:rsid w:val="004A0EF2"/>
    <w:rsid w:val="004A11B0"/>
    <w:rsid w:val="004A4415"/>
    <w:rsid w:val="004B0024"/>
    <w:rsid w:val="004D463F"/>
    <w:rsid w:val="004E01A8"/>
    <w:rsid w:val="004E25FE"/>
    <w:rsid w:val="004E5833"/>
    <w:rsid w:val="004E5EFD"/>
    <w:rsid w:val="004F0C47"/>
    <w:rsid w:val="00512061"/>
    <w:rsid w:val="00513595"/>
    <w:rsid w:val="00514C50"/>
    <w:rsid w:val="005151C6"/>
    <w:rsid w:val="0051534D"/>
    <w:rsid w:val="005164DE"/>
    <w:rsid w:val="00522205"/>
    <w:rsid w:val="00522770"/>
    <w:rsid w:val="00522D94"/>
    <w:rsid w:val="00523D74"/>
    <w:rsid w:val="005257A0"/>
    <w:rsid w:val="00531302"/>
    <w:rsid w:val="00533B9D"/>
    <w:rsid w:val="00537697"/>
    <w:rsid w:val="00541415"/>
    <w:rsid w:val="005428D8"/>
    <w:rsid w:val="00543B53"/>
    <w:rsid w:val="0054648C"/>
    <w:rsid w:val="00550F1D"/>
    <w:rsid w:val="00563460"/>
    <w:rsid w:val="00564AF1"/>
    <w:rsid w:val="00564DB0"/>
    <w:rsid w:val="005662E2"/>
    <w:rsid w:val="005767FA"/>
    <w:rsid w:val="0058311A"/>
    <w:rsid w:val="00584A70"/>
    <w:rsid w:val="00585145"/>
    <w:rsid w:val="005873A6"/>
    <w:rsid w:val="005907F8"/>
    <w:rsid w:val="00590E6B"/>
    <w:rsid w:val="00594A33"/>
    <w:rsid w:val="005965EE"/>
    <w:rsid w:val="005A27C8"/>
    <w:rsid w:val="005A3A48"/>
    <w:rsid w:val="005A5ADD"/>
    <w:rsid w:val="005A7217"/>
    <w:rsid w:val="005B3010"/>
    <w:rsid w:val="005B5F78"/>
    <w:rsid w:val="005B67FC"/>
    <w:rsid w:val="005B691C"/>
    <w:rsid w:val="005C05EF"/>
    <w:rsid w:val="005C0874"/>
    <w:rsid w:val="005C09AF"/>
    <w:rsid w:val="005C4ED3"/>
    <w:rsid w:val="005C55E3"/>
    <w:rsid w:val="005C6CFC"/>
    <w:rsid w:val="005D2FE5"/>
    <w:rsid w:val="005D4159"/>
    <w:rsid w:val="005D4608"/>
    <w:rsid w:val="005D590E"/>
    <w:rsid w:val="005E4C5E"/>
    <w:rsid w:val="005E63B4"/>
    <w:rsid w:val="005E792C"/>
    <w:rsid w:val="005F4E67"/>
    <w:rsid w:val="005F4EDF"/>
    <w:rsid w:val="005F6B0C"/>
    <w:rsid w:val="00604B63"/>
    <w:rsid w:val="00605ED4"/>
    <w:rsid w:val="00612739"/>
    <w:rsid w:val="006174CA"/>
    <w:rsid w:val="00620960"/>
    <w:rsid w:val="0062169D"/>
    <w:rsid w:val="006216AB"/>
    <w:rsid w:val="00621B55"/>
    <w:rsid w:val="00621E85"/>
    <w:rsid w:val="00624E1C"/>
    <w:rsid w:val="0062608E"/>
    <w:rsid w:val="0062650A"/>
    <w:rsid w:val="00626A22"/>
    <w:rsid w:val="00633F64"/>
    <w:rsid w:val="00634362"/>
    <w:rsid w:val="00634971"/>
    <w:rsid w:val="00641955"/>
    <w:rsid w:val="006459F5"/>
    <w:rsid w:val="00652CB0"/>
    <w:rsid w:val="006542E6"/>
    <w:rsid w:val="006568C4"/>
    <w:rsid w:val="0066229E"/>
    <w:rsid w:val="00664647"/>
    <w:rsid w:val="00673A41"/>
    <w:rsid w:val="006748FC"/>
    <w:rsid w:val="00676BB2"/>
    <w:rsid w:val="00680C29"/>
    <w:rsid w:val="00681352"/>
    <w:rsid w:val="006817DD"/>
    <w:rsid w:val="00684472"/>
    <w:rsid w:val="00684A3D"/>
    <w:rsid w:val="00690E64"/>
    <w:rsid w:val="006A4302"/>
    <w:rsid w:val="006A49C8"/>
    <w:rsid w:val="006A6577"/>
    <w:rsid w:val="006B0EEF"/>
    <w:rsid w:val="006B44CA"/>
    <w:rsid w:val="006B6F45"/>
    <w:rsid w:val="006C0CAA"/>
    <w:rsid w:val="006C74CF"/>
    <w:rsid w:val="006D11DF"/>
    <w:rsid w:val="006D1880"/>
    <w:rsid w:val="006D2F3F"/>
    <w:rsid w:val="006D4BCB"/>
    <w:rsid w:val="006D6CA8"/>
    <w:rsid w:val="006D70DD"/>
    <w:rsid w:val="006E0B7A"/>
    <w:rsid w:val="006E1201"/>
    <w:rsid w:val="006E6209"/>
    <w:rsid w:val="006F0467"/>
    <w:rsid w:val="006F4ED2"/>
    <w:rsid w:val="00700533"/>
    <w:rsid w:val="00700FC1"/>
    <w:rsid w:val="00702142"/>
    <w:rsid w:val="00705B68"/>
    <w:rsid w:val="007107B6"/>
    <w:rsid w:val="00717EB6"/>
    <w:rsid w:val="007308AC"/>
    <w:rsid w:val="00743D15"/>
    <w:rsid w:val="0074598C"/>
    <w:rsid w:val="007461AD"/>
    <w:rsid w:val="007468BB"/>
    <w:rsid w:val="00753630"/>
    <w:rsid w:val="00754E98"/>
    <w:rsid w:val="00761852"/>
    <w:rsid w:val="007619EF"/>
    <w:rsid w:val="00764C72"/>
    <w:rsid w:val="00765BFB"/>
    <w:rsid w:val="00770181"/>
    <w:rsid w:val="00772B74"/>
    <w:rsid w:val="00774F22"/>
    <w:rsid w:val="00780B85"/>
    <w:rsid w:val="00782A7A"/>
    <w:rsid w:val="00784BBF"/>
    <w:rsid w:val="0078788A"/>
    <w:rsid w:val="007A0704"/>
    <w:rsid w:val="007A4A33"/>
    <w:rsid w:val="007B112B"/>
    <w:rsid w:val="007B27E3"/>
    <w:rsid w:val="007B2BED"/>
    <w:rsid w:val="007B36E6"/>
    <w:rsid w:val="007B6551"/>
    <w:rsid w:val="007C1F7C"/>
    <w:rsid w:val="007C2026"/>
    <w:rsid w:val="007C4F72"/>
    <w:rsid w:val="007C5876"/>
    <w:rsid w:val="007D0823"/>
    <w:rsid w:val="007D13FB"/>
    <w:rsid w:val="007D25CB"/>
    <w:rsid w:val="007D3940"/>
    <w:rsid w:val="007D53D9"/>
    <w:rsid w:val="007E09C2"/>
    <w:rsid w:val="007E243A"/>
    <w:rsid w:val="007F1B5C"/>
    <w:rsid w:val="007F4DCB"/>
    <w:rsid w:val="007F7BDC"/>
    <w:rsid w:val="00802C3F"/>
    <w:rsid w:val="008052C8"/>
    <w:rsid w:val="008071E0"/>
    <w:rsid w:val="00807495"/>
    <w:rsid w:val="008122E0"/>
    <w:rsid w:val="008160DB"/>
    <w:rsid w:val="008168B4"/>
    <w:rsid w:val="00821352"/>
    <w:rsid w:val="00826274"/>
    <w:rsid w:val="00826635"/>
    <w:rsid w:val="00826EBB"/>
    <w:rsid w:val="0083550F"/>
    <w:rsid w:val="00841263"/>
    <w:rsid w:val="00845152"/>
    <w:rsid w:val="0084602A"/>
    <w:rsid w:val="008474FA"/>
    <w:rsid w:val="00851D04"/>
    <w:rsid w:val="00853D71"/>
    <w:rsid w:val="008555A0"/>
    <w:rsid w:val="00856656"/>
    <w:rsid w:val="00860DA5"/>
    <w:rsid w:val="00861C28"/>
    <w:rsid w:val="00862648"/>
    <w:rsid w:val="008652B4"/>
    <w:rsid w:val="0087423F"/>
    <w:rsid w:val="0087493A"/>
    <w:rsid w:val="008850B1"/>
    <w:rsid w:val="0088590F"/>
    <w:rsid w:val="008863B1"/>
    <w:rsid w:val="008906F0"/>
    <w:rsid w:val="00891E5B"/>
    <w:rsid w:val="00892BD9"/>
    <w:rsid w:val="00892F4C"/>
    <w:rsid w:val="00893162"/>
    <w:rsid w:val="008938F0"/>
    <w:rsid w:val="00894E04"/>
    <w:rsid w:val="008A34F8"/>
    <w:rsid w:val="008A557B"/>
    <w:rsid w:val="008B544D"/>
    <w:rsid w:val="008B6AB0"/>
    <w:rsid w:val="008B7FD4"/>
    <w:rsid w:val="008C24F7"/>
    <w:rsid w:val="008C3FD8"/>
    <w:rsid w:val="008C4739"/>
    <w:rsid w:val="008C50D8"/>
    <w:rsid w:val="008C7981"/>
    <w:rsid w:val="008D03FB"/>
    <w:rsid w:val="008D1D44"/>
    <w:rsid w:val="008D1E1D"/>
    <w:rsid w:val="008D3BFF"/>
    <w:rsid w:val="008D3FB1"/>
    <w:rsid w:val="008E01B1"/>
    <w:rsid w:val="008E371D"/>
    <w:rsid w:val="008E4868"/>
    <w:rsid w:val="008E5EF8"/>
    <w:rsid w:val="008E63F4"/>
    <w:rsid w:val="008E70B1"/>
    <w:rsid w:val="008F010D"/>
    <w:rsid w:val="008F2C51"/>
    <w:rsid w:val="008F39DC"/>
    <w:rsid w:val="008F43B5"/>
    <w:rsid w:val="008F4B50"/>
    <w:rsid w:val="008F4C68"/>
    <w:rsid w:val="00900460"/>
    <w:rsid w:val="009036B6"/>
    <w:rsid w:val="009059DD"/>
    <w:rsid w:val="0091326C"/>
    <w:rsid w:val="0091399C"/>
    <w:rsid w:val="009142E4"/>
    <w:rsid w:val="0092051D"/>
    <w:rsid w:val="009249D5"/>
    <w:rsid w:val="00925429"/>
    <w:rsid w:val="0093020F"/>
    <w:rsid w:val="00932FFF"/>
    <w:rsid w:val="009355F1"/>
    <w:rsid w:val="0094041D"/>
    <w:rsid w:val="0094045A"/>
    <w:rsid w:val="00945B76"/>
    <w:rsid w:val="00946116"/>
    <w:rsid w:val="00947EF7"/>
    <w:rsid w:val="00950BDB"/>
    <w:rsid w:val="00950FA8"/>
    <w:rsid w:val="009518CF"/>
    <w:rsid w:val="00955FDB"/>
    <w:rsid w:val="00961307"/>
    <w:rsid w:val="00961481"/>
    <w:rsid w:val="00963A82"/>
    <w:rsid w:val="009641AB"/>
    <w:rsid w:val="0096569C"/>
    <w:rsid w:val="00966815"/>
    <w:rsid w:val="00966E67"/>
    <w:rsid w:val="00967D09"/>
    <w:rsid w:val="00967D3D"/>
    <w:rsid w:val="0097168E"/>
    <w:rsid w:val="00971C3F"/>
    <w:rsid w:val="00971E7C"/>
    <w:rsid w:val="00973A45"/>
    <w:rsid w:val="00975006"/>
    <w:rsid w:val="009753D5"/>
    <w:rsid w:val="00980B19"/>
    <w:rsid w:val="009834DC"/>
    <w:rsid w:val="00992DAA"/>
    <w:rsid w:val="009A00A8"/>
    <w:rsid w:val="009A0EB6"/>
    <w:rsid w:val="009A11FC"/>
    <w:rsid w:val="009A1B3F"/>
    <w:rsid w:val="009A2A80"/>
    <w:rsid w:val="009A3E1E"/>
    <w:rsid w:val="009A472A"/>
    <w:rsid w:val="009B6A4B"/>
    <w:rsid w:val="009C5C3C"/>
    <w:rsid w:val="009D2F30"/>
    <w:rsid w:val="009D4785"/>
    <w:rsid w:val="009E1126"/>
    <w:rsid w:val="009E3342"/>
    <w:rsid w:val="009E3BD4"/>
    <w:rsid w:val="009E568B"/>
    <w:rsid w:val="009F0ABC"/>
    <w:rsid w:val="009F502C"/>
    <w:rsid w:val="009F5622"/>
    <w:rsid w:val="009F780B"/>
    <w:rsid w:val="00A0387C"/>
    <w:rsid w:val="00A03B62"/>
    <w:rsid w:val="00A04244"/>
    <w:rsid w:val="00A11B06"/>
    <w:rsid w:val="00A11B62"/>
    <w:rsid w:val="00A129CC"/>
    <w:rsid w:val="00A13ECF"/>
    <w:rsid w:val="00A15D10"/>
    <w:rsid w:val="00A17DD2"/>
    <w:rsid w:val="00A247B8"/>
    <w:rsid w:val="00A25681"/>
    <w:rsid w:val="00A262A3"/>
    <w:rsid w:val="00A278D9"/>
    <w:rsid w:val="00A313DF"/>
    <w:rsid w:val="00A4043A"/>
    <w:rsid w:val="00A414EE"/>
    <w:rsid w:val="00A46519"/>
    <w:rsid w:val="00A469B7"/>
    <w:rsid w:val="00A4793D"/>
    <w:rsid w:val="00A47E17"/>
    <w:rsid w:val="00A5056B"/>
    <w:rsid w:val="00A52778"/>
    <w:rsid w:val="00A527C0"/>
    <w:rsid w:val="00A56A29"/>
    <w:rsid w:val="00A62EEB"/>
    <w:rsid w:val="00A728BD"/>
    <w:rsid w:val="00A758AD"/>
    <w:rsid w:val="00A75C4D"/>
    <w:rsid w:val="00A80792"/>
    <w:rsid w:val="00A80CDE"/>
    <w:rsid w:val="00A815FE"/>
    <w:rsid w:val="00A833FC"/>
    <w:rsid w:val="00A914EE"/>
    <w:rsid w:val="00A92306"/>
    <w:rsid w:val="00A9366A"/>
    <w:rsid w:val="00A957C5"/>
    <w:rsid w:val="00A9799B"/>
    <w:rsid w:val="00AA1120"/>
    <w:rsid w:val="00AA1DF7"/>
    <w:rsid w:val="00AA2CA4"/>
    <w:rsid w:val="00AA4A5C"/>
    <w:rsid w:val="00AA4BB9"/>
    <w:rsid w:val="00AA6298"/>
    <w:rsid w:val="00AA6D02"/>
    <w:rsid w:val="00AB2794"/>
    <w:rsid w:val="00AB4CCF"/>
    <w:rsid w:val="00AB565C"/>
    <w:rsid w:val="00AB5699"/>
    <w:rsid w:val="00AC465D"/>
    <w:rsid w:val="00AC4B2D"/>
    <w:rsid w:val="00AD35C8"/>
    <w:rsid w:val="00AD786F"/>
    <w:rsid w:val="00AE2FA3"/>
    <w:rsid w:val="00AE3D60"/>
    <w:rsid w:val="00AE68AC"/>
    <w:rsid w:val="00AF032B"/>
    <w:rsid w:val="00AF0FDF"/>
    <w:rsid w:val="00AF1657"/>
    <w:rsid w:val="00AF4B4A"/>
    <w:rsid w:val="00AF7048"/>
    <w:rsid w:val="00AF7050"/>
    <w:rsid w:val="00B000A9"/>
    <w:rsid w:val="00B03209"/>
    <w:rsid w:val="00B04A61"/>
    <w:rsid w:val="00B04F80"/>
    <w:rsid w:val="00B0611C"/>
    <w:rsid w:val="00B07FE0"/>
    <w:rsid w:val="00B10489"/>
    <w:rsid w:val="00B1571D"/>
    <w:rsid w:val="00B15731"/>
    <w:rsid w:val="00B17C01"/>
    <w:rsid w:val="00B2028D"/>
    <w:rsid w:val="00B244FB"/>
    <w:rsid w:val="00B31243"/>
    <w:rsid w:val="00B3679E"/>
    <w:rsid w:val="00B41563"/>
    <w:rsid w:val="00B43CC4"/>
    <w:rsid w:val="00B45D04"/>
    <w:rsid w:val="00B52282"/>
    <w:rsid w:val="00B543EC"/>
    <w:rsid w:val="00B55583"/>
    <w:rsid w:val="00B56D6D"/>
    <w:rsid w:val="00B60344"/>
    <w:rsid w:val="00B61318"/>
    <w:rsid w:val="00B61D92"/>
    <w:rsid w:val="00B61E93"/>
    <w:rsid w:val="00B635F7"/>
    <w:rsid w:val="00B6584F"/>
    <w:rsid w:val="00B75217"/>
    <w:rsid w:val="00B878D2"/>
    <w:rsid w:val="00B91EEA"/>
    <w:rsid w:val="00B924BD"/>
    <w:rsid w:val="00B93318"/>
    <w:rsid w:val="00B94400"/>
    <w:rsid w:val="00BA157B"/>
    <w:rsid w:val="00BA1749"/>
    <w:rsid w:val="00BA32C7"/>
    <w:rsid w:val="00BA38D4"/>
    <w:rsid w:val="00BA412F"/>
    <w:rsid w:val="00BA4A3F"/>
    <w:rsid w:val="00BA6027"/>
    <w:rsid w:val="00BA6DAF"/>
    <w:rsid w:val="00BB0F5A"/>
    <w:rsid w:val="00BB3273"/>
    <w:rsid w:val="00BB541D"/>
    <w:rsid w:val="00BB5CC5"/>
    <w:rsid w:val="00BB6473"/>
    <w:rsid w:val="00BC1DEB"/>
    <w:rsid w:val="00BC4788"/>
    <w:rsid w:val="00BC66E0"/>
    <w:rsid w:val="00BD23B9"/>
    <w:rsid w:val="00BD517E"/>
    <w:rsid w:val="00BD6411"/>
    <w:rsid w:val="00BD7530"/>
    <w:rsid w:val="00BE1FD5"/>
    <w:rsid w:val="00BE2AF1"/>
    <w:rsid w:val="00BE6351"/>
    <w:rsid w:val="00BE6F48"/>
    <w:rsid w:val="00BF0FBF"/>
    <w:rsid w:val="00BF3671"/>
    <w:rsid w:val="00BF4F0B"/>
    <w:rsid w:val="00BF53C0"/>
    <w:rsid w:val="00C017C3"/>
    <w:rsid w:val="00C0412F"/>
    <w:rsid w:val="00C065A4"/>
    <w:rsid w:val="00C07526"/>
    <w:rsid w:val="00C24CDD"/>
    <w:rsid w:val="00C261CC"/>
    <w:rsid w:val="00C27587"/>
    <w:rsid w:val="00C3199D"/>
    <w:rsid w:val="00C4054F"/>
    <w:rsid w:val="00C40FCF"/>
    <w:rsid w:val="00C43167"/>
    <w:rsid w:val="00C448C6"/>
    <w:rsid w:val="00C44CEE"/>
    <w:rsid w:val="00C54060"/>
    <w:rsid w:val="00C540FC"/>
    <w:rsid w:val="00C546C7"/>
    <w:rsid w:val="00C54DD9"/>
    <w:rsid w:val="00C54FF7"/>
    <w:rsid w:val="00C6031F"/>
    <w:rsid w:val="00C6065C"/>
    <w:rsid w:val="00C633DD"/>
    <w:rsid w:val="00C700EB"/>
    <w:rsid w:val="00C74A6E"/>
    <w:rsid w:val="00C75711"/>
    <w:rsid w:val="00C76077"/>
    <w:rsid w:val="00C82CDD"/>
    <w:rsid w:val="00C84193"/>
    <w:rsid w:val="00C846DE"/>
    <w:rsid w:val="00C8653E"/>
    <w:rsid w:val="00C87F73"/>
    <w:rsid w:val="00C969D7"/>
    <w:rsid w:val="00C97B3E"/>
    <w:rsid w:val="00C97CD9"/>
    <w:rsid w:val="00CA269C"/>
    <w:rsid w:val="00CA4130"/>
    <w:rsid w:val="00CA53D2"/>
    <w:rsid w:val="00CC3127"/>
    <w:rsid w:val="00CC6205"/>
    <w:rsid w:val="00CC6C9D"/>
    <w:rsid w:val="00CC7851"/>
    <w:rsid w:val="00CC78E2"/>
    <w:rsid w:val="00CD561A"/>
    <w:rsid w:val="00CD6A3C"/>
    <w:rsid w:val="00CE52C7"/>
    <w:rsid w:val="00CE716B"/>
    <w:rsid w:val="00CF3205"/>
    <w:rsid w:val="00CF52D3"/>
    <w:rsid w:val="00CF6687"/>
    <w:rsid w:val="00D018E5"/>
    <w:rsid w:val="00D01BC9"/>
    <w:rsid w:val="00D03A99"/>
    <w:rsid w:val="00D0407D"/>
    <w:rsid w:val="00D13A4E"/>
    <w:rsid w:val="00D13D5D"/>
    <w:rsid w:val="00D13EBE"/>
    <w:rsid w:val="00D16444"/>
    <w:rsid w:val="00D16F2B"/>
    <w:rsid w:val="00D1733E"/>
    <w:rsid w:val="00D17E29"/>
    <w:rsid w:val="00D2040B"/>
    <w:rsid w:val="00D21002"/>
    <w:rsid w:val="00D2536C"/>
    <w:rsid w:val="00D260AF"/>
    <w:rsid w:val="00D35338"/>
    <w:rsid w:val="00D35DAE"/>
    <w:rsid w:val="00D366AC"/>
    <w:rsid w:val="00D42D17"/>
    <w:rsid w:val="00D441C5"/>
    <w:rsid w:val="00D450BB"/>
    <w:rsid w:val="00D51B94"/>
    <w:rsid w:val="00D52637"/>
    <w:rsid w:val="00D52A56"/>
    <w:rsid w:val="00D52DAB"/>
    <w:rsid w:val="00D53AF3"/>
    <w:rsid w:val="00D54F3D"/>
    <w:rsid w:val="00D5564E"/>
    <w:rsid w:val="00D5596D"/>
    <w:rsid w:val="00D601C4"/>
    <w:rsid w:val="00D6064E"/>
    <w:rsid w:val="00D620BA"/>
    <w:rsid w:val="00D663D3"/>
    <w:rsid w:val="00D709A6"/>
    <w:rsid w:val="00D70E7C"/>
    <w:rsid w:val="00D73954"/>
    <w:rsid w:val="00D75FE3"/>
    <w:rsid w:val="00D77625"/>
    <w:rsid w:val="00D7770E"/>
    <w:rsid w:val="00D86AFC"/>
    <w:rsid w:val="00D92E21"/>
    <w:rsid w:val="00D9470E"/>
    <w:rsid w:val="00D95201"/>
    <w:rsid w:val="00DA3001"/>
    <w:rsid w:val="00DA459A"/>
    <w:rsid w:val="00DA4823"/>
    <w:rsid w:val="00DA5468"/>
    <w:rsid w:val="00DB557B"/>
    <w:rsid w:val="00DB59D2"/>
    <w:rsid w:val="00DC30D3"/>
    <w:rsid w:val="00DC4426"/>
    <w:rsid w:val="00DD0AA3"/>
    <w:rsid w:val="00DD1433"/>
    <w:rsid w:val="00DE09B4"/>
    <w:rsid w:val="00DE1FDA"/>
    <w:rsid w:val="00DE2E10"/>
    <w:rsid w:val="00DE704A"/>
    <w:rsid w:val="00DF2F4C"/>
    <w:rsid w:val="00E01C63"/>
    <w:rsid w:val="00E02E14"/>
    <w:rsid w:val="00E0389B"/>
    <w:rsid w:val="00E071C9"/>
    <w:rsid w:val="00E12EAD"/>
    <w:rsid w:val="00E131D2"/>
    <w:rsid w:val="00E228F3"/>
    <w:rsid w:val="00E24138"/>
    <w:rsid w:val="00E3205C"/>
    <w:rsid w:val="00E415EB"/>
    <w:rsid w:val="00E42DE3"/>
    <w:rsid w:val="00E454A2"/>
    <w:rsid w:val="00E45B75"/>
    <w:rsid w:val="00E46FD1"/>
    <w:rsid w:val="00E5034A"/>
    <w:rsid w:val="00E51BBF"/>
    <w:rsid w:val="00E6183B"/>
    <w:rsid w:val="00E67153"/>
    <w:rsid w:val="00E71004"/>
    <w:rsid w:val="00E72CDF"/>
    <w:rsid w:val="00E73823"/>
    <w:rsid w:val="00E74BE3"/>
    <w:rsid w:val="00E80C5C"/>
    <w:rsid w:val="00E8133F"/>
    <w:rsid w:val="00E81945"/>
    <w:rsid w:val="00E821B8"/>
    <w:rsid w:val="00E82276"/>
    <w:rsid w:val="00E860AC"/>
    <w:rsid w:val="00E863D4"/>
    <w:rsid w:val="00E90D17"/>
    <w:rsid w:val="00E92A59"/>
    <w:rsid w:val="00E92FD5"/>
    <w:rsid w:val="00EA0280"/>
    <w:rsid w:val="00EA377C"/>
    <w:rsid w:val="00EA757D"/>
    <w:rsid w:val="00EB172A"/>
    <w:rsid w:val="00EB4BA9"/>
    <w:rsid w:val="00EB542F"/>
    <w:rsid w:val="00EB66BD"/>
    <w:rsid w:val="00EC4BF7"/>
    <w:rsid w:val="00EC544C"/>
    <w:rsid w:val="00EC77A6"/>
    <w:rsid w:val="00EC7A4A"/>
    <w:rsid w:val="00ED11AA"/>
    <w:rsid w:val="00EE1C45"/>
    <w:rsid w:val="00EE2716"/>
    <w:rsid w:val="00EE33B3"/>
    <w:rsid w:val="00EE3578"/>
    <w:rsid w:val="00EE38B7"/>
    <w:rsid w:val="00EE3FB0"/>
    <w:rsid w:val="00EE6765"/>
    <w:rsid w:val="00EE714B"/>
    <w:rsid w:val="00EF2405"/>
    <w:rsid w:val="00EF2C5E"/>
    <w:rsid w:val="00EF5DDC"/>
    <w:rsid w:val="00EF7A89"/>
    <w:rsid w:val="00F047E7"/>
    <w:rsid w:val="00F124FB"/>
    <w:rsid w:val="00F12941"/>
    <w:rsid w:val="00F12A5E"/>
    <w:rsid w:val="00F1491E"/>
    <w:rsid w:val="00F14D8B"/>
    <w:rsid w:val="00F15F1C"/>
    <w:rsid w:val="00F162CE"/>
    <w:rsid w:val="00F2032A"/>
    <w:rsid w:val="00F20741"/>
    <w:rsid w:val="00F3224B"/>
    <w:rsid w:val="00F45331"/>
    <w:rsid w:val="00F500C7"/>
    <w:rsid w:val="00F50BEE"/>
    <w:rsid w:val="00F5491C"/>
    <w:rsid w:val="00F55B2B"/>
    <w:rsid w:val="00F6120D"/>
    <w:rsid w:val="00F74863"/>
    <w:rsid w:val="00F74866"/>
    <w:rsid w:val="00F76C46"/>
    <w:rsid w:val="00F8149F"/>
    <w:rsid w:val="00F8415A"/>
    <w:rsid w:val="00F90E88"/>
    <w:rsid w:val="00F91B08"/>
    <w:rsid w:val="00F97455"/>
    <w:rsid w:val="00FA7083"/>
    <w:rsid w:val="00FB3F8C"/>
    <w:rsid w:val="00FB5539"/>
    <w:rsid w:val="00FB575D"/>
    <w:rsid w:val="00FC06EC"/>
    <w:rsid w:val="00FD17C4"/>
    <w:rsid w:val="00FD2175"/>
    <w:rsid w:val="00FE07E4"/>
    <w:rsid w:val="00FE2285"/>
    <w:rsid w:val="00FF30E2"/>
    <w:rsid w:val="00FF5C85"/>
    <w:rsid w:val="12A8AD5E"/>
    <w:rsid w:val="14B73E9D"/>
    <w:rsid w:val="157E33CA"/>
    <w:rsid w:val="15F6EAF2"/>
    <w:rsid w:val="2A9C4F7E"/>
    <w:rsid w:val="2B7BD197"/>
    <w:rsid w:val="37B703D3"/>
    <w:rsid w:val="406D7DFB"/>
    <w:rsid w:val="4D8DBE7B"/>
    <w:rsid w:val="4DECB013"/>
    <w:rsid w:val="547C807B"/>
    <w:rsid w:val="54887A01"/>
    <w:rsid w:val="5A52BCD9"/>
    <w:rsid w:val="5C281AD2"/>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 w:type="paragraph" w:styleId="Funotentext">
    <w:name w:val="footnote text"/>
    <w:basedOn w:val="Standard"/>
    <w:link w:val="FunotentextZchn"/>
    <w:uiPriority w:val="99"/>
    <w:semiHidden/>
    <w:unhideWhenUsed/>
    <w:rsid w:val="006D70DD"/>
    <w:pPr>
      <w:spacing w:line="240" w:lineRule="auto"/>
    </w:pPr>
    <w:rPr>
      <w:sz w:val="20"/>
      <w:szCs w:val="20"/>
    </w:rPr>
  </w:style>
  <w:style w:type="character" w:customStyle="1" w:styleId="FunotentextZchn">
    <w:name w:val="Fußnotentext Zchn"/>
    <w:basedOn w:val="Absatz-Standardschriftart"/>
    <w:link w:val="Funotentext"/>
    <w:uiPriority w:val="99"/>
    <w:semiHidden/>
    <w:rsid w:val="006D70DD"/>
    <w:rPr>
      <w:rFonts w:ascii="Söhne" w:hAnsi="Söhne" w:cs="Sohne-Buch"/>
      <w:lang w:val="en-GB"/>
    </w:rPr>
  </w:style>
  <w:style w:type="character" w:styleId="Funotenzeichen">
    <w:name w:val="footnote reference"/>
    <w:basedOn w:val="Absatz-Standardschriftart"/>
    <w:uiPriority w:val="99"/>
    <w:semiHidden/>
    <w:unhideWhenUsed/>
    <w:rsid w:val="006D70D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 Type="http://schemas.openxmlformats.org/officeDocument/2006/relationships/customXml" Target="../customXml/item2.xml"/><Relationship Id="rId16" Type="http://schemas.openxmlformats.org/officeDocument/2006/relationships/hyperlink" Target="mailto:sabine.goetz@doka.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7F798E3838D2847A29F936FC1426931" ma:contentTypeVersion="15" ma:contentTypeDescription="Ein neues Dokument erstellen." ma:contentTypeScope="" ma:versionID="8c4d9e2690921b6e2ab632f52b45075c">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e046107e2f2aafa9fdce89dae1a79e5c"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60F087-7642-404A-B272-F237B3B32F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e36bc-e04d-4906-abb0-a930f1b70f7a"/>
    <ds:schemaRef ds:uri="b2d3bcae-2891-44a3-9967-a78945f1b3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3.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 ds:uri="b2d3bcae-2891-44a3-9967-a78945f1b365"/>
    <ds:schemaRef ds:uri="55de36bc-e04d-4906-abb0-a930f1b70f7a"/>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721</Words>
  <Characters>5128</Characters>
  <Application>Microsoft Office Word</Application>
  <DocSecurity>0</DocSecurity>
  <Lines>42</Lines>
  <Paragraphs>11</Paragraphs>
  <ScaleCrop>false</ScaleCrop>
  <Company>Umdasch AG</Company>
  <LinksUpToDate>false</LinksUpToDate>
  <CharactersWithSpaces>5838</CharactersWithSpaces>
  <SharedDoc>false</SharedDoc>
  <HLinks>
    <vt:vector size="18" baseType="variant">
      <vt:variant>
        <vt:i4>4849744</vt:i4>
      </vt:variant>
      <vt:variant>
        <vt:i4>6</vt:i4>
      </vt:variant>
      <vt:variant>
        <vt:i4>0</vt:i4>
      </vt:variant>
      <vt:variant>
        <vt:i4>5</vt:i4>
      </vt:variant>
      <vt:variant>
        <vt:lpwstr>http://www.doka.com/</vt:lpwstr>
      </vt:variant>
      <vt:variant>
        <vt:lpwstr/>
      </vt:variant>
      <vt:variant>
        <vt:i4>3014731</vt:i4>
      </vt:variant>
      <vt:variant>
        <vt:i4>3</vt:i4>
      </vt:variant>
      <vt:variant>
        <vt:i4>0</vt:i4>
      </vt:variant>
      <vt:variant>
        <vt:i4>5</vt:i4>
      </vt:variant>
      <vt:variant>
        <vt:lpwstr>mailto:alexandra.weidinger@doka.com</vt:lpwstr>
      </vt:variant>
      <vt:variant>
        <vt:lpwstr/>
      </vt:variant>
      <vt:variant>
        <vt:i4>7929975</vt:i4>
      </vt:variant>
      <vt:variant>
        <vt:i4>0</vt:i4>
      </vt:variant>
      <vt:variant>
        <vt:i4>0</vt:i4>
      </vt:variant>
      <vt:variant>
        <vt:i4>5</vt:i4>
      </vt:variant>
      <vt:variant>
        <vt:lpwstr>https://recognition.ecovadis.com/OIwJ_-OtK0S4_k8NBYcACQ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Doka GmbH</dc:creator>
  <cp:keywords/>
  <cp:lastModifiedBy>Götz Sabine</cp:lastModifiedBy>
  <cp:revision>3</cp:revision>
  <cp:lastPrinted>2026-04-13T10:33:00Z</cp:lastPrinted>
  <dcterms:created xsi:type="dcterms:W3CDTF">2026-04-13T10:16:00Z</dcterms:created>
  <dcterms:modified xsi:type="dcterms:W3CDTF">2026-04-13T10:34:00Z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0x01010087F798E3838D2847A29F936FC1426931</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de</vt:lpwstr>
  </property>
</Properties>
</file>